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75"/>
        <w:gridCol w:w="3780"/>
        <w:gridCol w:w="3600"/>
      </w:tblGrid>
      <w:tr w:rsidR="00E443DE" w:rsidRPr="00C86CF2" w:rsidTr="00C86CF2">
        <w:tc>
          <w:tcPr>
            <w:tcW w:w="2875" w:type="dxa"/>
            <w:tcBorders>
              <w:top w:val="single" w:sz="4" w:space="0" w:color="000000"/>
              <w:left w:val="single" w:sz="4" w:space="0" w:color="000000"/>
              <w:bottom w:val="single" w:sz="4" w:space="0" w:color="000000"/>
              <w:right w:val="single" w:sz="4" w:space="0" w:color="000000"/>
            </w:tcBorders>
            <w:hideMark/>
          </w:tcPr>
          <w:p w:rsidR="002E0191" w:rsidRPr="000755A2" w:rsidRDefault="002E0191" w:rsidP="006660D6">
            <w:pPr>
              <w:spacing w:before="120" w:after="100" w:afterAutospacing="1" w:line="240" w:lineRule="auto"/>
              <w:rPr>
                <w:rFonts w:ascii="Verdana" w:eastAsia="Times New Roman" w:hAnsi="Verdana" w:cs="Times New Roman"/>
                <w:color w:val="000000" w:themeColor="text1"/>
                <w:sz w:val="20"/>
                <w:szCs w:val="20"/>
              </w:rPr>
            </w:pPr>
            <w:bookmarkStart w:id="0" w:name="_GoBack"/>
            <w:bookmarkEnd w:id="0"/>
            <w:r w:rsidRPr="000755A2">
              <w:rPr>
                <w:rFonts w:ascii="Verdana" w:eastAsia="Times New Roman" w:hAnsi="Verdana" w:cs="Times New Roman"/>
                <w:b/>
                <w:color w:val="000000" w:themeColor="text1"/>
                <w:sz w:val="20"/>
                <w:szCs w:val="20"/>
              </w:rPr>
              <w:t xml:space="preserve">Behavior </w:t>
            </w:r>
          </w:p>
        </w:tc>
        <w:tc>
          <w:tcPr>
            <w:tcW w:w="3780" w:type="dxa"/>
            <w:tcBorders>
              <w:top w:val="single" w:sz="4" w:space="0" w:color="000000"/>
              <w:left w:val="single" w:sz="4" w:space="0" w:color="000000"/>
              <w:bottom w:val="single" w:sz="4" w:space="0" w:color="000000"/>
              <w:right w:val="single" w:sz="4" w:space="0" w:color="000000"/>
            </w:tcBorders>
            <w:hideMark/>
          </w:tcPr>
          <w:p w:rsidR="002E0191" w:rsidRPr="000755A2" w:rsidRDefault="00E443DE" w:rsidP="00E443DE">
            <w:pPr>
              <w:spacing w:before="100" w:beforeAutospacing="1" w:after="100" w:afterAutospacing="1" w:line="240" w:lineRule="auto"/>
              <w:ind w:left="90"/>
              <w:rPr>
                <w:rFonts w:ascii="Verdana" w:eastAsia="Times New Roman" w:hAnsi="Verdana" w:cs="Times New Roman"/>
                <w:color w:val="000000" w:themeColor="text1"/>
                <w:sz w:val="20"/>
                <w:szCs w:val="20"/>
              </w:rPr>
            </w:pPr>
            <w:r w:rsidRPr="000755A2">
              <w:rPr>
                <w:rFonts w:ascii="Verdana" w:eastAsia="Times New Roman" w:hAnsi="Verdana" w:cs="Times New Roman"/>
                <w:b/>
                <w:color w:val="000000" w:themeColor="text1"/>
                <w:sz w:val="20"/>
                <w:szCs w:val="20"/>
              </w:rPr>
              <w:t xml:space="preserve">How much of your time </w:t>
            </w:r>
            <w:r w:rsidR="00E03C7A">
              <w:rPr>
                <w:rFonts w:ascii="Verdana" w:eastAsia="Times New Roman" w:hAnsi="Verdana" w:cs="Times New Roman"/>
                <w:b/>
                <w:color w:val="000000" w:themeColor="text1"/>
                <w:sz w:val="20"/>
                <w:szCs w:val="20"/>
              </w:rPr>
              <w:t xml:space="preserve">is </w:t>
            </w:r>
            <w:r w:rsidRPr="000755A2">
              <w:rPr>
                <w:rFonts w:ascii="Verdana" w:eastAsia="Times New Roman" w:hAnsi="Verdana" w:cs="Times New Roman"/>
                <w:b/>
                <w:color w:val="000000" w:themeColor="text1"/>
                <w:sz w:val="20"/>
                <w:szCs w:val="20"/>
              </w:rPr>
              <w:t>spent</w:t>
            </w:r>
            <w:r w:rsidR="00E03C7A">
              <w:rPr>
                <w:rFonts w:ascii="Verdana" w:eastAsia="Times New Roman" w:hAnsi="Verdana" w:cs="Times New Roman"/>
                <w:b/>
                <w:color w:val="000000" w:themeColor="text1"/>
                <w:sz w:val="20"/>
                <w:szCs w:val="20"/>
              </w:rPr>
              <w:t xml:space="preserve"> on this behavior and with whom?</w:t>
            </w:r>
          </w:p>
        </w:tc>
        <w:tc>
          <w:tcPr>
            <w:tcW w:w="3600" w:type="dxa"/>
            <w:tcBorders>
              <w:top w:val="single" w:sz="4" w:space="0" w:color="000000"/>
              <w:left w:val="single" w:sz="4" w:space="0" w:color="000000"/>
              <w:bottom w:val="single" w:sz="4" w:space="0" w:color="000000"/>
              <w:right w:val="single" w:sz="4" w:space="0" w:color="000000"/>
            </w:tcBorders>
            <w:hideMark/>
          </w:tcPr>
          <w:p w:rsidR="002E0191" w:rsidRPr="000755A2" w:rsidRDefault="00A71EAD" w:rsidP="00E443DE">
            <w:pPr>
              <w:spacing w:before="100" w:beforeAutospacing="1" w:after="100" w:afterAutospacing="1" w:line="240" w:lineRule="auto"/>
              <w:ind w:left="90"/>
              <w:rPr>
                <w:rFonts w:ascii="Verdana" w:eastAsia="Times New Roman" w:hAnsi="Verdana" w:cs="Times New Roman"/>
                <w:color w:val="000000" w:themeColor="text1"/>
                <w:sz w:val="20"/>
                <w:szCs w:val="20"/>
              </w:rPr>
            </w:pPr>
            <w:r>
              <w:rPr>
                <w:rFonts w:ascii="Verdana" w:eastAsia="Times New Roman" w:hAnsi="Verdana" w:cs="Times New Roman"/>
                <w:b/>
                <w:color w:val="000000" w:themeColor="text1"/>
                <w:sz w:val="20"/>
                <w:szCs w:val="20"/>
              </w:rPr>
              <w:t>Is this right amount of time? If not, what would be?</w:t>
            </w:r>
          </w:p>
        </w:tc>
      </w:tr>
      <w:tr w:rsidR="00E443DE" w:rsidRPr="00C86CF2" w:rsidTr="00C86CF2">
        <w:trPr>
          <w:trHeight w:val="1952"/>
        </w:trPr>
        <w:tc>
          <w:tcPr>
            <w:tcW w:w="2875" w:type="dxa"/>
            <w:tcBorders>
              <w:top w:val="single" w:sz="4" w:space="0" w:color="000000"/>
              <w:left w:val="single" w:sz="4" w:space="0" w:color="000000"/>
              <w:bottom w:val="single" w:sz="4" w:space="0" w:color="000000"/>
              <w:right w:val="single" w:sz="4" w:space="0" w:color="000000"/>
            </w:tcBorders>
            <w:hideMark/>
          </w:tcPr>
          <w:p w:rsidR="002E0191" w:rsidRPr="00C86CF2" w:rsidRDefault="002E0191" w:rsidP="00E443DE">
            <w:pPr>
              <w:spacing w:before="100" w:beforeAutospacing="1" w:after="100" w:afterAutospacing="1" w:line="240" w:lineRule="auto"/>
              <w:rPr>
                <w:rFonts w:ascii="Verdana" w:eastAsia="Times New Roman" w:hAnsi="Verdana" w:cs="Times New Roman"/>
                <w:color w:val="000000" w:themeColor="text1"/>
                <w:sz w:val="20"/>
                <w:szCs w:val="20"/>
              </w:rPr>
            </w:pPr>
            <w:r w:rsidRPr="00C86CF2">
              <w:rPr>
                <w:rFonts w:ascii="Verdana" w:eastAsia="Times New Roman" w:hAnsi="Verdana" w:cs="Times New Roman"/>
                <w:b/>
                <w:color w:val="000000" w:themeColor="text1"/>
                <w:sz w:val="20"/>
                <w:szCs w:val="20"/>
              </w:rPr>
              <w:t>Directing</w:t>
            </w:r>
            <w:r w:rsidRPr="00C86CF2">
              <w:rPr>
                <w:rFonts w:ascii="Verdana" w:eastAsia="Times New Roman" w:hAnsi="Verdana" w:cs="Times New Roman"/>
                <w:color w:val="000000" w:themeColor="text1"/>
                <w:sz w:val="20"/>
                <w:szCs w:val="20"/>
              </w:rPr>
              <w:t>, the manager tells the employee what, when, and how to accomplish the goal or task and provides frequent follow-up and feedback.</w:t>
            </w:r>
          </w:p>
          <w:p w:rsidR="00E443DE" w:rsidRPr="00C86CF2" w:rsidRDefault="00E443DE" w:rsidP="00E443DE">
            <w:pPr>
              <w:spacing w:before="100" w:beforeAutospacing="1" w:after="100" w:afterAutospacing="1" w:line="240" w:lineRule="auto"/>
              <w:rPr>
                <w:rFonts w:ascii="Verdana" w:eastAsia="Times New Roman" w:hAnsi="Verdana" w:cs="Times New Roman"/>
                <w:color w:val="000000" w:themeColor="text1"/>
                <w:sz w:val="20"/>
                <w:szCs w:val="20"/>
              </w:rPr>
            </w:pPr>
          </w:p>
          <w:p w:rsidR="00E443DE" w:rsidRDefault="00E443DE" w:rsidP="00E443DE">
            <w:pPr>
              <w:spacing w:before="100" w:beforeAutospacing="1" w:after="100" w:afterAutospacing="1" w:line="240" w:lineRule="auto"/>
              <w:rPr>
                <w:rFonts w:ascii="Verdana" w:eastAsia="Times New Roman" w:hAnsi="Verdana" w:cs="Times New Roman"/>
                <w:color w:val="000000" w:themeColor="text1"/>
                <w:sz w:val="20"/>
                <w:szCs w:val="20"/>
              </w:rPr>
            </w:pPr>
          </w:p>
          <w:p w:rsidR="00C86CF2" w:rsidRPr="00C86CF2" w:rsidRDefault="00C86CF2" w:rsidP="00E443DE">
            <w:pPr>
              <w:spacing w:before="100" w:beforeAutospacing="1" w:after="100" w:afterAutospacing="1" w:line="240" w:lineRule="auto"/>
              <w:rPr>
                <w:rFonts w:ascii="Verdana" w:eastAsia="Times New Roman" w:hAnsi="Verdana" w:cs="Times New Roman"/>
                <w:color w:val="000000" w:themeColor="text1"/>
                <w:sz w:val="20"/>
                <w:szCs w:val="20"/>
              </w:rPr>
            </w:pPr>
          </w:p>
        </w:tc>
        <w:tc>
          <w:tcPr>
            <w:tcW w:w="3780" w:type="dxa"/>
            <w:tcBorders>
              <w:top w:val="single" w:sz="4" w:space="0" w:color="000000"/>
              <w:left w:val="single" w:sz="4" w:space="0" w:color="000000"/>
              <w:bottom w:val="single" w:sz="4" w:space="0" w:color="000000"/>
              <w:right w:val="single" w:sz="4" w:space="0" w:color="000000"/>
            </w:tcBorders>
            <w:hideMark/>
          </w:tcPr>
          <w:p w:rsidR="002E0191" w:rsidRPr="00C86CF2" w:rsidRDefault="002E0191" w:rsidP="002E0191">
            <w:pPr>
              <w:spacing w:before="100" w:beforeAutospacing="1" w:after="100" w:afterAutospacing="1" w:line="240" w:lineRule="auto"/>
              <w:ind w:left="90"/>
              <w:rPr>
                <w:rFonts w:ascii="Verdana" w:eastAsia="Times New Roman" w:hAnsi="Verdana" w:cs="Times New Roman"/>
                <w:color w:val="000000" w:themeColor="text1"/>
              </w:rPr>
            </w:pPr>
            <w:r w:rsidRPr="00C86CF2">
              <w:rPr>
                <w:rFonts w:ascii="Verdana" w:eastAsia="Times New Roman" w:hAnsi="Verdana" w:cs="Times New Roman"/>
                <w:color w:val="000000" w:themeColor="text1"/>
              </w:rPr>
              <w:t xml:space="preserve">  </w:t>
            </w:r>
          </w:p>
        </w:tc>
        <w:tc>
          <w:tcPr>
            <w:tcW w:w="3600" w:type="dxa"/>
            <w:tcBorders>
              <w:top w:val="single" w:sz="4" w:space="0" w:color="000000"/>
              <w:left w:val="single" w:sz="4" w:space="0" w:color="000000"/>
              <w:bottom w:val="single" w:sz="4" w:space="0" w:color="000000"/>
              <w:right w:val="single" w:sz="4" w:space="0" w:color="000000"/>
            </w:tcBorders>
            <w:hideMark/>
          </w:tcPr>
          <w:p w:rsidR="002E0191" w:rsidRPr="00C86CF2" w:rsidRDefault="002E0191" w:rsidP="002E0191">
            <w:pPr>
              <w:spacing w:before="100" w:beforeAutospacing="1" w:after="100" w:afterAutospacing="1" w:line="240" w:lineRule="auto"/>
              <w:ind w:left="90"/>
              <w:rPr>
                <w:rFonts w:ascii="Verdana" w:eastAsia="Times New Roman" w:hAnsi="Verdana" w:cs="Times New Roman"/>
                <w:color w:val="000000" w:themeColor="text1"/>
              </w:rPr>
            </w:pPr>
            <w:r w:rsidRPr="00C86CF2">
              <w:rPr>
                <w:rFonts w:ascii="Verdana" w:eastAsia="Times New Roman" w:hAnsi="Verdana" w:cs="Times New Roman"/>
                <w:color w:val="000000" w:themeColor="text1"/>
              </w:rPr>
              <w:t xml:space="preserve">  </w:t>
            </w:r>
          </w:p>
        </w:tc>
      </w:tr>
      <w:tr w:rsidR="00E443DE" w:rsidRPr="00C86CF2" w:rsidTr="00C86CF2">
        <w:trPr>
          <w:trHeight w:val="6155"/>
        </w:trPr>
        <w:tc>
          <w:tcPr>
            <w:tcW w:w="2875" w:type="dxa"/>
            <w:tcBorders>
              <w:top w:val="single" w:sz="4" w:space="0" w:color="000000"/>
              <w:left w:val="single" w:sz="4" w:space="0" w:color="000000"/>
              <w:bottom w:val="single" w:sz="4" w:space="0" w:color="000000"/>
              <w:right w:val="single" w:sz="4" w:space="0" w:color="000000"/>
            </w:tcBorders>
            <w:hideMark/>
          </w:tcPr>
          <w:p w:rsidR="00E443DE" w:rsidRPr="00C86CF2" w:rsidRDefault="002E0191" w:rsidP="00004FE8">
            <w:pPr>
              <w:spacing w:before="100" w:beforeAutospacing="1" w:after="100" w:afterAutospacing="1" w:line="240" w:lineRule="auto"/>
              <w:rPr>
                <w:rFonts w:ascii="Verdana" w:eastAsia="Times New Roman" w:hAnsi="Verdana" w:cs="Times New Roman"/>
                <w:color w:val="000000" w:themeColor="text1"/>
                <w:sz w:val="20"/>
                <w:szCs w:val="20"/>
              </w:rPr>
            </w:pPr>
            <w:r w:rsidRPr="00C86CF2">
              <w:rPr>
                <w:rFonts w:ascii="Verdana" w:eastAsia="Times New Roman" w:hAnsi="Verdana" w:cs="Times New Roman"/>
                <w:b/>
                <w:color w:val="000000" w:themeColor="text1"/>
                <w:sz w:val="20"/>
                <w:szCs w:val="20"/>
              </w:rPr>
              <w:t>Coaching</w:t>
            </w:r>
            <w:r w:rsidRPr="00C86CF2">
              <w:rPr>
                <w:rFonts w:ascii="Verdana" w:eastAsia="Times New Roman" w:hAnsi="Verdana" w:cs="Times New Roman"/>
                <w:color w:val="000000" w:themeColor="text1"/>
                <w:sz w:val="20"/>
                <w:szCs w:val="20"/>
              </w:rPr>
              <w:t>, the manager</w:t>
            </w:r>
            <w:r w:rsidR="00004FE8" w:rsidRPr="00C86CF2">
              <w:rPr>
                <w:rFonts w:ascii="Verdana" w:eastAsia="Times New Roman" w:hAnsi="Verdana" w:cs="Times New Roman"/>
                <w:color w:val="000000" w:themeColor="text1"/>
                <w:sz w:val="20"/>
                <w:szCs w:val="20"/>
              </w:rPr>
              <w:t xml:space="preserve"> creates a space for reflection and learning that helps move others from awareness into action. </w:t>
            </w:r>
          </w:p>
          <w:p w:rsidR="00E443DE" w:rsidRPr="00C86CF2" w:rsidRDefault="00004FE8" w:rsidP="00004FE8">
            <w:pPr>
              <w:spacing w:before="100" w:beforeAutospacing="1" w:after="100" w:afterAutospacing="1" w:line="240" w:lineRule="auto"/>
              <w:rPr>
                <w:rFonts w:ascii="Verdana" w:eastAsia="Times New Roman" w:hAnsi="Verdana" w:cs="Times New Roman"/>
                <w:color w:val="000000" w:themeColor="text1"/>
                <w:sz w:val="20"/>
                <w:szCs w:val="20"/>
              </w:rPr>
            </w:pPr>
            <w:r w:rsidRPr="00C86CF2">
              <w:rPr>
                <w:rFonts w:ascii="Verdana" w:eastAsia="Times New Roman" w:hAnsi="Verdana" w:cs="Times New Roman"/>
                <w:color w:val="000000" w:themeColor="text1"/>
                <w:sz w:val="20"/>
                <w:szCs w:val="20"/>
              </w:rPr>
              <w:t>The manager engages others to solve their own problems or reach their own solutions and increases responsibility and accountability in others;</w:t>
            </w:r>
          </w:p>
          <w:p w:rsidR="00004FE8" w:rsidRPr="00C86CF2" w:rsidRDefault="00004FE8" w:rsidP="00004FE8">
            <w:pPr>
              <w:spacing w:before="100" w:beforeAutospacing="1" w:after="100" w:afterAutospacing="1" w:line="240" w:lineRule="auto"/>
              <w:rPr>
                <w:rFonts w:ascii="Verdana" w:eastAsia="Times New Roman" w:hAnsi="Verdana" w:cs="Times New Roman"/>
                <w:color w:val="000000" w:themeColor="text1"/>
                <w:sz w:val="20"/>
                <w:szCs w:val="20"/>
              </w:rPr>
            </w:pPr>
            <w:r w:rsidRPr="00C86CF2">
              <w:rPr>
                <w:rFonts w:ascii="Verdana" w:eastAsia="Times New Roman" w:hAnsi="Verdana" w:cs="Times New Roman"/>
                <w:color w:val="000000" w:themeColor="text1"/>
                <w:sz w:val="20"/>
                <w:szCs w:val="20"/>
              </w:rPr>
              <w:t>The manager identifies and builds upon an individual’s internal resources and strengths. Finally, the manager builds a partnership with those who work with and for you that allows</w:t>
            </w:r>
            <w:r w:rsidR="002E0191" w:rsidRPr="00C86CF2">
              <w:rPr>
                <w:rFonts w:ascii="Verdana" w:eastAsia="Times New Roman" w:hAnsi="Verdana" w:cs="Times New Roman"/>
                <w:color w:val="000000" w:themeColor="text1"/>
                <w:sz w:val="20"/>
                <w:szCs w:val="20"/>
              </w:rPr>
              <w:t xml:space="preserve"> </w:t>
            </w:r>
            <w:r w:rsidRPr="00C86CF2">
              <w:rPr>
                <w:rFonts w:ascii="Verdana" w:eastAsia="Times New Roman" w:hAnsi="Verdana" w:cs="Times New Roman"/>
                <w:color w:val="000000" w:themeColor="text1"/>
                <w:sz w:val="20"/>
                <w:szCs w:val="20"/>
              </w:rPr>
              <w:t xml:space="preserve">all this to happen. </w:t>
            </w:r>
          </w:p>
        </w:tc>
        <w:tc>
          <w:tcPr>
            <w:tcW w:w="3780" w:type="dxa"/>
            <w:tcBorders>
              <w:top w:val="single" w:sz="4" w:space="0" w:color="000000"/>
              <w:left w:val="single" w:sz="4" w:space="0" w:color="000000"/>
              <w:bottom w:val="single" w:sz="4" w:space="0" w:color="000000"/>
              <w:right w:val="single" w:sz="4" w:space="0" w:color="000000"/>
            </w:tcBorders>
            <w:hideMark/>
          </w:tcPr>
          <w:p w:rsidR="002E0191" w:rsidRPr="00C86CF2" w:rsidRDefault="002E0191" w:rsidP="002E0191">
            <w:pPr>
              <w:spacing w:before="100" w:beforeAutospacing="1" w:after="100" w:afterAutospacing="1" w:line="240" w:lineRule="auto"/>
              <w:ind w:left="90"/>
              <w:rPr>
                <w:rFonts w:ascii="Verdana" w:eastAsia="Times New Roman" w:hAnsi="Verdana" w:cs="Times New Roman"/>
                <w:color w:val="000000" w:themeColor="text1"/>
              </w:rPr>
            </w:pPr>
            <w:r w:rsidRPr="00C86CF2">
              <w:rPr>
                <w:rFonts w:ascii="Verdana" w:eastAsia="Times New Roman" w:hAnsi="Verdana" w:cs="Times New Roman"/>
                <w:color w:val="000000" w:themeColor="text1"/>
              </w:rPr>
              <w:t xml:space="preserve">  </w:t>
            </w:r>
          </w:p>
        </w:tc>
        <w:tc>
          <w:tcPr>
            <w:tcW w:w="3600" w:type="dxa"/>
            <w:tcBorders>
              <w:top w:val="single" w:sz="4" w:space="0" w:color="000000"/>
              <w:left w:val="single" w:sz="4" w:space="0" w:color="000000"/>
              <w:bottom w:val="single" w:sz="4" w:space="0" w:color="000000"/>
              <w:right w:val="single" w:sz="4" w:space="0" w:color="000000"/>
            </w:tcBorders>
            <w:hideMark/>
          </w:tcPr>
          <w:p w:rsidR="002E0191" w:rsidRPr="00C86CF2" w:rsidRDefault="002E0191" w:rsidP="002E0191">
            <w:pPr>
              <w:spacing w:before="100" w:beforeAutospacing="1" w:after="100" w:afterAutospacing="1" w:line="240" w:lineRule="auto"/>
              <w:ind w:left="90"/>
              <w:rPr>
                <w:rFonts w:ascii="Verdana" w:eastAsia="Times New Roman" w:hAnsi="Verdana" w:cs="Times New Roman"/>
                <w:color w:val="000000" w:themeColor="text1"/>
              </w:rPr>
            </w:pPr>
            <w:r w:rsidRPr="00C86CF2">
              <w:rPr>
                <w:rFonts w:ascii="Verdana" w:eastAsia="Times New Roman" w:hAnsi="Verdana" w:cs="Times New Roman"/>
                <w:color w:val="000000" w:themeColor="text1"/>
              </w:rPr>
              <w:t xml:space="preserve">  </w:t>
            </w:r>
          </w:p>
        </w:tc>
      </w:tr>
      <w:tr w:rsidR="00E443DE" w:rsidRPr="00C86CF2" w:rsidTr="00C86CF2">
        <w:tc>
          <w:tcPr>
            <w:tcW w:w="2875" w:type="dxa"/>
            <w:tcBorders>
              <w:top w:val="single" w:sz="4" w:space="0" w:color="000000"/>
              <w:left w:val="single" w:sz="4" w:space="0" w:color="000000"/>
              <w:bottom w:val="single" w:sz="4" w:space="0" w:color="000000"/>
              <w:right w:val="single" w:sz="4" w:space="0" w:color="000000"/>
            </w:tcBorders>
            <w:hideMark/>
          </w:tcPr>
          <w:p w:rsidR="002E0191" w:rsidRDefault="002E0191" w:rsidP="00E443DE">
            <w:pPr>
              <w:spacing w:before="100" w:beforeAutospacing="1" w:after="100" w:afterAutospacing="1" w:line="240" w:lineRule="auto"/>
              <w:rPr>
                <w:rFonts w:ascii="Verdana" w:eastAsia="Times New Roman" w:hAnsi="Verdana" w:cs="Times New Roman"/>
                <w:color w:val="000000" w:themeColor="text1"/>
                <w:sz w:val="20"/>
                <w:szCs w:val="20"/>
              </w:rPr>
            </w:pPr>
            <w:r w:rsidRPr="00C86CF2">
              <w:rPr>
                <w:rFonts w:ascii="Verdana" w:eastAsia="Times New Roman" w:hAnsi="Verdana" w:cs="Times New Roman"/>
                <w:b/>
                <w:color w:val="000000" w:themeColor="text1"/>
                <w:sz w:val="20"/>
                <w:szCs w:val="20"/>
              </w:rPr>
              <w:t>Delegating</w:t>
            </w:r>
            <w:r w:rsidRPr="00C86CF2">
              <w:rPr>
                <w:rFonts w:ascii="Verdana" w:eastAsia="Times New Roman" w:hAnsi="Verdana" w:cs="Times New Roman"/>
                <w:color w:val="000000" w:themeColor="text1"/>
                <w:sz w:val="20"/>
                <w:szCs w:val="20"/>
              </w:rPr>
              <w:t>, the manager empowers the individual to act independently with appropriate resources to get the job done. The intention is for the leader to provide minimal direction and support because the employee is a peak performer.</w:t>
            </w:r>
          </w:p>
          <w:p w:rsidR="00E443DE" w:rsidRPr="00C86CF2" w:rsidRDefault="00E443DE" w:rsidP="00E443DE">
            <w:pPr>
              <w:spacing w:before="100" w:beforeAutospacing="1" w:after="100" w:afterAutospacing="1" w:line="240" w:lineRule="auto"/>
              <w:rPr>
                <w:rFonts w:ascii="Verdana" w:eastAsia="Times New Roman" w:hAnsi="Verdana" w:cs="Times New Roman"/>
                <w:color w:val="000000" w:themeColor="text1"/>
                <w:sz w:val="20"/>
                <w:szCs w:val="20"/>
              </w:rPr>
            </w:pPr>
          </w:p>
        </w:tc>
        <w:tc>
          <w:tcPr>
            <w:tcW w:w="3780" w:type="dxa"/>
            <w:tcBorders>
              <w:top w:val="single" w:sz="4" w:space="0" w:color="000000"/>
              <w:left w:val="single" w:sz="4" w:space="0" w:color="000000"/>
              <w:bottom w:val="single" w:sz="4" w:space="0" w:color="000000"/>
              <w:right w:val="single" w:sz="4" w:space="0" w:color="000000"/>
            </w:tcBorders>
            <w:hideMark/>
          </w:tcPr>
          <w:p w:rsidR="002E0191" w:rsidRPr="00C86CF2" w:rsidRDefault="002E0191" w:rsidP="002E0191">
            <w:pPr>
              <w:spacing w:before="100" w:beforeAutospacing="1" w:after="100" w:afterAutospacing="1" w:line="240" w:lineRule="auto"/>
              <w:ind w:left="90"/>
              <w:rPr>
                <w:rFonts w:ascii="Verdana" w:eastAsia="Times New Roman" w:hAnsi="Verdana" w:cs="Times New Roman"/>
                <w:color w:val="000000" w:themeColor="text1"/>
              </w:rPr>
            </w:pPr>
            <w:r w:rsidRPr="00C86CF2">
              <w:rPr>
                <w:rFonts w:ascii="Verdana" w:eastAsia="Times New Roman" w:hAnsi="Verdana" w:cs="Times New Roman"/>
                <w:color w:val="000000" w:themeColor="text1"/>
              </w:rPr>
              <w:t xml:space="preserve">  </w:t>
            </w:r>
          </w:p>
        </w:tc>
        <w:tc>
          <w:tcPr>
            <w:tcW w:w="3600" w:type="dxa"/>
            <w:tcBorders>
              <w:top w:val="single" w:sz="4" w:space="0" w:color="000000"/>
              <w:left w:val="single" w:sz="4" w:space="0" w:color="000000"/>
              <w:bottom w:val="single" w:sz="4" w:space="0" w:color="000000"/>
              <w:right w:val="single" w:sz="4" w:space="0" w:color="000000"/>
            </w:tcBorders>
            <w:hideMark/>
          </w:tcPr>
          <w:p w:rsidR="002E0191" w:rsidRPr="00C86CF2" w:rsidRDefault="002E0191" w:rsidP="002E0191">
            <w:pPr>
              <w:spacing w:before="100" w:beforeAutospacing="1" w:after="100" w:afterAutospacing="1" w:line="240" w:lineRule="auto"/>
              <w:ind w:left="90"/>
              <w:rPr>
                <w:rFonts w:ascii="Verdana" w:eastAsia="Times New Roman" w:hAnsi="Verdana" w:cs="Times New Roman"/>
                <w:color w:val="000000" w:themeColor="text1"/>
              </w:rPr>
            </w:pPr>
            <w:r w:rsidRPr="00C86CF2">
              <w:rPr>
                <w:rFonts w:ascii="Verdana" w:eastAsia="Times New Roman" w:hAnsi="Verdana" w:cs="Times New Roman"/>
                <w:color w:val="000000" w:themeColor="text1"/>
              </w:rPr>
              <w:t xml:space="preserve">  </w:t>
            </w:r>
          </w:p>
        </w:tc>
      </w:tr>
    </w:tbl>
    <w:p w:rsidR="00C86CF2" w:rsidRDefault="00C86CF2">
      <w:pPr>
        <w:rPr>
          <w:rFonts w:ascii="Verdana" w:hAnsi="Verdana"/>
          <w:color w:val="000000" w:themeColor="text1"/>
          <w:u w:val="single"/>
        </w:rPr>
      </w:pPr>
    </w:p>
    <w:p w:rsidR="00E443DE" w:rsidRPr="00C86CF2" w:rsidRDefault="002E0191">
      <w:pPr>
        <w:rPr>
          <w:rFonts w:ascii="Verdana" w:hAnsi="Verdana"/>
          <w:color w:val="000000" w:themeColor="text1"/>
        </w:rPr>
      </w:pPr>
      <w:r w:rsidRPr="00C86CF2">
        <w:rPr>
          <w:rFonts w:ascii="Verdana" w:hAnsi="Verdana"/>
          <w:color w:val="000000" w:themeColor="text1"/>
          <w:u w:val="single"/>
        </w:rPr>
        <w:t xml:space="preserve">Missed Opportunities </w:t>
      </w:r>
      <w:r w:rsidR="00E443DE" w:rsidRPr="00C86CF2">
        <w:rPr>
          <w:rFonts w:ascii="Verdana" w:hAnsi="Verdana"/>
          <w:color w:val="000000" w:themeColor="text1"/>
        </w:rPr>
        <w:t>– when and who</w:t>
      </w:r>
    </w:p>
    <w:p w:rsidR="00004FE8" w:rsidRPr="00C86CF2" w:rsidRDefault="00004FE8">
      <w:pPr>
        <w:rPr>
          <w:rFonts w:ascii="Verdana" w:hAnsi="Verdana"/>
          <w:color w:val="000000" w:themeColor="text1"/>
          <w:u w:val="single"/>
        </w:rPr>
      </w:pPr>
    </w:p>
    <w:p w:rsidR="002E0191" w:rsidRPr="00C86CF2" w:rsidRDefault="002E0191" w:rsidP="002E0191">
      <w:pPr>
        <w:pStyle w:val="ListParagraph"/>
        <w:numPr>
          <w:ilvl w:val="0"/>
          <w:numId w:val="2"/>
        </w:numPr>
        <w:rPr>
          <w:rFonts w:ascii="Verdana" w:hAnsi="Verdana"/>
          <w:color w:val="000000" w:themeColor="text1"/>
        </w:rPr>
      </w:pPr>
      <w:r w:rsidRPr="00C86CF2">
        <w:rPr>
          <w:rFonts w:ascii="Verdana" w:hAnsi="Verdana"/>
          <w:color w:val="000000" w:themeColor="text1"/>
        </w:rPr>
        <w:t xml:space="preserve">Being Directive </w:t>
      </w:r>
    </w:p>
    <w:p w:rsidR="002E0191" w:rsidRPr="00C86CF2" w:rsidRDefault="002E0191" w:rsidP="00E443DE">
      <w:pPr>
        <w:pStyle w:val="ListParagraph"/>
        <w:ind w:left="1080"/>
        <w:rPr>
          <w:rFonts w:ascii="Verdana" w:hAnsi="Verdana"/>
          <w:color w:val="000000" w:themeColor="text1"/>
        </w:rPr>
      </w:pPr>
    </w:p>
    <w:p w:rsidR="002E0191" w:rsidRPr="00C86CF2" w:rsidRDefault="002E0191" w:rsidP="002E0191">
      <w:pPr>
        <w:pStyle w:val="ListParagraph"/>
        <w:rPr>
          <w:rFonts w:ascii="Verdana" w:hAnsi="Verdana"/>
          <w:color w:val="000000" w:themeColor="text1"/>
        </w:rPr>
      </w:pPr>
    </w:p>
    <w:p w:rsidR="00E443DE" w:rsidRPr="00C86CF2" w:rsidRDefault="00E443DE" w:rsidP="002E0191">
      <w:pPr>
        <w:pStyle w:val="ListParagraph"/>
        <w:rPr>
          <w:rFonts w:ascii="Verdana" w:hAnsi="Verdana"/>
          <w:color w:val="000000" w:themeColor="text1"/>
        </w:rPr>
      </w:pPr>
    </w:p>
    <w:p w:rsidR="00E443DE" w:rsidRPr="00C86CF2" w:rsidRDefault="00E443DE" w:rsidP="002E0191">
      <w:pPr>
        <w:pStyle w:val="ListParagraph"/>
        <w:rPr>
          <w:rFonts w:ascii="Verdana" w:hAnsi="Verdana"/>
          <w:color w:val="000000" w:themeColor="text1"/>
        </w:rPr>
      </w:pPr>
    </w:p>
    <w:p w:rsidR="002E0191" w:rsidRPr="00C86CF2" w:rsidRDefault="002E0191" w:rsidP="002E0191">
      <w:pPr>
        <w:pStyle w:val="ListParagraph"/>
        <w:rPr>
          <w:rFonts w:ascii="Verdana" w:hAnsi="Verdana"/>
          <w:color w:val="000000" w:themeColor="text1"/>
        </w:rPr>
      </w:pPr>
    </w:p>
    <w:p w:rsidR="00E443DE" w:rsidRPr="00C86CF2" w:rsidRDefault="00E443DE" w:rsidP="002E0191">
      <w:pPr>
        <w:pStyle w:val="ListParagraph"/>
        <w:rPr>
          <w:rFonts w:ascii="Verdana" w:hAnsi="Verdana"/>
          <w:color w:val="000000" w:themeColor="text1"/>
        </w:rPr>
      </w:pPr>
    </w:p>
    <w:p w:rsidR="00E443DE" w:rsidRPr="00C86CF2" w:rsidRDefault="00E443DE" w:rsidP="002E0191">
      <w:pPr>
        <w:pStyle w:val="ListParagraph"/>
        <w:rPr>
          <w:rFonts w:ascii="Verdana" w:hAnsi="Verdana"/>
          <w:color w:val="000000" w:themeColor="text1"/>
        </w:rPr>
      </w:pPr>
    </w:p>
    <w:p w:rsidR="00E443DE" w:rsidRPr="00C86CF2" w:rsidRDefault="00E443DE" w:rsidP="002E0191">
      <w:pPr>
        <w:pStyle w:val="ListParagraph"/>
        <w:rPr>
          <w:rFonts w:ascii="Verdana" w:hAnsi="Verdana"/>
          <w:color w:val="000000" w:themeColor="text1"/>
        </w:rPr>
      </w:pPr>
    </w:p>
    <w:p w:rsidR="00E443DE" w:rsidRPr="00C86CF2" w:rsidRDefault="00E443DE" w:rsidP="002E0191">
      <w:pPr>
        <w:pStyle w:val="ListParagraph"/>
        <w:rPr>
          <w:rFonts w:ascii="Verdana" w:hAnsi="Verdana"/>
          <w:color w:val="000000" w:themeColor="text1"/>
        </w:rPr>
      </w:pPr>
    </w:p>
    <w:p w:rsidR="002E0191" w:rsidRPr="00C86CF2" w:rsidRDefault="002E0191" w:rsidP="002E0191">
      <w:pPr>
        <w:pStyle w:val="ListParagraph"/>
        <w:numPr>
          <w:ilvl w:val="0"/>
          <w:numId w:val="2"/>
        </w:numPr>
        <w:rPr>
          <w:rFonts w:ascii="Verdana" w:hAnsi="Verdana"/>
          <w:color w:val="000000" w:themeColor="text1"/>
        </w:rPr>
      </w:pPr>
      <w:r w:rsidRPr="00C86CF2">
        <w:rPr>
          <w:rFonts w:ascii="Verdana" w:hAnsi="Verdana"/>
          <w:color w:val="000000" w:themeColor="text1"/>
        </w:rPr>
        <w:t xml:space="preserve">Coaching </w:t>
      </w:r>
    </w:p>
    <w:p w:rsidR="002E0191" w:rsidRPr="00C86CF2" w:rsidRDefault="002E0191" w:rsidP="002E0191">
      <w:pPr>
        <w:pStyle w:val="ListParagraph"/>
        <w:rPr>
          <w:rFonts w:ascii="Verdana" w:hAnsi="Verdana"/>
          <w:color w:val="000000" w:themeColor="text1"/>
        </w:rPr>
      </w:pPr>
    </w:p>
    <w:p w:rsidR="00E443DE" w:rsidRPr="00C86CF2" w:rsidRDefault="00E443DE" w:rsidP="002E0191">
      <w:pPr>
        <w:pStyle w:val="ListParagraph"/>
        <w:rPr>
          <w:rFonts w:ascii="Verdana" w:hAnsi="Verdana"/>
          <w:color w:val="000000" w:themeColor="text1"/>
        </w:rPr>
      </w:pPr>
    </w:p>
    <w:p w:rsidR="00E443DE" w:rsidRPr="00C86CF2" w:rsidRDefault="00E443DE" w:rsidP="002E0191">
      <w:pPr>
        <w:pStyle w:val="ListParagraph"/>
        <w:rPr>
          <w:rFonts w:ascii="Verdana" w:hAnsi="Verdana"/>
          <w:color w:val="000000" w:themeColor="text1"/>
        </w:rPr>
      </w:pPr>
    </w:p>
    <w:p w:rsidR="00E443DE" w:rsidRPr="00C86CF2" w:rsidRDefault="00E443DE" w:rsidP="002E0191">
      <w:pPr>
        <w:pStyle w:val="ListParagraph"/>
        <w:rPr>
          <w:rFonts w:ascii="Verdana" w:hAnsi="Verdana"/>
          <w:color w:val="000000" w:themeColor="text1"/>
        </w:rPr>
      </w:pPr>
    </w:p>
    <w:p w:rsidR="00E443DE" w:rsidRPr="00C86CF2" w:rsidRDefault="00E443DE" w:rsidP="002E0191">
      <w:pPr>
        <w:pStyle w:val="ListParagraph"/>
        <w:rPr>
          <w:rFonts w:ascii="Verdana" w:hAnsi="Verdana"/>
          <w:color w:val="000000" w:themeColor="text1"/>
        </w:rPr>
      </w:pPr>
    </w:p>
    <w:p w:rsidR="00E443DE" w:rsidRPr="00C86CF2" w:rsidRDefault="00E443DE" w:rsidP="002E0191">
      <w:pPr>
        <w:pStyle w:val="ListParagraph"/>
        <w:rPr>
          <w:rFonts w:ascii="Verdana" w:hAnsi="Verdana"/>
          <w:color w:val="000000" w:themeColor="text1"/>
        </w:rPr>
      </w:pPr>
    </w:p>
    <w:p w:rsidR="00E443DE" w:rsidRPr="00C86CF2" w:rsidRDefault="00E443DE" w:rsidP="002E0191">
      <w:pPr>
        <w:pStyle w:val="ListParagraph"/>
        <w:rPr>
          <w:rFonts w:ascii="Verdana" w:hAnsi="Verdana"/>
          <w:color w:val="000000" w:themeColor="text1"/>
        </w:rPr>
      </w:pPr>
    </w:p>
    <w:p w:rsidR="00E443DE" w:rsidRPr="00C86CF2" w:rsidRDefault="00E443DE" w:rsidP="002E0191">
      <w:pPr>
        <w:pStyle w:val="ListParagraph"/>
        <w:rPr>
          <w:rFonts w:ascii="Verdana" w:hAnsi="Verdana"/>
          <w:color w:val="000000" w:themeColor="text1"/>
        </w:rPr>
      </w:pPr>
    </w:p>
    <w:p w:rsidR="00E443DE" w:rsidRPr="00C86CF2" w:rsidRDefault="00E443DE" w:rsidP="002E0191">
      <w:pPr>
        <w:pStyle w:val="ListParagraph"/>
        <w:rPr>
          <w:rFonts w:ascii="Verdana" w:hAnsi="Verdana"/>
          <w:color w:val="000000" w:themeColor="text1"/>
        </w:rPr>
      </w:pPr>
    </w:p>
    <w:p w:rsidR="00E443DE" w:rsidRPr="00C86CF2" w:rsidRDefault="00E443DE" w:rsidP="002E0191">
      <w:pPr>
        <w:pStyle w:val="ListParagraph"/>
        <w:rPr>
          <w:rFonts w:ascii="Verdana" w:hAnsi="Verdana"/>
          <w:color w:val="000000" w:themeColor="text1"/>
        </w:rPr>
      </w:pPr>
    </w:p>
    <w:p w:rsidR="00E443DE" w:rsidRPr="00C86CF2" w:rsidRDefault="00E443DE" w:rsidP="002E0191">
      <w:pPr>
        <w:pStyle w:val="ListParagraph"/>
        <w:rPr>
          <w:rFonts w:ascii="Verdana" w:hAnsi="Verdana"/>
          <w:color w:val="000000" w:themeColor="text1"/>
        </w:rPr>
      </w:pPr>
    </w:p>
    <w:p w:rsidR="002E0191" w:rsidRPr="00C86CF2" w:rsidRDefault="00004FE8" w:rsidP="002E0191">
      <w:pPr>
        <w:pStyle w:val="ListParagraph"/>
        <w:numPr>
          <w:ilvl w:val="0"/>
          <w:numId w:val="2"/>
        </w:numPr>
        <w:rPr>
          <w:rFonts w:ascii="Verdana" w:hAnsi="Verdana"/>
          <w:color w:val="000000" w:themeColor="text1"/>
        </w:rPr>
      </w:pPr>
      <w:r w:rsidRPr="00C86CF2">
        <w:rPr>
          <w:rFonts w:ascii="Verdana" w:hAnsi="Verdana"/>
          <w:color w:val="000000" w:themeColor="text1"/>
        </w:rPr>
        <w:t xml:space="preserve">Delegating </w:t>
      </w:r>
    </w:p>
    <w:p w:rsidR="002E0191" w:rsidRPr="00C86CF2" w:rsidRDefault="002E0191" w:rsidP="002E0191">
      <w:pPr>
        <w:pStyle w:val="ListParagraph"/>
        <w:rPr>
          <w:rFonts w:ascii="Verdana" w:hAnsi="Verdana"/>
          <w:color w:val="000000" w:themeColor="text1"/>
        </w:rPr>
      </w:pPr>
    </w:p>
    <w:p w:rsidR="00A71EAD" w:rsidRDefault="00A71EAD">
      <w:pPr>
        <w:rPr>
          <w:rFonts w:ascii="Verdana" w:hAnsi="Verdana"/>
          <w:color w:val="000000" w:themeColor="text1"/>
        </w:rPr>
      </w:pPr>
    </w:p>
    <w:p w:rsidR="00A71EAD" w:rsidRPr="00A71EAD" w:rsidRDefault="00A71EAD" w:rsidP="00A71EAD">
      <w:pPr>
        <w:rPr>
          <w:rFonts w:ascii="Verdana" w:hAnsi="Verdana"/>
        </w:rPr>
      </w:pPr>
    </w:p>
    <w:p w:rsidR="00A71EAD" w:rsidRPr="00A71EAD" w:rsidRDefault="00A71EAD" w:rsidP="00A71EAD">
      <w:pPr>
        <w:rPr>
          <w:rFonts w:ascii="Verdana" w:hAnsi="Verdana"/>
        </w:rPr>
      </w:pPr>
    </w:p>
    <w:p w:rsidR="00A71EAD" w:rsidRPr="00A71EAD" w:rsidRDefault="00A71EAD" w:rsidP="00A71EAD">
      <w:pPr>
        <w:rPr>
          <w:rFonts w:ascii="Verdana" w:hAnsi="Verdana"/>
        </w:rPr>
      </w:pPr>
    </w:p>
    <w:p w:rsidR="00A71EAD" w:rsidRPr="00A71EAD" w:rsidRDefault="00A71EAD" w:rsidP="00A71EAD">
      <w:pPr>
        <w:rPr>
          <w:rFonts w:ascii="Verdana" w:hAnsi="Verdana"/>
        </w:rPr>
      </w:pPr>
    </w:p>
    <w:p w:rsidR="00A71EAD" w:rsidRPr="00A71EAD" w:rsidRDefault="00A71EAD" w:rsidP="00A71EAD">
      <w:pPr>
        <w:rPr>
          <w:rFonts w:ascii="Verdana" w:hAnsi="Verdana"/>
        </w:rPr>
      </w:pPr>
    </w:p>
    <w:p w:rsidR="00A71EAD" w:rsidRPr="00A71EAD" w:rsidRDefault="00A71EAD" w:rsidP="00A71EAD">
      <w:pPr>
        <w:rPr>
          <w:rFonts w:ascii="Verdana" w:hAnsi="Verdana"/>
        </w:rPr>
      </w:pPr>
    </w:p>
    <w:p w:rsidR="00A71EAD" w:rsidRPr="00A71EAD" w:rsidRDefault="00A71EAD" w:rsidP="00A71EAD">
      <w:pPr>
        <w:rPr>
          <w:rFonts w:ascii="Verdana" w:hAnsi="Verdana"/>
        </w:rPr>
      </w:pPr>
    </w:p>
    <w:p w:rsidR="00A71EAD" w:rsidRPr="00A71EAD" w:rsidRDefault="00A71EAD" w:rsidP="00A71EAD">
      <w:pPr>
        <w:rPr>
          <w:rFonts w:ascii="Verdana" w:hAnsi="Verdana"/>
        </w:rPr>
      </w:pPr>
    </w:p>
    <w:p w:rsidR="00A71EAD" w:rsidRDefault="00A71EAD" w:rsidP="00A71EAD">
      <w:pPr>
        <w:rPr>
          <w:rFonts w:ascii="Verdana" w:hAnsi="Verdana"/>
        </w:rPr>
      </w:pPr>
    </w:p>
    <w:p w:rsidR="00E443DE" w:rsidRPr="00A71EAD" w:rsidRDefault="00A71EAD" w:rsidP="00A71EAD">
      <w:pPr>
        <w:jc w:val="right"/>
        <w:rPr>
          <w:rFonts w:ascii="Verdana" w:hAnsi="Verdana"/>
        </w:rPr>
      </w:pPr>
      <w:r>
        <w:rPr>
          <w:rFonts w:ascii="Verdana" w:hAnsi="Verdana"/>
          <w:noProof/>
        </w:rPr>
        <mc:AlternateContent>
          <mc:Choice Requires="wps">
            <w:drawing>
              <wp:anchor distT="0" distB="0" distL="114300" distR="114300" simplePos="0" relativeHeight="251659264" behindDoc="0" locked="0" layoutInCell="1" allowOverlap="1">
                <wp:simplePos x="0" y="0"/>
                <wp:positionH relativeFrom="column">
                  <wp:posOffset>5278755</wp:posOffset>
                </wp:positionH>
                <wp:positionV relativeFrom="paragraph">
                  <wp:posOffset>15240</wp:posOffset>
                </wp:positionV>
                <wp:extent cx="1104900" cy="2952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1049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71EAD" w:rsidRPr="00A71EAD" w:rsidRDefault="00A71EAD">
                            <w:pPr>
                              <w:rPr>
                                <w:sz w:val="20"/>
                                <w:szCs w:val="20"/>
                              </w:rPr>
                            </w:pPr>
                            <w:r>
                              <w:rPr>
                                <w:sz w:val="20"/>
                                <w:szCs w:val="20"/>
                              </w:rPr>
                              <w:t>R</w:t>
                            </w:r>
                            <w:r w:rsidR="00673584">
                              <w:rPr>
                                <w:sz w:val="20"/>
                                <w:szCs w:val="20"/>
                              </w:rPr>
                              <w:t>ev 10</w:t>
                            </w:r>
                            <w:r w:rsidRPr="00A71EAD">
                              <w:rPr>
                                <w:sz w:val="20"/>
                                <w:szCs w:val="20"/>
                              </w:rPr>
                              <w:t>.2015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5.65pt;margin-top:1.2pt;width:87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" fillcolor="white [3201]" stroked="f" strokeweight=".5pt">
                <v:textbox>
                  <w:txbxContent>
                    <w:p w:rsidR="00A71EAD" w:rsidRPr="00A71EAD" w:rsidRDefault="00A71EAD">
                      <w:pPr>
                        <w:rPr>
                          <w:sz w:val="20"/>
                          <w:szCs w:val="20"/>
                        </w:rPr>
                      </w:pPr>
                      <w:r>
                        <w:rPr>
                          <w:sz w:val="20"/>
                          <w:szCs w:val="20"/>
                        </w:rPr>
                        <w:t>R</w:t>
                      </w:r>
                      <w:r w:rsidR="00673584">
                        <w:rPr>
                          <w:sz w:val="20"/>
                          <w:szCs w:val="20"/>
                        </w:rPr>
                        <w:t>ev 10</w:t>
                      </w:r>
                      <w:bookmarkStart w:id="1" w:name="_GoBack"/>
                      <w:bookmarkEnd w:id="1"/>
                      <w:r w:rsidRPr="00A71EAD">
                        <w:rPr>
                          <w:sz w:val="20"/>
                          <w:szCs w:val="20"/>
                        </w:rPr>
                        <w:t>.2015</w:t>
                      </w:r>
                    </w:p>
                  </w:txbxContent>
                </v:textbox>
              </v:shape>
            </w:pict>
          </mc:Fallback>
        </mc:AlternateContent>
      </w:r>
    </w:p>
    <w:sectPr w:rsidR="00E443DE" w:rsidRPr="00A71EAD" w:rsidSect="00A71EAD">
      <w:headerReference w:type="default" r:id="rId8"/>
      <w:foot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253" w:rsidRDefault="00115253" w:rsidP="000755A2">
      <w:pPr>
        <w:spacing w:after="0" w:line="240" w:lineRule="auto"/>
      </w:pPr>
      <w:r>
        <w:separator/>
      </w:r>
    </w:p>
  </w:endnote>
  <w:endnote w:type="continuationSeparator" w:id="0">
    <w:p w:rsidR="00115253" w:rsidRDefault="00115253" w:rsidP="00075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EAD" w:rsidRPr="00A71EAD" w:rsidRDefault="00A71EAD" w:rsidP="00A71EAD">
    <w:pPr>
      <w:pStyle w:val="Footer"/>
      <w:tabs>
        <w:tab w:val="clear" w:pos="4680"/>
        <w:tab w:val="clear" w:pos="9360"/>
        <w:tab w:val="left" w:pos="573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253" w:rsidRDefault="00115253" w:rsidP="000755A2">
      <w:pPr>
        <w:spacing w:after="0" w:line="240" w:lineRule="auto"/>
      </w:pPr>
      <w:r>
        <w:separator/>
      </w:r>
    </w:p>
  </w:footnote>
  <w:footnote w:type="continuationSeparator" w:id="0">
    <w:p w:rsidR="00115253" w:rsidRDefault="00115253" w:rsidP="000755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5A2" w:rsidRPr="000755A2" w:rsidRDefault="000755A2" w:rsidP="000755A2">
    <w:pPr>
      <w:pStyle w:val="Header"/>
      <w:ind w:right="-414"/>
      <w:rPr>
        <w:rFonts w:ascii="Verdana" w:hAnsi="Verdana"/>
        <w:b/>
      </w:rPr>
    </w:pPr>
    <w:r w:rsidRPr="000755A2">
      <w:rPr>
        <w:rFonts w:ascii="Verdana" w:hAnsi="Verdana"/>
        <w:b/>
      </w:rPr>
      <w:t>Coaching Skills Training</w:t>
    </w:r>
    <w:r>
      <w:rPr>
        <w:rFonts w:ascii="Verdana" w:hAnsi="Verdana"/>
        <w:b/>
      </w:rPr>
      <w:t xml:space="preserve">, Part </w:t>
    </w:r>
    <w:proofErr w:type="spellStart"/>
    <w:r>
      <w:rPr>
        <w:rFonts w:ascii="Verdana" w:hAnsi="Verdana"/>
        <w:b/>
      </w:rPr>
      <w:t>One</w:t>
    </w:r>
    <w:r w:rsidRPr="000755A2">
      <w:rPr>
        <w:rFonts w:ascii="Verdana" w:hAnsi="Verdana"/>
        <w:b/>
        <w:sz w:val="24"/>
        <w:szCs w:val="24"/>
      </w:rPr>
      <w:t>│</w:t>
    </w:r>
    <w:r w:rsidRPr="000755A2">
      <w:rPr>
        <w:rFonts w:ascii="Verdana" w:hAnsi="Verdana"/>
        <w:b/>
      </w:rPr>
      <w:t>Directing</w:t>
    </w:r>
    <w:proofErr w:type="spellEnd"/>
    <w:r w:rsidRPr="000755A2">
      <w:rPr>
        <w:rFonts w:ascii="Verdana" w:hAnsi="Verdana"/>
        <w:b/>
      </w:rPr>
      <w:t>, Coaching, &amp; Delegating</w:t>
    </w:r>
    <w:r>
      <w:rPr>
        <w:rFonts w:ascii="Verdana" w:hAnsi="Verdana"/>
        <w:b/>
      </w:rPr>
      <w:t xml:space="preserve"> </w:t>
    </w:r>
    <w:r w:rsidRPr="000755A2">
      <w:rPr>
        <w:rFonts w:ascii="Verdana" w:hAnsi="Verdana"/>
        <w:b/>
      </w:rPr>
      <w:t>Worksheet</w:t>
    </w:r>
  </w:p>
  <w:p w:rsidR="000755A2" w:rsidRDefault="000755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C66EB"/>
    <w:multiLevelType w:val="hybridMultilevel"/>
    <w:tmpl w:val="72F6E4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B1683"/>
    <w:multiLevelType w:val="hybridMultilevel"/>
    <w:tmpl w:val="BC9AF68E"/>
    <w:lvl w:ilvl="0" w:tplc="A9547A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C0668"/>
    <w:multiLevelType w:val="hybridMultilevel"/>
    <w:tmpl w:val="F860411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7A17BB6"/>
    <w:multiLevelType w:val="hybridMultilevel"/>
    <w:tmpl w:val="202239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8D72F32"/>
    <w:multiLevelType w:val="hybridMultilevel"/>
    <w:tmpl w:val="1ED8CB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8F80410"/>
    <w:multiLevelType w:val="hybridMultilevel"/>
    <w:tmpl w:val="8E526C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F8A211D"/>
    <w:multiLevelType w:val="hybridMultilevel"/>
    <w:tmpl w:val="CAB88B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191"/>
    <w:rsid w:val="00004FE8"/>
    <w:rsid w:val="000755A2"/>
    <w:rsid w:val="00115253"/>
    <w:rsid w:val="001A6C59"/>
    <w:rsid w:val="002C598D"/>
    <w:rsid w:val="002E0191"/>
    <w:rsid w:val="003330D8"/>
    <w:rsid w:val="00365DA6"/>
    <w:rsid w:val="00425196"/>
    <w:rsid w:val="0066485E"/>
    <w:rsid w:val="006660D6"/>
    <w:rsid w:val="00673584"/>
    <w:rsid w:val="007A23DF"/>
    <w:rsid w:val="00886D7C"/>
    <w:rsid w:val="00997D9D"/>
    <w:rsid w:val="00A401BC"/>
    <w:rsid w:val="00A71EAD"/>
    <w:rsid w:val="00C86CF2"/>
    <w:rsid w:val="00DD412A"/>
    <w:rsid w:val="00E03C7A"/>
    <w:rsid w:val="00E34466"/>
    <w:rsid w:val="00E42108"/>
    <w:rsid w:val="00E443DE"/>
    <w:rsid w:val="00F14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862D51-2BED-4E88-883E-58DF51924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191"/>
    <w:pPr>
      <w:ind w:left="720"/>
      <w:contextualSpacing/>
    </w:pPr>
  </w:style>
  <w:style w:type="paragraph" w:styleId="Header">
    <w:name w:val="header"/>
    <w:basedOn w:val="Normal"/>
    <w:link w:val="HeaderChar"/>
    <w:uiPriority w:val="99"/>
    <w:unhideWhenUsed/>
    <w:rsid w:val="00075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5A2"/>
  </w:style>
  <w:style w:type="paragraph" w:styleId="Footer">
    <w:name w:val="footer"/>
    <w:basedOn w:val="Normal"/>
    <w:link w:val="FooterChar"/>
    <w:uiPriority w:val="99"/>
    <w:unhideWhenUsed/>
    <w:rsid w:val="00075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44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87D3D-D8C1-4177-92C8-FE22925D0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Lupe Poblano</dc:creator>
  <cp:keywords/>
  <dc:description/>
  <cp:lastModifiedBy>Maro Guevara</cp:lastModifiedBy>
  <cp:revision>2</cp:revision>
  <dcterms:created xsi:type="dcterms:W3CDTF">2016-03-30T18:53:00Z</dcterms:created>
  <dcterms:modified xsi:type="dcterms:W3CDTF">2016-03-30T18:53:00Z</dcterms:modified>
</cp:coreProperties>
</file>