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48" w:rsidRDefault="007D74CA">
      <w:r>
        <w:rPr>
          <w:noProof/>
        </w:rPr>
        <w:drawing>
          <wp:inline distT="0" distB="0" distL="0" distR="0" wp14:anchorId="655A820E" wp14:editId="32474997">
            <wp:extent cx="5943600" cy="1541780"/>
            <wp:effectExtent l="0" t="0" r="0" b="1270"/>
            <wp:docPr id="2" name="Picture 2" descr="N:\Files\Initiatives\STRONG Nonprofits\Branding\STRONG NP 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:\Files\Initiatives\STRONG Nonprofits\Branding\STRONG NP 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CA" w:rsidRDefault="007D74CA"/>
    <w:p w:rsidR="007D74CA" w:rsidRDefault="007D74CA" w:rsidP="007D74CA">
      <w:pPr>
        <w:jc w:val="center"/>
        <w:rPr>
          <w:sz w:val="28"/>
          <w:szCs w:val="28"/>
        </w:rPr>
      </w:pPr>
      <w:r>
        <w:rPr>
          <w:sz w:val="28"/>
          <w:szCs w:val="28"/>
        </w:rPr>
        <w:t>Joint Session with STRONG Participants &amp; Funders</w:t>
      </w:r>
      <w:r>
        <w:rPr>
          <w:sz w:val="28"/>
          <w:szCs w:val="28"/>
        </w:rPr>
        <w:br/>
        <w:t>December 8, 2017</w:t>
      </w:r>
      <w:r>
        <w:rPr>
          <w:sz w:val="28"/>
          <w:szCs w:val="28"/>
        </w:rPr>
        <w:br/>
        <w:t>Brentwood Community Center</w:t>
      </w:r>
    </w:p>
    <w:p w:rsidR="007D74CA" w:rsidRPr="007D74CA" w:rsidRDefault="007D74CA" w:rsidP="007D74CA">
      <w:pPr>
        <w:jc w:val="center"/>
        <w:rPr>
          <w:sz w:val="24"/>
          <w:szCs w:val="24"/>
        </w:rPr>
      </w:pPr>
    </w:p>
    <w:p w:rsidR="007D74CA" w:rsidRPr="007D74CA" w:rsidRDefault="007D74CA" w:rsidP="007D74CA">
      <w:pPr>
        <w:jc w:val="center"/>
        <w:rPr>
          <w:sz w:val="24"/>
          <w:szCs w:val="24"/>
        </w:rPr>
      </w:pPr>
      <w:r w:rsidRPr="007D74CA">
        <w:rPr>
          <w:b/>
          <w:sz w:val="24"/>
          <w:szCs w:val="24"/>
        </w:rPr>
        <w:t>AGENDA</w:t>
      </w:r>
      <w:r w:rsidRPr="007D74CA">
        <w:rPr>
          <w:sz w:val="24"/>
          <w:szCs w:val="24"/>
        </w:rPr>
        <w:br/>
        <w:t>9:30 – 12:30</w:t>
      </w:r>
    </w:p>
    <w:p w:rsidR="007D74CA" w:rsidRPr="007D74CA" w:rsidRDefault="007D74CA" w:rsidP="007D74CA">
      <w:pPr>
        <w:tabs>
          <w:tab w:val="right" w:leader="dot" w:pos="8640"/>
        </w:tabs>
        <w:rPr>
          <w:sz w:val="24"/>
          <w:szCs w:val="24"/>
        </w:rPr>
      </w:pPr>
      <w:r w:rsidRPr="007D74CA">
        <w:rPr>
          <w:sz w:val="24"/>
          <w:szCs w:val="24"/>
        </w:rPr>
        <w:t>9:00</w:t>
      </w:r>
      <w:r w:rsidRPr="007D74CA">
        <w:rPr>
          <w:sz w:val="24"/>
          <w:szCs w:val="24"/>
        </w:rPr>
        <w:tab/>
        <w:t>Bagels &amp; Coffee (Optional)</w:t>
      </w:r>
    </w:p>
    <w:p w:rsidR="007D74CA" w:rsidRPr="007D74CA" w:rsidRDefault="007D74CA" w:rsidP="007D74CA">
      <w:pPr>
        <w:tabs>
          <w:tab w:val="right" w:leader="dot" w:pos="8640"/>
        </w:tabs>
        <w:rPr>
          <w:sz w:val="24"/>
          <w:szCs w:val="24"/>
        </w:rPr>
      </w:pPr>
      <w:r w:rsidRPr="007D74CA">
        <w:rPr>
          <w:sz w:val="24"/>
          <w:szCs w:val="24"/>
        </w:rPr>
        <w:t>9:30</w:t>
      </w:r>
      <w:r w:rsidRPr="007D74CA">
        <w:rPr>
          <w:sz w:val="24"/>
          <w:szCs w:val="24"/>
        </w:rPr>
        <w:tab/>
        <w:t>Welcome &amp; Review of Format</w:t>
      </w:r>
    </w:p>
    <w:p w:rsidR="007D74CA" w:rsidRPr="007D74CA" w:rsidRDefault="007D74CA" w:rsidP="007D74CA">
      <w:pPr>
        <w:tabs>
          <w:tab w:val="right" w:leader="dot" w:pos="8640"/>
        </w:tabs>
        <w:rPr>
          <w:sz w:val="24"/>
          <w:szCs w:val="24"/>
        </w:rPr>
      </w:pPr>
      <w:r w:rsidRPr="007D74CA">
        <w:rPr>
          <w:sz w:val="24"/>
          <w:szCs w:val="24"/>
        </w:rPr>
        <w:t>9:40</w:t>
      </w:r>
      <w:r w:rsidRPr="007D74CA">
        <w:rPr>
          <w:sz w:val="24"/>
          <w:szCs w:val="24"/>
        </w:rPr>
        <w:tab/>
        <w:t>Tiny Presentations</w:t>
      </w:r>
    </w:p>
    <w:p w:rsidR="007D74CA" w:rsidRDefault="007D74CA" w:rsidP="007D74CA">
      <w:pPr>
        <w:tabs>
          <w:tab w:val="right" w:leader="dot" w:pos="8640"/>
        </w:tabs>
        <w:rPr>
          <w:i/>
          <w:sz w:val="24"/>
          <w:szCs w:val="24"/>
        </w:rPr>
      </w:pPr>
      <w:r w:rsidRPr="007D74CA">
        <w:rPr>
          <w:i/>
          <w:sz w:val="24"/>
          <w:szCs w:val="24"/>
        </w:rPr>
        <w:t xml:space="preserve">Each organization in attendance (STRONG participants </w:t>
      </w:r>
      <w:r w:rsidRPr="00A25E1C">
        <w:rPr>
          <w:i/>
          <w:sz w:val="24"/>
          <w:szCs w:val="24"/>
          <w:u w:val="single"/>
        </w:rPr>
        <w:t>and</w:t>
      </w:r>
      <w:r w:rsidRPr="007D74CA">
        <w:rPr>
          <w:i/>
          <w:sz w:val="24"/>
          <w:szCs w:val="24"/>
        </w:rPr>
        <w:t xml:space="preserve"> funders)</w:t>
      </w:r>
      <w:r>
        <w:rPr>
          <w:i/>
          <w:sz w:val="24"/>
          <w:szCs w:val="24"/>
        </w:rPr>
        <w:t xml:space="preserve"> has a maximum of </w:t>
      </w:r>
      <w:r w:rsidRPr="00A25E1C">
        <w:rPr>
          <w:i/>
          <w:sz w:val="24"/>
          <w:szCs w:val="24"/>
          <w:u w:val="single"/>
        </w:rPr>
        <w:t>3 minutes</w:t>
      </w:r>
      <w:r>
        <w:rPr>
          <w:i/>
          <w:sz w:val="24"/>
          <w:szCs w:val="24"/>
        </w:rPr>
        <w:t xml:space="preserve"> to </w:t>
      </w:r>
      <w:r w:rsidR="006E6D03">
        <w:rPr>
          <w:i/>
          <w:sz w:val="24"/>
          <w:szCs w:val="24"/>
        </w:rPr>
        <w:t xml:space="preserve">name their organization, place it on the provided </w:t>
      </w:r>
      <w:r w:rsidR="00A25E1C">
        <w:rPr>
          <w:i/>
          <w:sz w:val="24"/>
          <w:szCs w:val="24"/>
        </w:rPr>
        <w:t xml:space="preserve">collective </w:t>
      </w:r>
      <w:r w:rsidR="006E6D03">
        <w:rPr>
          <w:i/>
          <w:sz w:val="24"/>
          <w:szCs w:val="24"/>
        </w:rPr>
        <w:t xml:space="preserve">map, name their core purpose (not every program); name any formal networks in the region of which they are a part; and finally, name one burning, timely issue related to East County services and/or service providers. We will be timed! 3 minutes maximum. </w:t>
      </w:r>
      <w:r w:rsidR="006E6D03" w:rsidRPr="006E6D03">
        <w:rPr>
          <w:i/>
          <w:sz w:val="24"/>
          <w:szCs w:val="24"/>
          <w:u w:val="single"/>
        </w:rPr>
        <w:t>Please see prep guidelines on the other side of this agenda</w:t>
      </w:r>
      <w:r w:rsidR="006E6D03">
        <w:rPr>
          <w:i/>
          <w:sz w:val="24"/>
          <w:szCs w:val="24"/>
        </w:rPr>
        <w:t>.</w:t>
      </w:r>
    </w:p>
    <w:p w:rsidR="006E6D03" w:rsidRDefault="006E6D03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10:30</w:t>
      </w:r>
      <w:r>
        <w:rPr>
          <w:sz w:val="24"/>
          <w:szCs w:val="24"/>
        </w:rPr>
        <w:tab/>
        <w:t>Selecting Top “Burning Issues”</w:t>
      </w:r>
    </w:p>
    <w:p w:rsidR="006E6D03" w:rsidRDefault="006E6D03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10:40</w:t>
      </w:r>
      <w:r>
        <w:rPr>
          <w:sz w:val="24"/>
          <w:szCs w:val="24"/>
        </w:rPr>
        <w:tab/>
        <w:t>BREAK</w:t>
      </w:r>
    </w:p>
    <w:p w:rsidR="006E6D03" w:rsidRDefault="006E6D03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  <w:t>Four Breakout Conversation</w:t>
      </w:r>
      <w:r w:rsidR="00A25E1C">
        <w:rPr>
          <w:sz w:val="24"/>
          <w:szCs w:val="24"/>
        </w:rPr>
        <w:t>s</w:t>
      </w:r>
      <w:r>
        <w:rPr>
          <w:sz w:val="24"/>
          <w:szCs w:val="24"/>
        </w:rPr>
        <w:t xml:space="preserve"> on “Burning Issues”</w:t>
      </w:r>
    </w:p>
    <w:p w:rsidR="006E6D03" w:rsidRDefault="006E6D03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11:25</w:t>
      </w:r>
      <w:r>
        <w:rPr>
          <w:sz w:val="24"/>
          <w:szCs w:val="24"/>
        </w:rPr>
        <w:tab/>
        <w:t>Full Group Debrief and Advancing of Four “Burning Issues”</w:t>
      </w:r>
    </w:p>
    <w:p w:rsidR="00A25E1C" w:rsidRDefault="00A25E1C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12:05</w:t>
      </w:r>
      <w:r>
        <w:rPr>
          <w:sz w:val="24"/>
          <w:szCs w:val="24"/>
        </w:rPr>
        <w:tab/>
        <w:t>Group Announcements &amp; Closing Reflection</w:t>
      </w:r>
    </w:p>
    <w:p w:rsidR="00A25E1C" w:rsidRDefault="00A25E1C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12:30</w:t>
      </w:r>
      <w:r>
        <w:rPr>
          <w:sz w:val="24"/>
          <w:szCs w:val="24"/>
        </w:rPr>
        <w:tab/>
        <w:t>Adjourn Joint Session</w:t>
      </w:r>
    </w:p>
    <w:p w:rsidR="00A25E1C" w:rsidRPr="00A25E1C" w:rsidRDefault="00A25E1C" w:rsidP="007D74CA">
      <w:pPr>
        <w:tabs>
          <w:tab w:val="right" w:leader="dot" w:pos="864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NOTE: Funders will leave at 12:30 while STRONG participants will have lunch and continue their seminar till 3:00 pm.</w:t>
      </w:r>
    </w:p>
    <w:p w:rsidR="00A25E1C" w:rsidRPr="00FD6FEE" w:rsidRDefault="00FD6FEE" w:rsidP="007D74CA">
      <w:pPr>
        <w:tabs>
          <w:tab w:val="right" w:leader="dot" w:pos="8640"/>
        </w:tabs>
        <w:rPr>
          <w:b/>
          <w:sz w:val="24"/>
          <w:szCs w:val="24"/>
        </w:rPr>
      </w:pPr>
      <w:r w:rsidRPr="00FD6FEE">
        <w:rPr>
          <w:b/>
          <w:sz w:val="24"/>
          <w:szCs w:val="24"/>
        </w:rPr>
        <w:lastRenderedPageBreak/>
        <w:t>PREPARATORY NOTES FOR YOUR “TINY PRESENTATION”</w:t>
      </w:r>
    </w:p>
    <w:p w:rsidR="00FD6FEE" w:rsidRDefault="00FD6FEE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Pr="004D480A">
        <w:rPr>
          <w:sz w:val="24"/>
          <w:szCs w:val="24"/>
          <w:u w:val="single"/>
        </w:rPr>
        <w:t>prepare in advance</w:t>
      </w:r>
      <w:r>
        <w:rPr>
          <w:sz w:val="24"/>
          <w:szCs w:val="24"/>
        </w:rPr>
        <w:t xml:space="preserve"> so that you can deliver this tiny presentation in 3 minutes. Thank you!</w:t>
      </w:r>
    </w:p>
    <w:p w:rsidR="00FD6FEE" w:rsidRDefault="00FD6FEE" w:rsidP="007D74CA">
      <w:pPr>
        <w:tabs>
          <w:tab w:val="right" w:leader="dot" w:pos="8640"/>
        </w:tabs>
        <w:rPr>
          <w:sz w:val="24"/>
          <w:szCs w:val="24"/>
        </w:rPr>
      </w:pPr>
      <w:r>
        <w:rPr>
          <w:sz w:val="24"/>
          <w:szCs w:val="24"/>
        </w:rPr>
        <w:t>Presentation Elements:</w:t>
      </w:r>
    </w:p>
    <w:p w:rsidR="00FD6FEE" w:rsidRDefault="00FD6FEE" w:rsidP="00FD6FEE">
      <w:pPr>
        <w:rPr>
          <w:sz w:val="24"/>
          <w:szCs w:val="24"/>
        </w:rPr>
      </w:pPr>
      <w:r>
        <w:rPr>
          <w:sz w:val="24"/>
          <w:szCs w:val="24"/>
        </w:rPr>
        <w:t xml:space="preserve">A. Organization name and founding year. </w:t>
      </w:r>
    </w:p>
    <w:p w:rsidR="00FD6FEE" w:rsidRDefault="00FD6FEE" w:rsidP="00FD6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D6FEE" w:rsidRDefault="00FD6FEE" w:rsidP="00FD6FEE">
      <w:pPr>
        <w:rPr>
          <w:sz w:val="24"/>
          <w:szCs w:val="24"/>
        </w:rPr>
      </w:pPr>
      <w:r>
        <w:rPr>
          <w:sz w:val="24"/>
          <w:szCs w:val="24"/>
        </w:rPr>
        <w:t>B. Locate your organization on the map, which will be hanging in our meeting space.</w:t>
      </w:r>
    </w:p>
    <w:p w:rsidR="00FD6FEE" w:rsidRDefault="00FD6FEE" w:rsidP="00FD6FEE">
      <w:pPr>
        <w:jc w:val="center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943600" cy="3268980"/>
            <wp:effectExtent l="0" t="0" r="0" b="7620"/>
            <wp:docPr id="1" name="Picture 1" descr="cid:121449db-7b41-4cdd-a75a-6c46bffacec6@prod.exchangelab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21449db-7b41-4cdd-a75a-6c46bffacec6@prod.exchangelab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EE" w:rsidRDefault="00FD6FEE" w:rsidP="00FD6FEE">
      <w:pPr>
        <w:rPr>
          <w:sz w:val="24"/>
          <w:szCs w:val="24"/>
        </w:rPr>
      </w:pPr>
      <w:r>
        <w:rPr>
          <w:sz w:val="24"/>
          <w:szCs w:val="24"/>
        </w:rPr>
        <w:t>C. Name your organization’s core purpose/programming (without naming every detailed program or project).</w:t>
      </w:r>
    </w:p>
    <w:p w:rsidR="00FD6FEE" w:rsidRDefault="00FD6FEE" w:rsidP="00FD6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D6FEE" w:rsidRDefault="00FD6FEE" w:rsidP="00FD6FEE">
      <w:pPr>
        <w:rPr>
          <w:sz w:val="24"/>
          <w:szCs w:val="24"/>
        </w:rPr>
      </w:pPr>
      <w:r>
        <w:rPr>
          <w:sz w:val="24"/>
          <w:szCs w:val="24"/>
        </w:rPr>
        <w:t>D. Name any formal networks that your organization is a part of that would be relevant to this group of service providers in East County.</w:t>
      </w:r>
    </w:p>
    <w:p w:rsidR="00FD6FEE" w:rsidRDefault="00FD6FEE" w:rsidP="00FD6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D6FEE" w:rsidRDefault="00FD6FEE" w:rsidP="00FD6FEE">
      <w:pPr>
        <w:rPr>
          <w:sz w:val="24"/>
          <w:szCs w:val="24"/>
        </w:rPr>
      </w:pPr>
      <w:r>
        <w:rPr>
          <w:sz w:val="24"/>
          <w:szCs w:val="24"/>
        </w:rPr>
        <w:t xml:space="preserve">E. Share </w:t>
      </w:r>
      <w:r w:rsidRPr="00FD6FEE">
        <w:rPr>
          <w:sz w:val="24"/>
          <w:szCs w:val="24"/>
          <w:u w:val="single"/>
        </w:rPr>
        <w:t>one timely</w:t>
      </w:r>
      <w:r>
        <w:rPr>
          <w:sz w:val="24"/>
          <w:szCs w:val="24"/>
          <w:u w:val="single"/>
        </w:rPr>
        <w:t>, “burning issue”</w:t>
      </w:r>
      <w:r>
        <w:rPr>
          <w:sz w:val="24"/>
          <w:szCs w:val="24"/>
        </w:rPr>
        <w:t xml:space="preserve"> for East County clients, services, and/or service providers.</w:t>
      </w:r>
    </w:p>
    <w:p w:rsidR="00FD6FEE" w:rsidRDefault="00FD6FEE" w:rsidP="00FD6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D6FEE" w:rsidRDefault="00FD6FEE" w:rsidP="00FD6F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E6D03" w:rsidRPr="00732F97" w:rsidRDefault="00FD6FEE" w:rsidP="00732F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sectPr w:rsidR="006E6D03" w:rsidRPr="00732F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3C" w:rsidRDefault="00EC003C" w:rsidP="00EC003C">
      <w:pPr>
        <w:spacing w:after="0" w:line="240" w:lineRule="auto"/>
      </w:pPr>
      <w:r>
        <w:separator/>
      </w:r>
    </w:p>
  </w:endnote>
  <w:endnote w:type="continuationSeparator" w:id="0">
    <w:p w:rsidR="00EC003C" w:rsidRDefault="00EC003C" w:rsidP="00EC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64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C003C" w:rsidRDefault="00EC00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9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C003C" w:rsidRDefault="00EC0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3C" w:rsidRDefault="00EC003C" w:rsidP="00EC003C">
      <w:pPr>
        <w:spacing w:after="0" w:line="240" w:lineRule="auto"/>
      </w:pPr>
      <w:r>
        <w:separator/>
      </w:r>
    </w:p>
  </w:footnote>
  <w:footnote w:type="continuationSeparator" w:id="0">
    <w:p w:rsidR="00EC003C" w:rsidRDefault="00EC003C" w:rsidP="00EC0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A"/>
    <w:rsid w:val="004D480A"/>
    <w:rsid w:val="006E6D03"/>
    <w:rsid w:val="00732F97"/>
    <w:rsid w:val="007D74CA"/>
    <w:rsid w:val="00A25E1C"/>
    <w:rsid w:val="00B95D48"/>
    <w:rsid w:val="00EC003C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45DE-5437-4235-8CA7-895EF05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03C"/>
  </w:style>
  <w:style w:type="paragraph" w:styleId="Footer">
    <w:name w:val="footer"/>
    <w:basedOn w:val="Normal"/>
    <w:link w:val="FooterChar"/>
    <w:uiPriority w:val="99"/>
    <w:unhideWhenUsed/>
    <w:rsid w:val="00EC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21449db-7b41-4cdd-a75a-6c46bffacec6@prod.exchangelab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Bell</dc:creator>
  <cp:keywords/>
  <dc:description/>
  <cp:lastModifiedBy>Jeanne Bell</cp:lastModifiedBy>
  <cp:revision>6</cp:revision>
  <dcterms:created xsi:type="dcterms:W3CDTF">2017-12-01T19:37:00Z</dcterms:created>
  <dcterms:modified xsi:type="dcterms:W3CDTF">2017-12-01T20:08:00Z</dcterms:modified>
</cp:coreProperties>
</file>