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813" w:rsidRDefault="00B17813" w:rsidP="00B17813">
      <w:pPr>
        <w:spacing w:after="200"/>
        <w:rPr>
          <w:rFonts w:ascii="Calibri" w:eastAsia="Calibri" w:hAnsi="Calibri" w:cs="Times New Roman"/>
          <w:b/>
          <w:color w:val="4472C4" w:themeColor="accent5"/>
          <w:sz w:val="32"/>
        </w:rPr>
      </w:pPr>
      <w:r>
        <w:rPr>
          <w:rFonts w:ascii="Calibri" w:eastAsia="Calibri" w:hAnsi="Calibri" w:cs="Times New Roman"/>
          <w:b/>
          <w:noProof/>
          <w:color w:val="4472C4" w:themeColor="accent5"/>
          <w:sz w:val="32"/>
        </w:rPr>
        <w:drawing>
          <wp:anchor distT="0" distB="0" distL="114300" distR="114300" simplePos="0" relativeHeight="251672576" behindDoc="1" locked="0" layoutInCell="1" allowOverlap="1" wp14:anchorId="2F6303F2" wp14:editId="049B2060">
            <wp:simplePos x="0" y="0"/>
            <wp:positionH relativeFrom="margin">
              <wp:posOffset>-558800</wp:posOffset>
            </wp:positionH>
            <wp:positionV relativeFrom="margin">
              <wp:posOffset>9525</wp:posOffset>
            </wp:positionV>
            <wp:extent cx="7077075" cy="915289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SpotsCover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77075" cy="9152890"/>
                    </a:xfrm>
                    <a:prstGeom prst="rect">
                      <a:avLst/>
                    </a:prstGeom>
                  </pic:spPr>
                </pic:pic>
              </a:graphicData>
            </a:graphic>
          </wp:anchor>
        </w:drawing>
      </w:r>
    </w:p>
    <w:p w:rsidR="00B17813" w:rsidRDefault="00B17813" w:rsidP="00B17813">
      <w:pPr>
        <w:spacing w:after="200"/>
        <w:rPr>
          <w:rFonts w:ascii="Calibri" w:eastAsia="Calibri" w:hAnsi="Calibri" w:cs="Times New Roman"/>
          <w:b/>
          <w:color w:val="4472C4" w:themeColor="accent5"/>
          <w:sz w:val="32"/>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r w:rsidRPr="00D45251">
        <w:rPr>
          <w:rFonts w:ascii="Calibri" w:eastAsia="Calibri" w:hAnsi="Calibri" w:cs="Times New Roman"/>
          <w:b/>
          <w:noProof/>
          <w:color w:val="4472C4" w:themeColor="accent5"/>
          <w:sz w:val="32"/>
        </w:rPr>
        <mc:AlternateContent>
          <mc:Choice Requires="wps">
            <w:drawing>
              <wp:anchor distT="45720" distB="45720" distL="114300" distR="114300" simplePos="0" relativeHeight="251673600" behindDoc="0" locked="0" layoutInCell="1" allowOverlap="1" wp14:anchorId="4E35C4F6" wp14:editId="7FD1F325">
                <wp:simplePos x="0" y="0"/>
                <wp:positionH relativeFrom="margin">
                  <wp:posOffset>-115570</wp:posOffset>
                </wp:positionH>
                <wp:positionV relativeFrom="paragraph">
                  <wp:posOffset>394970</wp:posOffset>
                </wp:positionV>
                <wp:extent cx="6175375" cy="5810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581025"/>
                        </a:xfrm>
                        <a:prstGeom prst="rect">
                          <a:avLst/>
                        </a:prstGeom>
                        <a:noFill/>
                        <a:ln w="9525">
                          <a:noFill/>
                          <a:miter lim="800000"/>
                          <a:headEnd/>
                          <a:tailEnd/>
                        </a:ln>
                      </wps:spPr>
                      <wps:txbx>
                        <w:txbxContent>
                          <w:p w:rsidR="00B17813" w:rsidRPr="00B00613" w:rsidRDefault="00B17813" w:rsidP="00B17813">
                            <w:pPr>
                              <w:jc w:val="center"/>
                              <w:rPr>
                                <w:color w:val="FFFFFF" w:themeColor="background1"/>
                                <w:sz w:val="28"/>
                              </w:rPr>
                            </w:pPr>
                            <w:r>
                              <w:rPr>
                                <w:b/>
                                <w:color w:val="FFFFFF" w:themeColor="background1"/>
                                <w:sz w:val="32"/>
                              </w:rPr>
                              <w:t>Session 4</w:t>
                            </w:r>
                            <w:r w:rsidRPr="00B00613">
                              <w:rPr>
                                <w:b/>
                                <w:color w:val="FFFFFF" w:themeColor="background1"/>
                                <w:sz w:val="32"/>
                              </w:rPr>
                              <w:t xml:space="preserve">: </w:t>
                            </w:r>
                            <w:r>
                              <w:rPr>
                                <w:b/>
                                <w:color w:val="FFFFFF" w:themeColor="background1"/>
                                <w:sz w:val="32"/>
                              </w:rPr>
                              <w:t>January 10,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5C4F6" id="_x0000_t202" coordsize="21600,21600" o:spt="202" path="m,l,21600r21600,l21600,xe">
                <v:stroke joinstyle="miter"/>
                <v:path gradientshapeok="t" o:connecttype="rect"/>
              </v:shapetype>
              <v:shape id="Text Box 2" o:spid="_x0000_s1026" type="#_x0000_t202" style="position:absolute;margin-left:-9.1pt;margin-top:31.1pt;width:486.25pt;height:45.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" filled="f" stroked="f">
                <v:textbox>
                  <w:txbxContent>
                    <w:p w:rsidR="00B17813" w:rsidRPr="00B00613" w:rsidRDefault="00B17813" w:rsidP="00B17813">
                      <w:pPr>
                        <w:jc w:val="center"/>
                        <w:rPr>
                          <w:color w:val="FFFFFF" w:themeColor="background1"/>
                          <w:sz w:val="28"/>
                        </w:rPr>
                      </w:pPr>
                      <w:r>
                        <w:rPr>
                          <w:b/>
                          <w:color w:val="FFFFFF" w:themeColor="background1"/>
                          <w:sz w:val="32"/>
                        </w:rPr>
                        <w:t>Session 4</w:t>
                      </w:r>
                      <w:r w:rsidRPr="00B00613">
                        <w:rPr>
                          <w:b/>
                          <w:color w:val="FFFFFF" w:themeColor="background1"/>
                          <w:sz w:val="32"/>
                        </w:rPr>
                        <w:t xml:space="preserve">: </w:t>
                      </w:r>
                      <w:r>
                        <w:rPr>
                          <w:b/>
                          <w:color w:val="FFFFFF" w:themeColor="background1"/>
                          <w:sz w:val="32"/>
                        </w:rPr>
                        <w:t>January 10, 2019</w:t>
                      </w:r>
                    </w:p>
                  </w:txbxContent>
                </v:textbox>
                <w10:wrap type="square" anchorx="margin"/>
              </v:shape>
            </w:pict>
          </mc:Fallback>
        </mc:AlternateContent>
      </w: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r>
        <w:rPr>
          <w:rFonts w:asciiTheme="minorHAnsi" w:eastAsiaTheme="minorEastAsia" w:hAnsiTheme="minorHAnsi" w:cs="Open Sans"/>
          <w:b/>
          <w:noProof/>
          <w:color w:val="auto"/>
          <w:spacing w:val="0"/>
          <w:sz w:val="24"/>
          <w:szCs w:val="24"/>
        </w:rPr>
        <mc:AlternateContent>
          <mc:Choice Requires="wps">
            <w:drawing>
              <wp:anchor distT="0" distB="0" distL="114300" distR="114300" simplePos="0" relativeHeight="251670528" behindDoc="0" locked="0" layoutInCell="1" allowOverlap="1" wp14:anchorId="3469D438" wp14:editId="5AFF32E5">
                <wp:simplePos x="0" y="0"/>
                <wp:positionH relativeFrom="column">
                  <wp:posOffset>1257300</wp:posOffset>
                </wp:positionH>
                <wp:positionV relativeFrom="page">
                  <wp:posOffset>3771900</wp:posOffset>
                </wp:positionV>
                <wp:extent cx="3362325" cy="3362325"/>
                <wp:effectExtent l="704850" t="704850" r="695325" b="714375"/>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8915007">
                          <a:off x="0" y="0"/>
                          <a:ext cx="3362325" cy="3362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21D47" id="Rectangle 8" o:spid="_x0000_s1026" style="position:absolute;margin-left:99pt;margin-top:297pt;width:264.75pt;height:264.75pt;rotation:-293272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" fillcolor="white [3212]" stroked="f" strokeweight="1pt">
                <v:path arrowok="t"/>
                <o:lock v:ext="edit" aspectratio="t"/>
                <w10:wrap anchory="page"/>
              </v:rect>
            </w:pict>
          </mc:Fallback>
        </mc:AlternateContent>
      </w: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r>
        <w:rPr>
          <w:rFonts w:cs="Open Sans"/>
          <w:b/>
          <w:noProof/>
          <w:szCs w:val="24"/>
        </w:rPr>
        <w:drawing>
          <wp:anchor distT="0" distB="0" distL="114300" distR="114300" simplePos="0" relativeHeight="251671552" behindDoc="1" locked="0" layoutInCell="1" allowOverlap="1" wp14:anchorId="0B507122" wp14:editId="2810D515">
            <wp:simplePos x="0" y="0"/>
            <wp:positionH relativeFrom="column">
              <wp:posOffset>1676400</wp:posOffset>
            </wp:positionH>
            <wp:positionV relativeFrom="page">
              <wp:posOffset>4333875</wp:posOffset>
            </wp:positionV>
            <wp:extent cx="2673985" cy="2181225"/>
            <wp:effectExtent l="0" t="0" r="0" b="9525"/>
            <wp:wrapTight wrapText="bothSides">
              <wp:wrapPolygon edited="0">
                <wp:start x="0" y="0"/>
                <wp:lineTo x="0" y="21506"/>
                <wp:lineTo x="21390" y="21506"/>
                <wp:lineTo x="213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munications tree.system.png"/>
                    <pic:cNvPicPr/>
                  </pic:nvPicPr>
                  <pic:blipFill>
                    <a:blip r:embed="rId9">
                      <a:extLst>
                        <a:ext uri="{28A0092B-C50C-407E-A947-70E740481C1C}">
                          <a14:useLocalDpi xmlns:a14="http://schemas.microsoft.com/office/drawing/2010/main" val="0"/>
                        </a:ext>
                      </a:extLst>
                    </a:blip>
                    <a:stretch>
                      <a:fillRect/>
                    </a:stretch>
                  </pic:blipFill>
                  <pic:spPr>
                    <a:xfrm>
                      <a:off x="0" y="0"/>
                      <a:ext cx="2673985" cy="2181225"/>
                    </a:xfrm>
                    <a:prstGeom prst="rect">
                      <a:avLst/>
                    </a:prstGeom>
                  </pic:spPr>
                </pic:pic>
              </a:graphicData>
            </a:graphic>
            <wp14:sizeRelH relativeFrom="margin">
              <wp14:pctWidth>0</wp14:pctWidth>
            </wp14:sizeRelH>
            <wp14:sizeRelV relativeFrom="margin">
              <wp14:pctHeight>0</wp14:pctHeight>
            </wp14:sizeRelV>
          </wp:anchor>
        </w:drawing>
      </w: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4"/>
          <w:szCs w:val="24"/>
        </w:rPr>
      </w:pPr>
    </w:p>
    <w:p w:rsidR="00B17813" w:rsidRPr="00220AA0" w:rsidRDefault="00B17813" w:rsidP="00B17813">
      <w:pPr>
        <w:pStyle w:val="Title"/>
        <w:pBdr>
          <w:bottom w:val="none" w:sz="0" w:space="0" w:color="auto"/>
        </w:pBdr>
        <w:rPr>
          <w:rFonts w:asciiTheme="minorHAnsi" w:eastAsiaTheme="minorEastAsia" w:hAnsiTheme="minorHAnsi" w:cs="Open Sans"/>
          <w:b/>
          <w:color w:val="auto"/>
          <w:spacing w:val="0"/>
          <w:sz w:val="20"/>
          <w:szCs w:val="20"/>
        </w:rPr>
      </w:pPr>
    </w:p>
    <w:p w:rsidR="00B17813" w:rsidRDefault="00B17813" w:rsidP="00B17813">
      <w:pPr>
        <w:pStyle w:val="Title"/>
        <w:pBdr>
          <w:bottom w:val="none" w:sz="0" w:space="0" w:color="auto"/>
        </w:pBdr>
        <w:rPr>
          <w:rFonts w:asciiTheme="minorHAnsi" w:eastAsiaTheme="minorEastAsia" w:hAnsiTheme="minorHAnsi" w:cs="Open Sans"/>
          <w:b/>
          <w:color w:val="auto"/>
          <w:spacing w:val="0"/>
          <w:sz w:val="20"/>
          <w:szCs w:val="20"/>
        </w:rPr>
      </w:pPr>
      <w:r w:rsidRPr="00D45251">
        <w:rPr>
          <w:rFonts w:ascii="Calibri" w:eastAsia="Calibri" w:hAnsi="Calibri" w:cs="Times New Roman"/>
          <w:b/>
          <w:noProof/>
          <w:color w:val="4472C4" w:themeColor="accent5"/>
          <w:sz w:val="32"/>
        </w:rPr>
        <mc:AlternateContent>
          <mc:Choice Requires="wps">
            <w:drawing>
              <wp:anchor distT="45720" distB="45720" distL="114300" distR="114300" simplePos="0" relativeHeight="251674624" behindDoc="0" locked="0" layoutInCell="1" allowOverlap="1" wp14:anchorId="28CB5528" wp14:editId="1B8EA0CC">
                <wp:simplePos x="0" y="0"/>
                <wp:positionH relativeFrom="margin">
                  <wp:posOffset>-123825</wp:posOffset>
                </wp:positionH>
                <wp:positionV relativeFrom="page">
                  <wp:posOffset>8077200</wp:posOffset>
                </wp:positionV>
                <wp:extent cx="6175375" cy="8667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866775"/>
                        </a:xfrm>
                        <a:prstGeom prst="rect">
                          <a:avLst/>
                        </a:prstGeom>
                        <a:noFill/>
                        <a:ln w="9525">
                          <a:noFill/>
                          <a:miter lim="800000"/>
                          <a:headEnd/>
                          <a:tailEnd/>
                        </a:ln>
                      </wps:spPr>
                      <wps:txbx>
                        <w:txbxContent>
                          <w:p w:rsidR="00B17813" w:rsidRDefault="00B17813" w:rsidP="00B17813">
                            <w:pPr>
                              <w:jc w:val="center"/>
                              <w:rPr>
                                <w:b/>
                                <w:color w:val="0070C0"/>
                                <w:sz w:val="36"/>
                              </w:rPr>
                            </w:pPr>
                          </w:p>
                          <w:p w:rsidR="00B17813" w:rsidRPr="00B00613" w:rsidRDefault="00B17813" w:rsidP="00B17813">
                            <w:pPr>
                              <w:jc w:val="center"/>
                              <w:rPr>
                                <w:color w:val="FFFFFF" w:themeColor="background1"/>
                                <w:sz w:val="32"/>
                              </w:rPr>
                            </w:pPr>
                            <w:r>
                              <w:rPr>
                                <w:b/>
                                <w:color w:val="0070C0"/>
                                <w:sz w:val="36"/>
                              </w:rPr>
                              <w:t>Session 4: Organizational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B5528" id="_x0000_s1027" type="#_x0000_t202" style="position:absolute;margin-left:-9.75pt;margin-top:636pt;width:486.25pt;height:68.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" filled="f" stroked="f">
                <v:textbox>
                  <w:txbxContent>
                    <w:p w:rsidR="00B17813" w:rsidRDefault="00B17813" w:rsidP="00B17813">
                      <w:pPr>
                        <w:jc w:val="center"/>
                        <w:rPr>
                          <w:b/>
                          <w:color w:val="0070C0"/>
                          <w:sz w:val="36"/>
                        </w:rPr>
                      </w:pPr>
                    </w:p>
                    <w:p w:rsidR="00B17813" w:rsidRPr="00B00613" w:rsidRDefault="00B17813" w:rsidP="00B17813">
                      <w:pPr>
                        <w:jc w:val="center"/>
                        <w:rPr>
                          <w:color w:val="FFFFFF" w:themeColor="background1"/>
                          <w:sz w:val="32"/>
                        </w:rPr>
                      </w:pPr>
                      <w:r>
                        <w:rPr>
                          <w:b/>
                          <w:color w:val="0070C0"/>
                          <w:sz w:val="36"/>
                        </w:rPr>
                        <w:t>Session 4: Organizational Change</w:t>
                      </w:r>
                    </w:p>
                  </w:txbxContent>
                </v:textbox>
                <w10:wrap type="square" anchorx="margin" anchory="page"/>
              </v:shape>
            </w:pict>
          </mc:Fallback>
        </mc:AlternateContent>
      </w:r>
    </w:p>
    <w:p w:rsidR="00B17813" w:rsidRDefault="00B17813" w:rsidP="00B17813">
      <w:pPr>
        <w:ind w:left="-450"/>
        <w:rPr>
          <w:rFonts w:ascii="Century Gothic" w:hAnsi="Century Gothic" w:cs="Arial"/>
          <w:b/>
          <w:bCs/>
          <w:color w:val="404040"/>
          <w:sz w:val="36"/>
          <w:szCs w:val="28"/>
        </w:rPr>
        <w:sectPr w:rsidR="00B17813" w:rsidSect="00B17813">
          <w:pgSz w:w="12240" w:h="15840"/>
          <w:pgMar w:top="720" w:right="1440" w:bottom="1440" w:left="1440" w:header="720" w:footer="720" w:gutter="0"/>
          <w:pgNumType w:start="1"/>
          <w:cols w:space="720"/>
          <w:docGrid w:linePitch="360"/>
        </w:sectPr>
      </w:pPr>
    </w:p>
    <w:p w:rsidR="006F3D75" w:rsidRDefault="006F3D75" w:rsidP="00B17813">
      <w:pPr>
        <w:ind w:left="-450"/>
        <w:rPr>
          <w:rFonts w:ascii="Century Gothic" w:hAnsi="Century Gothic" w:cs="Arial"/>
          <w:b/>
          <w:bCs/>
          <w:color w:val="404040"/>
          <w:sz w:val="36"/>
          <w:szCs w:val="28"/>
        </w:rPr>
      </w:pPr>
      <w:r w:rsidRPr="009B51BB">
        <w:rPr>
          <w:rFonts w:ascii="Century Gothic" w:hAnsi="Century Gothic" w:cs="Arial"/>
          <w:b/>
          <w:bCs/>
          <w:noProof/>
          <w:color w:val="404040"/>
          <w:sz w:val="36"/>
          <w:szCs w:val="28"/>
        </w:rPr>
        <w:lastRenderedPageBreak/>
        <w:drawing>
          <wp:anchor distT="0" distB="0" distL="114300" distR="114300" simplePos="0" relativeHeight="251668480" behindDoc="1" locked="0" layoutInCell="1" allowOverlap="1">
            <wp:simplePos x="0" y="0"/>
            <wp:positionH relativeFrom="column">
              <wp:posOffset>104775</wp:posOffset>
            </wp:positionH>
            <wp:positionV relativeFrom="paragraph">
              <wp:posOffset>0</wp:posOffset>
            </wp:positionV>
            <wp:extent cx="5734050" cy="4812030"/>
            <wp:effectExtent l="0" t="0" r="38100" b="457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812030"/>
                    </a:xfrm>
                    <a:prstGeom prst="rect">
                      <a:avLst/>
                    </a:prstGeom>
                    <a:noFill/>
                    <a:ln>
                      <a:noFill/>
                    </a:ln>
                    <a:effectLst>
                      <a:outerShdw dist="35921" dir="2700000" algn="ctr" rotWithShape="0">
                        <a:srgbClr val="808080"/>
                      </a:outerShdw>
                    </a:effectLst>
                  </pic:spPr>
                </pic:pic>
              </a:graphicData>
            </a:graphic>
          </wp:anchor>
        </w:drawing>
      </w:r>
    </w:p>
    <w:p w:rsidR="006F3D75" w:rsidRDefault="006F3D75" w:rsidP="006F3D75">
      <w:pPr>
        <w:pStyle w:val="Title"/>
        <w:pBdr>
          <w:bottom w:val="none" w:sz="0" w:space="0" w:color="auto"/>
        </w:pBdr>
        <w:rPr>
          <w:rFonts w:ascii="Century Gothic" w:hAnsi="Century Gothic" w:cs="Arial"/>
          <w:b/>
          <w:bCs/>
          <w:color w:val="404040"/>
          <w:sz w:val="28"/>
          <w:szCs w:val="28"/>
        </w:rPr>
      </w:pPr>
      <w:r w:rsidRPr="006F3D75">
        <w:rPr>
          <w:rFonts w:ascii="Century Gothic" w:hAnsi="Century Gothic" w:cs="Arial"/>
          <w:b/>
          <w:bCs/>
          <w:i/>
          <w:color w:val="404040"/>
          <w:sz w:val="28"/>
          <w:szCs w:val="28"/>
        </w:rPr>
        <w:t>We delight in the beauty of the butterfly</w:t>
      </w:r>
      <w:r w:rsidRPr="006F3D75">
        <w:rPr>
          <w:rFonts w:ascii="Century Gothic" w:hAnsi="Century Gothic" w:cs="Arial"/>
          <w:b/>
          <w:bCs/>
          <w:color w:val="404040"/>
          <w:sz w:val="28"/>
          <w:szCs w:val="28"/>
        </w:rPr>
        <w:t>,</w:t>
      </w:r>
      <w:r w:rsidRPr="006F3D75">
        <w:rPr>
          <w:rFonts w:ascii="Century Gothic" w:eastAsia="Arial" w:hAnsi="Century Gothic" w:cs="Arial"/>
          <w:i/>
          <w:iCs/>
          <w:color w:val="FFFFFF"/>
          <w:sz w:val="28"/>
          <w:szCs w:val="28"/>
        </w:rPr>
        <w:t xml:space="preserve"> </w:t>
      </w:r>
      <w:r w:rsidRPr="006F3D75">
        <w:rPr>
          <w:rFonts w:ascii="Century Gothic" w:hAnsi="Century Gothic" w:cs="Arial"/>
          <w:b/>
          <w:bCs/>
          <w:i/>
          <w:iCs/>
          <w:color w:val="404040"/>
          <w:sz w:val="28"/>
          <w:szCs w:val="28"/>
        </w:rPr>
        <w:t>but rarely admit the changes it has gone through to achieve that beauty.</w:t>
      </w:r>
      <w:r w:rsidRPr="00061F8A">
        <w:rPr>
          <w:rFonts w:ascii="Century Gothic" w:hAnsi="Century Gothic" w:cs="Arial"/>
          <w:b/>
          <w:bCs/>
          <w:color w:val="404040"/>
          <w:sz w:val="18"/>
          <w:szCs w:val="28"/>
        </w:rPr>
        <w:t xml:space="preserve">     </w:t>
      </w:r>
      <w:r w:rsidRPr="006F3D75">
        <w:rPr>
          <w:rFonts w:ascii="Century Gothic" w:hAnsi="Century Gothic" w:cs="Arial"/>
          <w:b/>
          <w:bCs/>
          <w:color w:val="404040"/>
          <w:sz w:val="28"/>
          <w:szCs w:val="28"/>
        </w:rPr>
        <w:t xml:space="preserve"> </w:t>
      </w:r>
    </w:p>
    <w:p w:rsidR="00B51D53" w:rsidRPr="00213CFC" w:rsidRDefault="006F3D75" w:rsidP="006F3D75">
      <w:pPr>
        <w:pStyle w:val="Title"/>
        <w:pBdr>
          <w:bottom w:val="none" w:sz="0" w:space="0" w:color="auto"/>
        </w:pBdr>
        <w:jc w:val="right"/>
        <w:rPr>
          <w:rFonts w:asciiTheme="minorHAnsi" w:eastAsiaTheme="minorEastAsia" w:hAnsiTheme="minorHAnsi" w:cstheme="minorHAnsi"/>
          <w:b/>
          <w:color w:val="auto"/>
          <w:spacing w:val="0"/>
          <w:sz w:val="22"/>
          <w:szCs w:val="22"/>
        </w:rPr>
      </w:pPr>
      <w:r>
        <w:rPr>
          <w:rFonts w:ascii="Century Gothic" w:hAnsi="Century Gothic" w:cs="Arial"/>
          <w:b/>
          <w:bCs/>
          <w:color w:val="404040"/>
          <w:sz w:val="28"/>
          <w:szCs w:val="28"/>
        </w:rPr>
        <w:t>–Maya Angelou</w:t>
      </w:r>
    </w:p>
    <w:p w:rsidR="006F3D75" w:rsidRPr="006F3D75" w:rsidRDefault="006F3D75" w:rsidP="006F3D75"/>
    <w:p w:rsidR="00B51D53" w:rsidRPr="00213CFC" w:rsidRDefault="00B51D53" w:rsidP="00B51D53">
      <w:pPr>
        <w:pStyle w:val="Title"/>
        <w:pBdr>
          <w:bottom w:val="none" w:sz="0" w:space="0" w:color="auto"/>
        </w:pBdr>
        <w:rPr>
          <w:rFonts w:asciiTheme="minorHAnsi" w:eastAsiaTheme="minorEastAsia" w:hAnsiTheme="minorHAnsi" w:cstheme="minorHAnsi"/>
          <w:color w:val="auto"/>
          <w:spacing w:val="0"/>
          <w:sz w:val="24"/>
          <w:szCs w:val="22"/>
        </w:rPr>
      </w:pPr>
      <w:r w:rsidRPr="00213CFC">
        <w:rPr>
          <w:rFonts w:asciiTheme="minorHAnsi" w:eastAsiaTheme="minorEastAsia" w:hAnsiTheme="minorHAnsi" w:cstheme="minorHAnsi"/>
          <w:color w:val="auto"/>
          <w:spacing w:val="0"/>
          <w:sz w:val="24"/>
          <w:szCs w:val="22"/>
        </w:rPr>
        <w:t>Disclaimer</w:t>
      </w:r>
    </w:p>
    <w:p w:rsidR="00B51D53" w:rsidRPr="00213CFC" w:rsidRDefault="00B51D53" w:rsidP="00B51D53">
      <w:pPr>
        <w:pStyle w:val="Title"/>
        <w:pBdr>
          <w:bottom w:val="none" w:sz="0" w:space="0" w:color="auto"/>
        </w:pBdr>
        <w:rPr>
          <w:rFonts w:asciiTheme="minorHAnsi" w:eastAsiaTheme="minorEastAsia" w:hAnsiTheme="minorHAnsi" w:cstheme="minorHAnsi"/>
          <w:color w:val="auto"/>
          <w:spacing w:val="0"/>
          <w:sz w:val="20"/>
          <w:szCs w:val="22"/>
        </w:rPr>
      </w:pPr>
      <w:r w:rsidRPr="00213CFC">
        <w:rPr>
          <w:rFonts w:asciiTheme="minorHAnsi" w:eastAsiaTheme="minorEastAsia" w:hAnsiTheme="minorHAnsi" w:cstheme="minorHAnsi"/>
          <w:color w:val="auto"/>
          <w:spacing w:val="0"/>
          <w:sz w:val="20"/>
          <w:szCs w:val="22"/>
        </w:rPr>
        <w:t>All material is provided without any warranty whatsoever, including, but not limited to, the implied warranties of merchantability or fitness for a particular purpose.  Any names of people or companies listed in this book or in its companion computer files are fictitious unless otherwise noted.</w:t>
      </w:r>
    </w:p>
    <w:p w:rsidR="00B51D53" w:rsidRPr="00213CFC" w:rsidRDefault="00B51D53" w:rsidP="00B51D53">
      <w:pPr>
        <w:pStyle w:val="Title"/>
        <w:pBdr>
          <w:bottom w:val="none" w:sz="0" w:space="0" w:color="auto"/>
        </w:pBdr>
        <w:rPr>
          <w:rFonts w:asciiTheme="minorHAnsi" w:eastAsiaTheme="minorEastAsia" w:hAnsiTheme="minorHAnsi" w:cstheme="minorHAnsi"/>
          <w:color w:val="auto"/>
          <w:spacing w:val="0"/>
          <w:sz w:val="20"/>
          <w:szCs w:val="22"/>
        </w:rPr>
      </w:pPr>
    </w:p>
    <w:p w:rsidR="00B51D53" w:rsidRPr="00213CFC" w:rsidRDefault="00B51D53" w:rsidP="00B51D53">
      <w:pPr>
        <w:pStyle w:val="Title"/>
        <w:pBdr>
          <w:bottom w:val="none" w:sz="0" w:space="0" w:color="auto"/>
        </w:pBdr>
        <w:rPr>
          <w:rFonts w:asciiTheme="minorHAnsi" w:eastAsiaTheme="minorEastAsia" w:hAnsiTheme="minorHAnsi" w:cstheme="minorHAnsi"/>
          <w:color w:val="auto"/>
          <w:spacing w:val="0"/>
          <w:sz w:val="24"/>
          <w:szCs w:val="22"/>
        </w:rPr>
      </w:pPr>
      <w:r w:rsidRPr="00213CFC">
        <w:rPr>
          <w:rFonts w:asciiTheme="minorHAnsi" w:eastAsiaTheme="minorEastAsia" w:hAnsiTheme="minorHAnsi" w:cstheme="minorHAnsi"/>
          <w:color w:val="auto"/>
          <w:spacing w:val="0"/>
          <w:sz w:val="24"/>
          <w:szCs w:val="22"/>
        </w:rPr>
        <w:t>Copyright</w:t>
      </w:r>
    </w:p>
    <w:p w:rsidR="00B51D53" w:rsidRPr="00213CFC" w:rsidRDefault="00B51D53" w:rsidP="00B51D53">
      <w:pPr>
        <w:pStyle w:val="Title"/>
        <w:pBdr>
          <w:bottom w:val="none" w:sz="0" w:space="0" w:color="auto"/>
        </w:pBdr>
        <w:rPr>
          <w:rFonts w:asciiTheme="minorHAnsi" w:eastAsiaTheme="minorEastAsia" w:hAnsiTheme="minorHAnsi" w:cstheme="minorHAnsi"/>
          <w:color w:val="auto"/>
          <w:spacing w:val="0"/>
          <w:sz w:val="20"/>
          <w:szCs w:val="22"/>
        </w:rPr>
      </w:pPr>
      <w:r w:rsidRPr="00213CFC">
        <w:rPr>
          <w:rFonts w:asciiTheme="minorHAnsi" w:eastAsiaTheme="minorEastAsia" w:hAnsiTheme="minorHAnsi" w:cstheme="minorHAnsi"/>
          <w:color w:val="auto"/>
          <w:spacing w:val="0"/>
          <w:sz w:val="20"/>
          <w:szCs w:val="22"/>
        </w:rPr>
        <w:sym w:font="Symbol" w:char="F0D3"/>
      </w:r>
      <w:r w:rsidR="00C12DC6" w:rsidRPr="00213CFC">
        <w:rPr>
          <w:rFonts w:asciiTheme="minorHAnsi" w:eastAsiaTheme="minorEastAsia" w:hAnsiTheme="minorHAnsi" w:cstheme="minorHAnsi"/>
          <w:color w:val="auto"/>
          <w:spacing w:val="0"/>
          <w:sz w:val="20"/>
          <w:szCs w:val="22"/>
        </w:rPr>
        <w:t>201</w:t>
      </w:r>
      <w:r w:rsidR="00B17813">
        <w:rPr>
          <w:rFonts w:asciiTheme="minorHAnsi" w:eastAsiaTheme="minorEastAsia" w:hAnsiTheme="minorHAnsi" w:cstheme="minorHAnsi"/>
          <w:color w:val="auto"/>
          <w:spacing w:val="0"/>
          <w:sz w:val="20"/>
          <w:szCs w:val="22"/>
        </w:rPr>
        <w:t>9</w:t>
      </w:r>
      <w:r w:rsidRPr="00213CFC">
        <w:rPr>
          <w:rFonts w:asciiTheme="minorHAnsi" w:eastAsiaTheme="minorEastAsia" w:hAnsiTheme="minorHAnsi" w:cstheme="minorHAnsi"/>
          <w:color w:val="auto"/>
          <w:spacing w:val="0"/>
          <w:sz w:val="20"/>
          <w:szCs w:val="22"/>
        </w:rPr>
        <w:t xml:space="preserve"> CompassPoint Nonprofit Services unless otherwise indicated.  All rights reserved.  This publication, including any companion computer disk, or any component part thereof, may not be reproduced or transmitted in any form or by any means, electronic or mechanical, including photocopying, recording, storage in any information retrieval system, or otherwise, without the prior written permission of the author.</w:t>
      </w:r>
    </w:p>
    <w:p w:rsidR="00D92F45" w:rsidRDefault="00D92F45">
      <w:pPr>
        <w:spacing w:after="160" w:line="259" w:lineRule="auto"/>
        <w:rPr>
          <w:rFonts w:eastAsiaTheme="minorEastAsia" w:cstheme="minorHAnsi"/>
        </w:rPr>
        <w:sectPr w:rsidR="00D92F45" w:rsidSect="00635C42">
          <w:pgSz w:w="12240" w:h="15840"/>
          <w:pgMar w:top="1440" w:right="1440" w:bottom="1440" w:left="1440" w:header="720" w:footer="720" w:gutter="0"/>
          <w:pgNumType w:start="1"/>
          <w:cols w:space="720"/>
          <w:docGrid w:linePitch="360"/>
        </w:sectPr>
      </w:pPr>
    </w:p>
    <w:p w:rsidR="007829A8" w:rsidRPr="00213CFC" w:rsidRDefault="007829A8" w:rsidP="007829A8">
      <w:pPr>
        <w:rPr>
          <w:rFonts w:cstheme="minorHAnsi"/>
          <w:sz w:val="32"/>
        </w:rPr>
      </w:pPr>
      <w:r w:rsidRPr="00213CFC">
        <w:rPr>
          <w:rFonts w:eastAsia="Calibri" w:cstheme="minorHAnsi"/>
          <w:b/>
          <w:color w:val="4472C4" w:themeColor="accent5"/>
          <w:sz w:val="32"/>
        </w:rPr>
        <w:lastRenderedPageBreak/>
        <w:t>COMMUNICATION AGREEMENTS</w:t>
      </w:r>
    </w:p>
    <w:p w:rsidR="007829A8" w:rsidRPr="00213CFC" w:rsidRDefault="007829A8" w:rsidP="007829A8">
      <w:pPr>
        <w:numPr>
          <w:ilvl w:val="0"/>
          <w:numId w:val="13"/>
        </w:numPr>
        <w:spacing w:before="120"/>
        <w:rPr>
          <w:rFonts w:eastAsia="Times New Roman" w:cstheme="minorHAnsi"/>
          <w:sz w:val="24"/>
        </w:rPr>
      </w:pPr>
      <w:r w:rsidRPr="00213CFC">
        <w:rPr>
          <w:rFonts w:eastAsia="Times New Roman" w:cstheme="minorHAnsi"/>
          <w:b/>
          <w:bCs/>
          <w:sz w:val="24"/>
        </w:rPr>
        <w:t>Confidentiality</w:t>
      </w:r>
      <w:r w:rsidRPr="00213CFC">
        <w:rPr>
          <w:rFonts w:eastAsia="Times New Roman" w:cstheme="minorHAnsi"/>
          <w:sz w:val="24"/>
        </w:rPr>
        <w:t xml:space="preserve"> is often defined as “what’s said in the room stays in the room” and we agree not to discuss what happens here in a way that would identify any individual or organization. There is another dimension to confidentiality that includes “asking permission” to share or discuss any statement another person makes of a personal nature. It helps to remember that the story belongs to the teller, not the listener. </w:t>
      </w:r>
    </w:p>
    <w:p w:rsidR="007829A8" w:rsidRPr="00213CFC" w:rsidRDefault="007829A8" w:rsidP="007829A8">
      <w:pPr>
        <w:numPr>
          <w:ilvl w:val="0"/>
          <w:numId w:val="13"/>
        </w:numPr>
        <w:spacing w:before="120"/>
        <w:rPr>
          <w:rFonts w:eastAsia="Times New Roman" w:cstheme="minorHAnsi"/>
          <w:sz w:val="24"/>
        </w:rPr>
      </w:pPr>
      <w:r w:rsidRPr="00213CFC">
        <w:rPr>
          <w:rFonts w:eastAsia="Times New Roman" w:cstheme="minorHAnsi"/>
          <w:b/>
          <w:bCs/>
          <w:sz w:val="24"/>
        </w:rPr>
        <w:t>Move-up Participation</w:t>
      </w:r>
      <w:r w:rsidRPr="00213CFC">
        <w:rPr>
          <w:rFonts w:eastAsia="Times New Roman" w:cstheme="minorHAnsi"/>
          <w:sz w:val="24"/>
        </w:rPr>
        <w:t>. Honor different beliefs and encourage empowerment by making a space for all voices, experiences and ideas to be heard and shared. Talking does not equal participation. Generous listening is a form of participating. If you speak a lot, try listening more. And it you tend to sit back and listen, consider speaking up more.</w:t>
      </w:r>
    </w:p>
    <w:p w:rsidR="007829A8" w:rsidRPr="00213CFC" w:rsidRDefault="007829A8" w:rsidP="007829A8">
      <w:pPr>
        <w:numPr>
          <w:ilvl w:val="0"/>
          <w:numId w:val="13"/>
        </w:numPr>
        <w:spacing w:before="120"/>
        <w:rPr>
          <w:rFonts w:eastAsia="Times New Roman" w:cstheme="minorHAnsi"/>
          <w:sz w:val="24"/>
        </w:rPr>
      </w:pPr>
      <w:r w:rsidRPr="00213CFC">
        <w:rPr>
          <w:rFonts w:eastAsia="Times New Roman" w:cstheme="minorHAnsi"/>
          <w:b/>
          <w:bCs/>
          <w:sz w:val="24"/>
        </w:rPr>
        <w:t>Intent is different than impact</w:t>
      </w:r>
      <w:r w:rsidRPr="00213CFC">
        <w:rPr>
          <w:rFonts w:eastAsia="Times New Roman" w:cstheme="minorHAnsi"/>
          <w:sz w:val="24"/>
        </w:rPr>
        <w:t>, and both are important. It is also important to own our ability to have a negative impact in another person’s life despite our best intention. In generous listening, if we assume positive intent rather than judging or blaming, we can respond, rather than reacting or attacking when a negative impact occurs.  </w:t>
      </w:r>
    </w:p>
    <w:p w:rsidR="007829A8" w:rsidRPr="00213CFC" w:rsidRDefault="007829A8" w:rsidP="007829A8">
      <w:pPr>
        <w:numPr>
          <w:ilvl w:val="0"/>
          <w:numId w:val="13"/>
        </w:numPr>
        <w:spacing w:before="120"/>
        <w:rPr>
          <w:rFonts w:eastAsia="Times New Roman" w:cstheme="minorHAnsi"/>
          <w:sz w:val="24"/>
        </w:rPr>
      </w:pPr>
      <w:r w:rsidRPr="00213CFC">
        <w:rPr>
          <w:rFonts w:eastAsia="Times New Roman" w:cstheme="minorHAnsi"/>
          <w:b/>
          <w:bCs/>
          <w:sz w:val="24"/>
        </w:rPr>
        <w:t>It’s okay to disagree</w:t>
      </w:r>
      <w:r w:rsidRPr="00213CFC">
        <w:rPr>
          <w:rFonts w:eastAsia="Times New Roman" w:cstheme="minorHAnsi"/>
          <w:sz w:val="24"/>
        </w:rPr>
        <w:t xml:space="preserve">. Avoid attacking, discounting or judging the beliefs and views of yourself or others – verbally or non-verbally. Instead, welcome disagreements as an opportunity to expand your world. Ask questions to understand other people’s perspectives. </w:t>
      </w:r>
    </w:p>
    <w:p w:rsidR="00D00AD3" w:rsidRPr="00133D52" w:rsidRDefault="00D00AD3" w:rsidP="00D00AD3">
      <w:pPr>
        <w:rPr>
          <w:rFonts w:eastAsia="Calibri" w:cstheme="minorHAnsi"/>
          <w:b/>
          <w:color w:val="4472C4" w:themeColor="accent5"/>
          <w:sz w:val="24"/>
          <w:szCs w:val="24"/>
        </w:rPr>
      </w:pPr>
    </w:p>
    <w:p w:rsidR="007829A8" w:rsidRPr="00213CFC" w:rsidRDefault="007829A8" w:rsidP="007829A8">
      <w:pPr>
        <w:rPr>
          <w:rFonts w:eastAsia="Calibri" w:cstheme="minorHAnsi"/>
          <w:b/>
          <w:color w:val="4472C4" w:themeColor="accent5"/>
          <w:sz w:val="24"/>
        </w:rPr>
      </w:pPr>
    </w:p>
    <w:p w:rsidR="00121FB2" w:rsidRDefault="00121FB2" w:rsidP="007829A8">
      <w:pPr>
        <w:rPr>
          <w:rFonts w:eastAsia="Calibri" w:cstheme="minorHAnsi"/>
          <w:b/>
          <w:color w:val="4472C4"/>
          <w:sz w:val="32"/>
        </w:rPr>
      </w:pPr>
    </w:p>
    <w:p w:rsidR="007829A8" w:rsidRPr="00121FB2" w:rsidRDefault="007829A8" w:rsidP="007829A8">
      <w:pPr>
        <w:rPr>
          <w:rFonts w:eastAsia="Calibri" w:cstheme="minorHAnsi"/>
          <w:b/>
          <w:color w:val="4472C4" w:themeColor="accent5"/>
          <w:sz w:val="32"/>
        </w:rPr>
      </w:pPr>
      <w:r w:rsidRPr="00213CFC">
        <w:rPr>
          <w:rFonts w:eastAsia="Calibri" w:cstheme="minorHAnsi"/>
          <w:b/>
          <w:color w:val="4472C4"/>
          <w:sz w:val="32"/>
        </w:rPr>
        <w:t>LEARNING</w:t>
      </w:r>
      <w:r w:rsidRPr="00213CFC">
        <w:rPr>
          <w:rFonts w:eastAsia="Calibri" w:cstheme="minorHAnsi"/>
          <w:b/>
          <w:color w:val="4472C4" w:themeColor="accent5"/>
          <w:sz w:val="32"/>
        </w:rPr>
        <w:t xml:space="preserve"> AGREEMENTS</w:t>
      </w:r>
    </w:p>
    <w:p w:rsidR="007829A8" w:rsidRPr="00213CFC" w:rsidRDefault="007829A8" w:rsidP="007829A8">
      <w:pPr>
        <w:numPr>
          <w:ilvl w:val="0"/>
          <w:numId w:val="13"/>
        </w:numPr>
        <w:spacing w:before="120"/>
        <w:rPr>
          <w:rFonts w:eastAsia="Times New Roman" w:cstheme="minorHAnsi"/>
          <w:bCs/>
          <w:sz w:val="24"/>
        </w:rPr>
      </w:pPr>
      <w:r w:rsidRPr="00213CFC">
        <w:rPr>
          <w:rFonts w:eastAsia="Times New Roman" w:cstheme="minorHAnsi"/>
          <w:b/>
          <w:bCs/>
          <w:sz w:val="24"/>
        </w:rPr>
        <w:t>Embrace polarities</w:t>
      </w:r>
      <w:r w:rsidRPr="00213CFC">
        <w:rPr>
          <w:rFonts w:eastAsia="Times New Roman" w:cstheme="minorHAnsi"/>
          <w:bCs/>
          <w:sz w:val="24"/>
        </w:rPr>
        <w:t>. Avoid binaries and embrace wicked questions (i.e. paradoxical truths), such as “How can we be both BOLD and humble in our asking?”</w:t>
      </w:r>
    </w:p>
    <w:p w:rsidR="007829A8" w:rsidRPr="00213CFC" w:rsidRDefault="007829A8" w:rsidP="007829A8">
      <w:pPr>
        <w:numPr>
          <w:ilvl w:val="0"/>
          <w:numId w:val="13"/>
        </w:numPr>
        <w:spacing w:before="120"/>
        <w:rPr>
          <w:rFonts w:eastAsia="Times New Roman" w:cstheme="minorHAnsi"/>
          <w:bCs/>
          <w:sz w:val="24"/>
        </w:rPr>
      </w:pPr>
      <w:r w:rsidRPr="00213CFC">
        <w:rPr>
          <w:rFonts w:eastAsia="Times New Roman" w:cstheme="minorHAnsi"/>
          <w:b/>
          <w:bCs/>
          <w:sz w:val="24"/>
        </w:rPr>
        <w:t>Real play, not role play</w:t>
      </w:r>
      <w:r w:rsidRPr="00213CFC">
        <w:rPr>
          <w:rFonts w:eastAsia="Times New Roman" w:cstheme="minorHAnsi"/>
          <w:bCs/>
          <w:sz w:val="24"/>
        </w:rPr>
        <w:t xml:space="preserve">. Let’s try on ways of being, and ways of doing here in this room. </w:t>
      </w:r>
    </w:p>
    <w:p w:rsidR="007829A8" w:rsidRPr="00213CFC" w:rsidRDefault="007829A8" w:rsidP="007829A8">
      <w:pPr>
        <w:numPr>
          <w:ilvl w:val="0"/>
          <w:numId w:val="13"/>
        </w:numPr>
        <w:spacing w:before="120"/>
        <w:rPr>
          <w:rFonts w:eastAsia="Times New Roman" w:cstheme="minorHAnsi"/>
          <w:bCs/>
          <w:sz w:val="24"/>
        </w:rPr>
      </w:pPr>
      <w:r w:rsidRPr="00213CFC">
        <w:rPr>
          <w:rFonts w:eastAsia="Times New Roman" w:cstheme="minorHAnsi"/>
          <w:b/>
          <w:bCs/>
          <w:sz w:val="24"/>
        </w:rPr>
        <w:t>Name elephants</w:t>
      </w:r>
      <w:r w:rsidRPr="00213CFC">
        <w:rPr>
          <w:rFonts w:eastAsia="Times New Roman" w:cstheme="minorHAnsi"/>
          <w:bCs/>
          <w:sz w:val="24"/>
        </w:rPr>
        <w:t>. Be intentional about speaking the unspeakable; foster a culture of candor inside and outside your organization.</w:t>
      </w:r>
    </w:p>
    <w:p w:rsidR="007829A8" w:rsidRPr="00213CFC" w:rsidRDefault="007829A8" w:rsidP="007829A8">
      <w:pPr>
        <w:numPr>
          <w:ilvl w:val="0"/>
          <w:numId w:val="13"/>
        </w:numPr>
        <w:spacing w:before="120"/>
        <w:rPr>
          <w:rFonts w:eastAsia="Times New Roman" w:cstheme="minorHAnsi"/>
          <w:bCs/>
          <w:sz w:val="24"/>
        </w:rPr>
      </w:pPr>
      <w:r w:rsidRPr="00213CFC">
        <w:rPr>
          <w:rFonts w:eastAsia="Times New Roman" w:cstheme="minorHAnsi"/>
          <w:b/>
          <w:bCs/>
          <w:sz w:val="24"/>
        </w:rPr>
        <w:t>Be open to new ideas and perspectives</w:t>
      </w:r>
      <w:r w:rsidRPr="00213CFC">
        <w:rPr>
          <w:rFonts w:eastAsia="Times New Roman" w:cstheme="minorHAnsi"/>
          <w:bCs/>
          <w:sz w:val="24"/>
        </w:rPr>
        <w:t>, and be open to having your current ideas and perspectives challenged.</w:t>
      </w:r>
    </w:p>
    <w:p w:rsidR="007829A8" w:rsidRPr="00213CFC" w:rsidRDefault="007829A8" w:rsidP="007829A8">
      <w:pPr>
        <w:numPr>
          <w:ilvl w:val="0"/>
          <w:numId w:val="13"/>
        </w:numPr>
        <w:spacing w:before="120"/>
        <w:rPr>
          <w:rFonts w:eastAsia="Times New Roman" w:cstheme="minorHAnsi"/>
          <w:bCs/>
          <w:sz w:val="24"/>
        </w:rPr>
      </w:pPr>
      <w:r w:rsidRPr="00213CFC">
        <w:rPr>
          <w:rFonts w:eastAsia="Times New Roman" w:cstheme="minorHAnsi"/>
          <w:b/>
          <w:bCs/>
          <w:sz w:val="24"/>
        </w:rPr>
        <w:t>Embrace inquiry</w:t>
      </w:r>
      <w:r w:rsidRPr="00213CFC">
        <w:rPr>
          <w:rFonts w:eastAsia="Times New Roman" w:cstheme="minorHAnsi"/>
          <w:bCs/>
          <w:sz w:val="24"/>
        </w:rPr>
        <w:t>. Ask difficult, reflective questions as a matter of course.</w:t>
      </w:r>
    </w:p>
    <w:p w:rsidR="007829A8" w:rsidRPr="00213CFC" w:rsidRDefault="00121FB2" w:rsidP="007829A8">
      <w:pPr>
        <w:rPr>
          <w:rFonts w:cstheme="minorHAnsi"/>
          <w:sz w:val="24"/>
        </w:rPr>
      </w:pPr>
      <w:r w:rsidRPr="00121FB2">
        <w:rPr>
          <w:rFonts w:cstheme="minorHAnsi"/>
          <w:noProof/>
          <w:sz w:val="24"/>
        </w:rPr>
        <mc:AlternateContent>
          <mc:Choice Requires="wps">
            <w:drawing>
              <wp:anchor distT="91440" distB="91440" distL="114300" distR="114300" simplePos="0" relativeHeight="251667456" behindDoc="0" locked="0" layoutInCell="1" allowOverlap="1">
                <wp:simplePos x="0" y="0"/>
                <wp:positionH relativeFrom="page">
                  <wp:posOffset>2147570</wp:posOffset>
                </wp:positionH>
                <wp:positionV relativeFrom="paragraph">
                  <wp:posOffset>336550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21FB2" w:rsidRDefault="00121FB2">
                            <w:pPr>
                              <w:pBdr>
                                <w:top w:val="single" w:sz="24" w:space="8" w:color="5B9BD5" w:themeColor="accent1"/>
                                <w:bottom w:val="single" w:sz="24" w:space="8" w:color="5B9BD5" w:themeColor="accent1"/>
                              </w:pBdr>
                              <w:rPr>
                                <w:i/>
                                <w:iCs/>
                                <w:color w:val="5B9BD5" w:themeColor="accent1"/>
                                <w:sz w:val="24"/>
                              </w:rPr>
                            </w:pPr>
                            <w:r w:rsidRPr="00121FB2">
                              <w:rPr>
                                <w:i/>
                                <w:iCs/>
                                <w:sz w:val="24"/>
                                <w:szCs w:val="24"/>
                              </w:rPr>
                              <w:t>All communities</w:t>
                            </w:r>
                            <w:r w:rsidRPr="00121FB2">
                              <w:rPr>
                                <w:rFonts w:cstheme="minorHAnsi"/>
                                <w:i/>
                                <w:sz w:val="24"/>
                              </w:rPr>
                              <w:t xml:space="preserve"> </w:t>
                            </w:r>
                            <w:r w:rsidRPr="00213CFC">
                              <w:rPr>
                                <w:rFonts w:cstheme="minorHAnsi"/>
                                <w:i/>
                                <w:sz w:val="24"/>
                              </w:rPr>
                              <w:t>are sites of collective imagination, social processes rather than mere locations for living and work</w:t>
                            </w:r>
                            <w:r w:rsidRPr="00213CFC">
                              <w:rPr>
                                <w:rFonts w:cstheme="minorHAnsi"/>
                                <w:sz w:val="24"/>
                              </w:rPr>
                              <w:t xml:space="preserve">.” </w:t>
                            </w:r>
                            <w:r>
                              <w:rPr>
                                <w:rFonts w:cstheme="minorHAnsi"/>
                                <w:sz w:val="24"/>
                              </w:rPr>
                              <w:t xml:space="preserve">- </w:t>
                            </w:r>
                            <w:r w:rsidRPr="00213CFC">
                              <w:rPr>
                                <w:rFonts w:cstheme="minorHAnsi"/>
                                <w:sz w:val="24"/>
                              </w:rPr>
                              <w:t>Manning Marable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28" type="#_x0000_t202" style="position:absolute;margin-left:169.1pt;margin-top:26.5pt;width:273.6pt;height:110.55pt;z-index:25166745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" filled="f" stroked="f">
                <v:textbox style="mso-fit-shape-to-text:t">
                  <w:txbxContent>
                    <w:p w:rsidR="00121FB2" w:rsidRDefault="00121FB2">
                      <w:pPr>
                        <w:pBdr>
                          <w:top w:val="single" w:sz="24" w:space="8" w:color="5B9BD5" w:themeColor="accent1"/>
                          <w:bottom w:val="single" w:sz="24" w:space="8" w:color="5B9BD5" w:themeColor="accent1"/>
                        </w:pBdr>
                        <w:rPr>
                          <w:i/>
                          <w:iCs/>
                          <w:color w:val="5B9BD5" w:themeColor="accent1"/>
                          <w:sz w:val="24"/>
                        </w:rPr>
                      </w:pPr>
                      <w:r w:rsidRPr="00121FB2">
                        <w:rPr>
                          <w:i/>
                          <w:iCs/>
                          <w:sz w:val="24"/>
                          <w:szCs w:val="24"/>
                        </w:rPr>
                        <w:t>All communities</w:t>
                      </w:r>
                      <w:r w:rsidRPr="00121FB2">
                        <w:rPr>
                          <w:rFonts w:cstheme="minorHAnsi"/>
                          <w:i/>
                          <w:sz w:val="24"/>
                        </w:rPr>
                        <w:t xml:space="preserve"> </w:t>
                      </w:r>
                      <w:r w:rsidRPr="00213CFC">
                        <w:rPr>
                          <w:rFonts w:cstheme="minorHAnsi"/>
                          <w:i/>
                          <w:sz w:val="24"/>
                        </w:rPr>
                        <w:t>are sites of collective imagination, social processes rather than mere locations for living and work</w:t>
                      </w:r>
                      <w:r w:rsidRPr="00213CFC">
                        <w:rPr>
                          <w:rFonts w:cstheme="minorHAnsi"/>
                          <w:sz w:val="24"/>
                        </w:rPr>
                        <w:t xml:space="preserve">.” </w:t>
                      </w:r>
                      <w:r>
                        <w:rPr>
                          <w:rFonts w:cstheme="minorHAnsi"/>
                          <w:sz w:val="24"/>
                        </w:rPr>
                        <w:t xml:space="preserve">- </w:t>
                      </w:r>
                      <w:r w:rsidRPr="00213CFC">
                        <w:rPr>
                          <w:rFonts w:cstheme="minorHAnsi"/>
                          <w:sz w:val="24"/>
                        </w:rPr>
                        <w:t>Manning Marable</w:t>
                      </w:r>
                    </w:p>
                  </w:txbxContent>
                </v:textbox>
                <w10:wrap type="topAndBottom" anchorx="page"/>
              </v:shape>
            </w:pict>
          </mc:Fallback>
        </mc:AlternateContent>
      </w:r>
    </w:p>
    <w:p w:rsidR="007829A8" w:rsidRPr="00213CFC" w:rsidRDefault="007829A8" w:rsidP="007829A8">
      <w:pPr>
        <w:rPr>
          <w:rFonts w:cstheme="minorHAnsi"/>
          <w:sz w:val="24"/>
        </w:rPr>
      </w:pPr>
    </w:p>
    <w:p w:rsidR="00213CFC" w:rsidRDefault="00213CFC">
      <w:pPr>
        <w:spacing w:after="160" w:line="259" w:lineRule="auto"/>
        <w:rPr>
          <w:rFonts w:cstheme="minorHAnsi"/>
          <w:b/>
          <w:color w:val="4472C4" w:themeColor="accent5"/>
        </w:rPr>
      </w:pPr>
      <w:r>
        <w:rPr>
          <w:rFonts w:cstheme="minorHAnsi"/>
          <w:b/>
          <w:color w:val="4472C4" w:themeColor="accent5"/>
        </w:rPr>
        <w:br w:type="page"/>
      </w:r>
    </w:p>
    <w:p w:rsidR="00305603" w:rsidRPr="00213CFC" w:rsidRDefault="00305603" w:rsidP="00F804C9">
      <w:pPr>
        <w:autoSpaceDE w:val="0"/>
        <w:autoSpaceDN w:val="0"/>
        <w:adjustRightInd w:val="0"/>
        <w:rPr>
          <w:rFonts w:cstheme="minorHAnsi"/>
          <w:b/>
          <w:color w:val="4472C4"/>
          <w:sz w:val="32"/>
          <w:szCs w:val="24"/>
        </w:rPr>
      </w:pPr>
      <w:r w:rsidRPr="00213CFC">
        <w:rPr>
          <w:rFonts w:cstheme="minorHAnsi"/>
          <w:b/>
          <w:color w:val="4472C4"/>
          <w:sz w:val="32"/>
          <w:szCs w:val="24"/>
        </w:rPr>
        <w:lastRenderedPageBreak/>
        <w:t>Session Four Objectives</w:t>
      </w:r>
    </w:p>
    <w:p w:rsidR="00305603" w:rsidRPr="00213CFC" w:rsidRDefault="00305603" w:rsidP="00305603">
      <w:pPr>
        <w:rPr>
          <w:rFonts w:cstheme="minorHAnsi"/>
        </w:rPr>
      </w:pPr>
    </w:p>
    <w:p w:rsidR="00305603" w:rsidRPr="00213CFC" w:rsidRDefault="00305603" w:rsidP="00ED03C1">
      <w:pPr>
        <w:pStyle w:val="ListParagraph"/>
        <w:numPr>
          <w:ilvl w:val="0"/>
          <w:numId w:val="12"/>
        </w:numPr>
        <w:spacing w:after="120"/>
        <w:contextualSpacing w:val="0"/>
        <w:rPr>
          <w:rFonts w:cstheme="minorHAnsi"/>
          <w:sz w:val="24"/>
        </w:rPr>
      </w:pPr>
      <w:r w:rsidRPr="00213CFC">
        <w:rPr>
          <w:rFonts w:cstheme="minorHAnsi"/>
          <w:sz w:val="24"/>
        </w:rPr>
        <w:t xml:space="preserve">Teams will apply “wheel of change” framework to better identify where and how to focus their fundraising bright spots efforts. </w:t>
      </w:r>
    </w:p>
    <w:p w:rsidR="00305603" w:rsidRPr="00213CFC" w:rsidRDefault="00305603" w:rsidP="00ED03C1">
      <w:pPr>
        <w:pStyle w:val="ListParagraph"/>
        <w:numPr>
          <w:ilvl w:val="0"/>
          <w:numId w:val="12"/>
        </w:numPr>
        <w:spacing w:after="120"/>
        <w:contextualSpacing w:val="0"/>
        <w:rPr>
          <w:rFonts w:cstheme="minorHAnsi"/>
          <w:sz w:val="24"/>
        </w:rPr>
      </w:pPr>
      <w:r w:rsidRPr="00213CFC">
        <w:rPr>
          <w:rFonts w:cstheme="minorHAnsi"/>
          <w:sz w:val="24"/>
        </w:rPr>
        <w:t xml:space="preserve">Participants will have practiced coaching skills as a way to keep generating action, reflection and learning within their team and organization. </w:t>
      </w:r>
    </w:p>
    <w:p w:rsidR="00305603" w:rsidRPr="00213CFC" w:rsidRDefault="00305603" w:rsidP="00ED03C1">
      <w:pPr>
        <w:pStyle w:val="ListParagraph"/>
        <w:numPr>
          <w:ilvl w:val="0"/>
          <w:numId w:val="12"/>
        </w:numPr>
        <w:autoSpaceDE w:val="0"/>
        <w:autoSpaceDN w:val="0"/>
        <w:adjustRightInd w:val="0"/>
        <w:spacing w:after="120"/>
        <w:contextualSpacing w:val="0"/>
        <w:rPr>
          <w:rFonts w:cstheme="minorHAnsi"/>
          <w:b/>
          <w:bCs/>
          <w:color w:val="000000"/>
          <w:sz w:val="24"/>
        </w:rPr>
      </w:pPr>
      <w:r w:rsidRPr="00213CFC">
        <w:rPr>
          <w:rFonts w:cstheme="minorHAnsi"/>
          <w:sz w:val="24"/>
        </w:rPr>
        <w:t>Teams will leave more aligned around the specific changes they need to make within their team and extending outward through the organization.</w:t>
      </w:r>
    </w:p>
    <w:p w:rsidR="00305603" w:rsidRPr="00213CFC" w:rsidRDefault="00305603" w:rsidP="00E8067F">
      <w:pPr>
        <w:autoSpaceDE w:val="0"/>
        <w:autoSpaceDN w:val="0"/>
        <w:adjustRightInd w:val="0"/>
        <w:rPr>
          <w:rFonts w:cstheme="minorHAnsi"/>
          <w:b/>
          <w:bCs/>
          <w:color w:val="000000"/>
          <w:sz w:val="24"/>
        </w:rPr>
      </w:pPr>
    </w:p>
    <w:p w:rsidR="00305603" w:rsidRPr="00213CFC" w:rsidRDefault="00305603" w:rsidP="00E8067F">
      <w:pPr>
        <w:autoSpaceDE w:val="0"/>
        <w:autoSpaceDN w:val="0"/>
        <w:adjustRightInd w:val="0"/>
        <w:rPr>
          <w:rFonts w:cstheme="minorHAnsi"/>
          <w:b/>
          <w:bCs/>
          <w:color w:val="000000"/>
          <w:sz w:val="24"/>
        </w:rPr>
      </w:pPr>
    </w:p>
    <w:p w:rsidR="00213CFC" w:rsidRPr="00213CFC" w:rsidRDefault="00213CFC" w:rsidP="00213CFC">
      <w:pPr>
        <w:autoSpaceDE w:val="0"/>
        <w:autoSpaceDN w:val="0"/>
        <w:adjustRightInd w:val="0"/>
        <w:rPr>
          <w:rFonts w:cstheme="minorHAnsi"/>
          <w:b/>
          <w:bCs/>
          <w:color w:val="4472C4"/>
          <w:sz w:val="24"/>
        </w:rPr>
      </w:pPr>
    </w:p>
    <w:p w:rsidR="00305603" w:rsidRPr="00121FB2" w:rsidRDefault="00305603" w:rsidP="00213CFC">
      <w:pPr>
        <w:autoSpaceDE w:val="0"/>
        <w:autoSpaceDN w:val="0"/>
        <w:adjustRightInd w:val="0"/>
        <w:ind w:left="720" w:firstLine="720"/>
        <w:rPr>
          <w:rFonts w:cstheme="minorHAnsi"/>
          <w:b/>
          <w:color w:val="4472C4"/>
          <w:sz w:val="28"/>
        </w:rPr>
      </w:pPr>
      <w:r w:rsidRPr="00121FB2">
        <w:rPr>
          <w:rFonts w:cstheme="minorHAnsi"/>
          <w:b/>
          <w:color w:val="4472C4"/>
          <w:sz w:val="28"/>
        </w:rPr>
        <w:t>Agenda</w:t>
      </w:r>
    </w:p>
    <w:p w:rsidR="00305603" w:rsidRPr="00213CFC" w:rsidRDefault="00305603" w:rsidP="00E8067F">
      <w:pPr>
        <w:autoSpaceDE w:val="0"/>
        <w:autoSpaceDN w:val="0"/>
        <w:adjustRightInd w:val="0"/>
        <w:rPr>
          <w:rFonts w:cstheme="minorHAnsi"/>
          <w:bCs/>
          <w:color w:val="000000"/>
          <w:sz w:val="24"/>
        </w:rPr>
      </w:pPr>
    </w:p>
    <w:p w:rsidR="00305603" w:rsidRPr="00213CFC" w:rsidRDefault="007829A8"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9:0</w:t>
      </w:r>
      <w:r w:rsidR="00305603" w:rsidRPr="00213CFC">
        <w:rPr>
          <w:rFonts w:cstheme="minorHAnsi"/>
          <w:bCs/>
          <w:color w:val="000000"/>
          <w:sz w:val="24"/>
        </w:rPr>
        <w:t>0</w:t>
      </w:r>
      <w:r w:rsidR="00305603" w:rsidRPr="00213CFC">
        <w:rPr>
          <w:rFonts w:cstheme="minorHAnsi"/>
          <w:bCs/>
          <w:color w:val="000000"/>
          <w:sz w:val="24"/>
        </w:rPr>
        <w:tab/>
      </w:r>
      <w:r w:rsidR="00305603" w:rsidRPr="00213CFC">
        <w:rPr>
          <w:rFonts w:cstheme="minorHAnsi"/>
          <w:bCs/>
          <w:color w:val="000000"/>
          <w:sz w:val="24"/>
        </w:rPr>
        <w:tab/>
      </w:r>
      <w:r w:rsidR="00EA568F" w:rsidRPr="00213CFC">
        <w:rPr>
          <w:rFonts w:cstheme="minorHAnsi"/>
          <w:bCs/>
          <w:color w:val="000000"/>
          <w:sz w:val="24"/>
        </w:rPr>
        <w:t>T</w:t>
      </w:r>
      <w:r w:rsidR="00305603" w:rsidRPr="00213CFC">
        <w:rPr>
          <w:rFonts w:cstheme="minorHAnsi"/>
          <w:bCs/>
          <w:color w:val="000000"/>
          <w:sz w:val="24"/>
        </w:rPr>
        <w:t>ime to re-connect over breakfast</w:t>
      </w:r>
    </w:p>
    <w:p w:rsidR="00305603" w:rsidRPr="00213CFC" w:rsidRDefault="007829A8"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9:3</w:t>
      </w:r>
      <w:r w:rsidR="00305603" w:rsidRPr="00213CFC">
        <w:rPr>
          <w:rFonts w:cstheme="minorHAnsi"/>
          <w:bCs/>
          <w:color w:val="000000"/>
          <w:sz w:val="24"/>
        </w:rPr>
        <w:t>0</w:t>
      </w:r>
      <w:r w:rsidR="00305603" w:rsidRPr="00213CFC">
        <w:rPr>
          <w:rFonts w:cstheme="minorHAnsi"/>
          <w:bCs/>
          <w:color w:val="000000"/>
          <w:sz w:val="24"/>
        </w:rPr>
        <w:tab/>
      </w:r>
      <w:r w:rsidR="00305603" w:rsidRPr="00213CFC">
        <w:rPr>
          <w:rFonts w:cstheme="minorHAnsi"/>
          <w:bCs/>
          <w:color w:val="000000"/>
          <w:sz w:val="24"/>
        </w:rPr>
        <w:tab/>
        <w:t>Check in, share recent actions &amp; learning</w:t>
      </w:r>
    </w:p>
    <w:p w:rsidR="00305603" w:rsidRPr="00213CFC" w:rsidRDefault="00BD4BFE" w:rsidP="00CC4128">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008F44FD" w:rsidRPr="00213CFC">
        <w:rPr>
          <w:rFonts w:cstheme="minorHAnsi"/>
          <w:bCs/>
          <w:color w:val="000000"/>
          <w:sz w:val="24"/>
        </w:rPr>
        <w:tab/>
      </w:r>
      <w:r w:rsidR="00305603" w:rsidRPr="00213CFC">
        <w:rPr>
          <w:rFonts w:cstheme="minorHAnsi"/>
          <w:bCs/>
          <w:color w:val="000000"/>
          <w:sz w:val="24"/>
        </w:rPr>
        <w:t>Your own shifts, big &amp; small</w:t>
      </w:r>
    </w:p>
    <w:p w:rsidR="00305603" w:rsidRPr="00213CFC" w:rsidRDefault="00EA568F"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008F44FD" w:rsidRPr="00213CFC">
        <w:rPr>
          <w:rFonts w:cstheme="minorHAnsi"/>
          <w:bCs/>
          <w:color w:val="000000"/>
          <w:sz w:val="24"/>
        </w:rPr>
        <w:tab/>
      </w:r>
      <w:r w:rsidRPr="00213CFC">
        <w:rPr>
          <w:rFonts w:cstheme="minorHAnsi"/>
          <w:bCs/>
          <w:color w:val="000000"/>
          <w:sz w:val="24"/>
        </w:rPr>
        <w:t>B</w:t>
      </w:r>
      <w:r w:rsidR="00305603" w:rsidRPr="00213CFC">
        <w:rPr>
          <w:rFonts w:cstheme="minorHAnsi"/>
          <w:bCs/>
          <w:color w:val="000000"/>
          <w:sz w:val="24"/>
        </w:rPr>
        <w:t xml:space="preserve">reak </w:t>
      </w:r>
    </w:p>
    <w:p w:rsidR="00305603" w:rsidRPr="00213CFC" w:rsidRDefault="00BD4BFE"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008F44FD" w:rsidRPr="00213CFC">
        <w:rPr>
          <w:rFonts w:cstheme="minorHAnsi"/>
          <w:bCs/>
          <w:color w:val="000000"/>
          <w:sz w:val="24"/>
        </w:rPr>
        <w:tab/>
      </w:r>
      <w:r w:rsidR="00305603" w:rsidRPr="00213CFC">
        <w:rPr>
          <w:rFonts w:cstheme="minorHAnsi"/>
          <w:bCs/>
          <w:color w:val="000000"/>
          <w:sz w:val="24"/>
        </w:rPr>
        <w:t>Wheel of Change &amp; Coaching Time</w:t>
      </w:r>
    </w:p>
    <w:p w:rsidR="00305603" w:rsidRPr="00213CFC" w:rsidRDefault="00305603"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008F44FD" w:rsidRPr="00213CFC">
        <w:rPr>
          <w:rFonts w:cstheme="minorHAnsi"/>
          <w:bCs/>
          <w:color w:val="000000"/>
          <w:sz w:val="24"/>
        </w:rPr>
        <w:tab/>
      </w:r>
      <w:r w:rsidRPr="00213CFC">
        <w:rPr>
          <w:rFonts w:cstheme="minorHAnsi"/>
          <w:bCs/>
          <w:color w:val="000000"/>
          <w:sz w:val="24"/>
        </w:rPr>
        <w:t>Lunch</w:t>
      </w:r>
    </w:p>
    <w:p w:rsidR="00D37517" w:rsidRPr="00213CFC" w:rsidRDefault="008F44FD"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Pr="00213CFC">
        <w:rPr>
          <w:rFonts w:cstheme="minorHAnsi"/>
          <w:bCs/>
          <w:color w:val="000000"/>
          <w:sz w:val="24"/>
        </w:rPr>
        <w:tab/>
      </w:r>
      <w:r w:rsidR="00D37517" w:rsidRPr="00213CFC">
        <w:rPr>
          <w:rFonts w:cstheme="minorHAnsi"/>
          <w:bCs/>
          <w:color w:val="000000"/>
          <w:sz w:val="24"/>
        </w:rPr>
        <w:t>Peer Coaching on Organizational Hearts &amp; Minds</w:t>
      </w:r>
      <w:r w:rsidR="00B17813">
        <w:rPr>
          <w:rFonts w:cstheme="minorHAnsi"/>
          <w:bCs/>
          <w:color w:val="000000"/>
          <w:sz w:val="24"/>
        </w:rPr>
        <w:t>, Behaviors, Systems</w:t>
      </w:r>
    </w:p>
    <w:p w:rsidR="00D37517" w:rsidRPr="00213CFC" w:rsidRDefault="008F44FD"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Pr="00213CFC">
        <w:rPr>
          <w:rFonts w:cstheme="minorHAnsi"/>
          <w:bCs/>
          <w:color w:val="000000"/>
          <w:sz w:val="24"/>
        </w:rPr>
        <w:tab/>
      </w:r>
      <w:r w:rsidR="00121FB2">
        <w:rPr>
          <w:rFonts w:cstheme="minorHAnsi"/>
          <w:bCs/>
          <w:color w:val="000000"/>
          <w:sz w:val="24"/>
        </w:rPr>
        <w:t>Break</w:t>
      </w:r>
    </w:p>
    <w:p w:rsidR="00D37517" w:rsidRPr="00213CFC" w:rsidRDefault="008F44FD"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Pr="00213CFC">
        <w:rPr>
          <w:rFonts w:cstheme="minorHAnsi"/>
          <w:bCs/>
          <w:color w:val="000000"/>
          <w:sz w:val="24"/>
        </w:rPr>
        <w:tab/>
      </w:r>
      <w:r w:rsidR="00D37517" w:rsidRPr="00213CFC">
        <w:rPr>
          <w:rFonts w:cstheme="minorHAnsi"/>
          <w:bCs/>
          <w:color w:val="000000"/>
          <w:sz w:val="24"/>
        </w:rPr>
        <w:t>Action Planning</w:t>
      </w:r>
    </w:p>
    <w:p w:rsidR="00D37517" w:rsidRPr="00213CFC" w:rsidRDefault="00D37517"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ab/>
      </w:r>
      <w:r w:rsidR="008F44FD" w:rsidRPr="00213CFC">
        <w:rPr>
          <w:rFonts w:cstheme="minorHAnsi"/>
          <w:bCs/>
          <w:color w:val="000000"/>
          <w:sz w:val="24"/>
        </w:rPr>
        <w:tab/>
      </w:r>
      <w:r w:rsidR="00EA568F" w:rsidRPr="00213CFC">
        <w:rPr>
          <w:rFonts w:cstheme="minorHAnsi"/>
          <w:bCs/>
          <w:color w:val="000000"/>
          <w:sz w:val="24"/>
        </w:rPr>
        <w:t xml:space="preserve">Preparing for </w:t>
      </w:r>
      <w:r w:rsidR="00E24B05" w:rsidRPr="00213CFC">
        <w:rPr>
          <w:rFonts w:cstheme="minorHAnsi"/>
          <w:bCs/>
          <w:color w:val="000000"/>
          <w:sz w:val="24"/>
        </w:rPr>
        <w:t xml:space="preserve">our </w:t>
      </w:r>
      <w:r w:rsidR="00EA568F" w:rsidRPr="00213CFC">
        <w:rPr>
          <w:rFonts w:cstheme="minorHAnsi"/>
          <w:bCs/>
          <w:color w:val="000000"/>
          <w:sz w:val="24"/>
        </w:rPr>
        <w:t>final session #5</w:t>
      </w:r>
    </w:p>
    <w:p w:rsidR="00D37517" w:rsidRPr="00213CFC" w:rsidRDefault="008F44FD" w:rsidP="00ED03C1">
      <w:pPr>
        <w:autoSpaceDE w:val="0"/>
        <w:autoSpaceDN w:val="0"/>
        <w:adjustRightInd w:val="0"/>
        <w:spacing w:line="360" w:lineRule="auto"/>
        <w:rPr>
          <w:rFonts w:cstheme="minorHAnsi"/>
          <w:bCs/>
          <w:color w:val="000000"/>
          <w:sz w:val="24"/>
        </w:rPr>
      </w:pPr>
      <w:r w:rsidRPr="00213CFC">
        <w:rPr>
          <w:rFonts w:cstheme="minorHAnsi"/>
          <w:bCs/>
          <w:color w:val="000000"/>
          <w:sz w:val="24"/>
        </w:rPr>
        <w:t>5:00</w:t>
      </w:r>
      <w:r w:rsidRPr="00213CFC">
        <w:rPr>
          <w:rFonts w:cstheme="minorHAnsi"/>
          <w:bCs/>
          <w:color w:val="000000"/>
          <w:sz w:val="24"/>
        </w:rPr>
        <w:tab/>
      </w:r>
      <w:r w:rsidRPr="00213CFC">
        <w:rPr>
          <w:rFonts w:cstheme="minorHAnsi"/>
          <w:bCs/>
          <w:color w:val="000000"/>
          <w:sz w:val="24"/>
        </w:rPr>
        <w:tab/>
      </w:r>
      <w:r w:rsidR="00D37517" w:rsidRPr="00213CFC">
        <w:rPr>
          <w:rFonts w:cstheme="minorHAnsi"/>
          <w:bCs/>
          <w:color w:val="000000"/>
          <w:sz w:val="24"/>
        </w:rPr>
        <w:t>End</w:t>
      </w:r>
    </w:p>
    <w:p w:rsidR="00E24B05" w:rsidRPr="00213CFC" w:rsidRDefault="00E24B05">
      <w:pPr>
        <w:spacing w:after="160" w:line="259" w:lineRule="auto"/>
        <w:rPr>
          <w:rFonts w:cstheme="minorHAnsi"/>
          <w:b/>
          <w:bCs/>
          <w:color w:val="000000"/>
          <w:sz w:val="24"/>
        </w:rPr>
      </w:pPr>
      <w:r w:rsidRPr="00213CFC">
        <w:rPr>
          <w:rFonts w:cstheme="minorHAnsi"/>
          <w:b/>
          <w:bCs/>
          <w:color w:val="000000"/>
          <w:sz w:val="24"/>
        </w:rPr>
        <w:br w:type="page"/>
      </w:r>
    </w:p>
    <w:p w:rsidR="005E23D1" w:rsidRPr="00213CFC" w:rsidRDefault="00B17813" w:rsidP="00E24B05">
      <w:pPr>
        <w:autoSpaceDE w:val="0"/>
        <w:autoSpaceDN w:val="0"/>
        <w:adjustRightInd w:val="0"/>
        <w:jc w:val="center"/>
        <w:rPr>
          <w:rStyle w:val="Hyperlink"/>
          <w:rFonts w:cstheme="minorHAnsi"/>
          <w:color w:val="4472C4"/>
          <w:sz w:val="32"/>
          <w:szCs w:val="24"/>
        </w:rPr>
      </w:pPr>
      <w:r w:rsidRPr="00B17813">
        <w:rPr>
          <w:rFonts w:cstheme="minorHAnsi"/>
          <w:noProof/>
          <w:color w:val="0563C1" w:themeColor="hyperlink"/>
        </w:rPr>
        <w:lastRenderedPageBreak/>
        <w:drawing>
          <wp:anchor distT="0" distB="0" distL="114300" distR="114300" simplePos="0" relativeHeight="251675648" behindDoc="0" locked="0" layoutInCell="1" allowOverlap="1">
            <wp:simplePos x="0" y="0"/>
            <wp:positionH relativeFrom="column">
              <wp:posOffset>304800</wp:posOffset>
            </wp:positionH>
            <wp:positionV relativeFrom="paragraph">
              <wp:posOffset>266700</wp:posOffset>
            </wp:positionV>
            <wp:extent cx="5476875" cy="756729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18 from Haas_Cultureof_Philanthropy.png"/>
                    <pic:cNvPicPr/>
                  </pic:nvPicPr>
                  <pic:blipFill rotWithShape="1">
                    <a:blip r:embed="rId11" cstate="print">
                      <a:extLst>
                        <a:ext uri="{28A0092B-C50C-407E-A947-70E740481C1C}">
                          <a14:useLocalDpi xmlns:a14="http://schemas.microsoft.com/office/drawing/2010/main" val="0"/>
                        </a:ext>
                      </a:extLst>
                    </a:blip>
                    <a:srcRect l="6950" t="3536" r="5582" b="3071"/>
                    <a:stretch/>
                  </pic:blipFill>
                  <pic:spPr bwMode="auto">
                    <a:xfrm>
                      <a:off x="0" y="0"/>
                      <a:ext cx="5476875" cy="756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color w:val="4472C4"/>
          <w:sz w:val="32"/>
          <w:szCs w:val="24"/>
        </w:rPr>
        <w:t>Culture of Philanthropy</w:t>
      </w:r>
      <w:r>
        <w:rPr>
          <w:rStyle w:val="FootnoteReference"/>
          <w:rFonts w:cstheme="minorHAnsi"/>
          <w:b/>
          <w:bCs/>
          <w:color w:val="4472C4"/>
          <w:sz w:val="32"/>
          <w:szCs w:val="24"/>
        </w:rPr>
        <w:footnoteReference w:id="1"/>
      </w:r>
    </w:p>
    <w:p w:rsidR="00AA5E55" w:rsidRPr="00213CFC" w:rsidRDefault="00213CFC" w:rsidP="00AA5E55">
      <w:pPr>
        <w:rPr>
          <w:rFonts w:cstheme="minorHAnsi"/>
          <w:b/>
          <w:color w:val="4472C4"/>
          <w:sz w:val="32"/>
          <w:szCs w:val="24"/>
        </w:rPr>
      </w:pPr>
      <w:r>
        <w:rPr>
          <w:rFonts w:cstheme="minorHAnsi"/>
          <w:b/>
          <w:color w:val="4472C4"/>
          <w:sz w:val="32"/>
          <w:szCs w:val="24"/>
        </w:rPr>
        <w:lastRenderedPageBreak/>
        <w:t>Wheel o</w:t>
      </w:r>
      <w:r w:rsidRPr="00213CFC">
        <w:rPr>
          <w:rFonts w:cstheme="minorHAnsi"/>
          <w:b/>
          <w:color w:val="4472C4"/>
          <w:sz w:val="32"/>
          <w:szCs w:val="24"/>
        </w:rPr>
        <w:t>f Change Worksheet</w:t>
      </w:r>
    </w:p>
    <w:p w:rsidR="00AA5E55" w:rsidRPr="00213CFC" w:rsidRDefault="00AA5E55" w:rsidP="00AA5E55">
      <w:pPr>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sz w:val="24"/>
        </w:rPr>
        <w:t xml:space="preserve">CHANGE/GOAL: </w:t>
      </w: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rPr>
          <w:rFonts w:cstheme="minorHAnsi"/>
          <w:i/>
        </w:rPr>
      </w:pPr>
    </w:p>
    <w:p w:rsidR="00AA5E55" w:rsidRPr="00213CFC" w:rsidRDefault="00AA5E55" w:rsidP="00294BB4">
      <w:pPr>
        <w:rPr>
          <w:rFonts w:cstheme="minorHAnsi"/>
          <w:i/>
          <w:sz w:val="20"/>
          <w:szCs w:val="16"/>
        </w:rPr>
      </w:pPr>
      <w:r w:rsidRPr="00213CFC">
        <w:rPr>
          <w:rFonts w:cstheme="minorHAnsi"/>
          <w:i/>
          <w:sz w:val="20"/>
          <w:szCs w:val="16"/>
        </w:rPr>
        <w:t xml:space="preserve">Example: </w:t>
      </w:r>
    </w:p>
    <w:p w:rsidR="00AA5E55" w:rsidRPr="00213CFC" w:rsidRDefault="00AA5E55" w:rsidP="00294BB4">
      <w:pPr>
        <w:pStyle w:val="ListParagraph"/>
        <w:numPr>
          <w:ilvl w:val="0"/>
          <w:numId w:val="9"/>
        </w:numPr>
        <w:rPr>
          <w:rFonts w:cstheme="minorHAnsi"/>
          <w:b/>
          <w:i/>
          <w:sz w:val="20"/>
          <w:szCs w:val="16"/>
        </w:rPr>
      </w:pPr>
      <w:r w:rsidRPr="00213CFC">
        <w:rPr>
          <w:rFonts w:cstheme="minorHAnsi"/>
          <w:i/>
          <w:sz w:val="20"/>
          <w:szCs w:val="16"/>
        </w:rPr>
        <w:t>Goal: Have a “real” stewardship program for people who give major gifts.</w:t>
      </w:r>
    </w:p>
    <w:p w:rsidR="004B668B" w:rsidRPr="004B668B" w:rsidRDefault="00AA5E55" w:rsidP="00294BB4">
      <w:pPr>
        <w:pStyle w:val="ListParagraph"/>
        <w:numPr>
          <w:ilvl w:val="0"/>
          <w:numId w:val="9"/>
        </w:numPr>
        <w:rPr>
          <w:rFonts w:cstheme="minorHAnsi"/>
          <w:b/>
          <w:i/>
          <w:sz w:val="20"/>
          <w:szCs w:val="16"/>
        </w:rPr>
      </w:pPr>
      <w:r w:rsidRPr="00213CFC">
        <w:rPr>
          <w:rFonts w:cstheme="minorHAnsi"/>
          <w:i/>
          <w:sz w:val="20"/>
          <w:szCs w:val="16"/>
        </w:rPr>
        <w:t xml:space="preserve">Challenges: </w:t>
      </w:r>
      <w:r w:rsidR="00C13966">
        <w:rPr>
          <w:rFonts w:cstheme="minorHAnsi"/>
          <w:i/>
          <w:sz w:val="20"/>
          <w:szCs w:val="16"/>
        </w:rPr>
        <w:br/>
      </w:r>
      <w:r w:rsidRPr="00213CFC">
        <w:rPr>
          <w:rFonts w:cstheme="minorHAnsi"/>
          <w:i/>
          <w:sz w:val="20"/>
          <w:szCs w:val="16"/>
        </w:rPr>
        <w:t xml:space="preserve">1. </w:t>
      </w:r>
      <w:proofErr w:type="gramStart"/>
      <w:r w:rsidRPr="00213CFC">
        <w:rPr>
          <w:rFonts w:cstheme="minorHAnsi"/>
          <w:i/>
          <w:sz w:val="20"/>
          <w:szCs w:val="16"/>
        </w:rPr>
        <w:t>We</w:t>
      </w:r>
      <w:proofErr w:type="gramEnd"/>
      <w:r w:rsidRPr="00213CFC">
        <w:rPr>
          <w:rFonts w:cstheme="minorHAnsi"/>
          <w:i/>
          <w:sz w:val="20"/>
          <w:szCs w:val="16"/>
        </w:rPr>
        <w:t xml:space="preserve"> don’t have good data on current donors to be able to properly segment and plan.  </w:t>
      </w:r>
      <w:r w:rsidR="00C13966">
        <w:rPr>
          <w:rFonts w:cstheme="minorHAnsi"/>
          <w:i/>
          <w:sz w:val="20"/>
          <w:szCs w:val="16"/>
        </w:rPr>
        <w:br/>
      </w:r>
      <w:r w:rsidRPr="00213CFC">
        <w:rPr>
          <w:rFonts w:cstheme="minorHAnsi"/>
          <w:i/>
          <w:sz w:val="20"/>
          <w:szCs w:val="16"/>
        </w:rPr>
        <w:t>2. We need specific people in the organization to support the program but those expectations are not set.</w:t>
      </w:r>
      <w:r w:rsidR="00294BB4" w:rsidRPr="00213CFC">
        <w:rPr>
          <w:rFonts w:cstheme="minorHAnsi"/>
          <w:i/>
          <w:sz w:val="20"/>
          <w:szCs w:val="16"/>
        </w:rPr>
        <w:t xml:space="preserve"> </w:t>
      </w:r>
    </w:p>
    <w:p w:rsidR="00AA5E55" w:rsidRPr="004B668B" w:rsidRDefault="004B668B" w:rsidP="004B668B">
      <w:pPr>
        <w:ind w:left="360"/>
        <w:rPr>
          <w:rFonts w:cstheme="minorHAnsi"/>
          <w:b/>
          <w:i/>
          <w:sz w:val="20"/>
          <w:szCs w:val="16"/>
        </w:rPr>
      </w:pPr>
      <w:r>
        <w:rPr>
          <w:rFonts w:cstheme="minorHAnsi"/>
          <w:i/>
          <w:sz w:val="20"/>
          <w:szCs w:val="16"/>
        </w:rPr>
        <w:t xml:space="preserve">        </w:t>
      </w:r>
      <w:r w:rsidR="00294BB4" w:rsidRPr="004B668B">
        <w:rPr>
          <w:rFonts w:cstheme="minorHAnsi"/>
          <w:i/>
          <w:sz w:val="20"/>
          <w:szCs w:val="16"/>
        </w:rPr>
        <w:t>3. Most of ou</w:t>
      </w:r>
      <w:r w:rsidR="00C13966">
        <w:rPr>
          <w:rFonts w:cstheme="minorHAnsi"/>
          <w:i/>
          <w:sz w:val="20"/>
          <w:szCs w:val="16"/>
        </w:rPr>
        <w:t>r largest donors are older and w</w:t>
      </w:r>
      <w:r w:rsidR="00294BB4" w:rsidRPr="004B668B">
        <w:rPr>
          <w:rFonts w:cstheme="minorHAnsi"/>
          <w:i/>
          <w:sz w:val="20"/>
          <w:szCs w:val="16"/>
        </w:rPr>
        <w:t xml:space="preserve">hite, and most staff are younger people of color. </w:t>
      </w:r>
    </w:p>
    <w:p w:rsidR="00AA5E55" w:rsidRPr="00213CFC" w:rsidRDefault="00AA5E55" w:rsidP="00AA5E55">
      <w:pPr>
        <w:rPr>
          <w:rFonts w:cstheme="minorHAnsi"/>
        </w:rPr>
      </w:pPr>
    </w:p>
    <w:p w:rsidR="00AA5E55" w:rsidRPr="00213CFC" w:rsidRDefault="00AA5E55" w:rsidP="00AA5E55">
      <w:pPr>
        <w:shd w:val="clear" w:color="auto" w:fill="FFFFFF"/>
        <w:spacing w:before="100" w:beforeAutospacing="1" w:after="100" w:afterAutospacing="1"/>
        <w:rPr>
          <w:rFonts w:eastAsia="Times New Roman" w:cstheme="minorHAnsi"/>
          <w:b/>
          <w:color w:val="000000"/>
          <w:sz w:val="24"/>
        </w:rPr>
      </w:pPr>
      <w:r w:rsidRPr="00213CFC">
        <w:rPr>
          <w:rFonts w:eastAsia="Times New Roman" w:cstheme="minorHAnsi"/>
          <w:b/>
          <w:color w:val="000000"/>
          <w:sz w:val="24"/>
        </w:rPr>
        <w:t>What shifts in “Hearts and Minds” do you think are necessary for the change to be successful?</w:t>
      </w: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shd w:val="clear" w:color="auto" w:fill="FFFFFF"/>
        <w:spacing w:before="100" w:beforeAutospacing="1" w:after="100" w:afterAutospacing="1"/>
        <w:rPr>
          <w:rFonts w:eastAsia="Times New Roman" w:cstheme="minorHAnsi"/>
          <w:b/>
          <w:color w:val="000000"/>
          <w:sz w:val="24"/>
        </w:rPr>
      </w:pPr>
      <w:r w:rsidRPr="00213CFC">
        <w:rPr>
          <w:rFonts w:eastAsia="Times New Roman" w:cstheme="minorHAnsi"/>
          <w:b/>
          <w:color w:val="000000"/>
          <w:sz w:val="24"/>
        </w:rPr>
        <w:t>What “Behaviors” or practices m</w:t>
      </w:r>
      <w:r w:rsidR="00121FB2">
        <w:rPr>
          <w:rFonts w:eastAsia="Times New Roman" w:cstheme="minorHAnsi"/>
          <w:b/>
          <w:color w:val="000000"/>
          <w:sz w:val="24"/>
        </w:rPr>
        <w:t>ust you change to be successful? W</w:t>
      </w:r>
      <w:r w:rsidRPr="00213CFC">
        <w:rPr>
          <w:rFonts w:eastAsia="Times New Roman" w:cstheme="minorHAnsi"/>
          <w:b/>
          <w:color w:val="000000"/>
          <w:sz w:val="24"/>
        </w:rPr>
        <w:t>hat about the behaviors of others in your organization?</w:t>
      </w: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shd w:val="clear" w:color="auto" w:fill="FFFFFF"/>
        <w:spacing w:before="100" w:beforeAutospacing="1" w:after="100" w:afterAutospacing="1"/>
        <w:rPr>
          <w:rFonts w:eastAsia="Times New Roman" w:cstheme="minorHAnsi"/>
          <w:b/>
          <w:color w:val="000000"/>
          <w:sz w:val="24"/>
        </w:rPr>
      </w:pPr>
      <w:r w:rsidRPr="00213CFC">
        <w:rPr>
          <w:rFonts w:eastAsia="Times New Roman" w:cstheme="minorHAnsi"/>
          <w:b/>
          <w:color w:val="000000"/>
          <w:sz w:val="24"/>
        </w:rPr>
        <w:t>What “Structures” do you need to change and/or create to be successful?</w:t>
      </w: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AA5E55" w:rsidRPr="00213CFC" w:rsidRDefault="00AA5E55" w:rsidP="00AA5E55">
      <w:pPr>
        <w:tabs>
          <w:tab w:val="left" w:leader="underscore" w:pos="10620"/>
        </w:tabs>
        <w:rPr>
          <w:rFonts w:cstheme="minorHAnsi"/>
          <w:b/>
        </w:rPr>
      </w:pPr>
    </w:p>
    <w:p w:rsidR="00AA5E55" w:rsidRPr="00213CFC" w:rsidRDefault="00AA5E55" w:rsidP="00AA5E55">
      <w:pPr>
        <w:tabs>
          <w:tab w:val="left" w:leader="underscore" w:pos="10620"/>
        </w:tabs>
        <w:rPr>
          <w:rFonts w:cstheme="minorHAnsi"/>
          <w:b/>
        </w:rPr>
      </w:pPr>
      <w:r w:rsidRPr="00213CFC">
        <w:rPr>
          <w:rFonts w:cstheme="minorHAnsi"/>
          <w:b/>
        </w:rPr>
        <w:tab/>
      </w:r>
    </w:p>
    <w:p w:rsidR="00213CFC" w:rsidRDefault="00213CFC">
      <w:pPr>
        <w:spacing w:after="160" w:line="259" w:lineRule="auto"/>
        <w:rPr>
          <w:rStyle w:val="Hyperlink"/>
          <w:rFonts w:cstheme="minorHAnsi"/>
        </w:rPr>
      </w:pPr>
      <w:r>
        <w:rPr>
          <w:rStyle w:val="Hyperlink"/>
          <w:rFonts w:cstheme="minorHAnsi"/>
        </w:rPr>
        <w:br w:type="page"/>
      </w:r>
    </w:p>
    <w:p w:rsidR="009F4705" w:rsidRPr="00213CFC" w:rsidRDefault="009F4705" w:rsidP="009F4705">
      <w:pPr>
        <w:spacing w:after="200" w:line="276" w:lineRule="auto"/>
        <w:rPr>
          <w:rFonts w:cstheme="minorHAnsi"/>
          <w:b/>
          <w:color w:val="4472C4"/>
          <w:sz w:val="32"/>
          <w:szCs w:val="24"/>
        </w:rPr>
      </w:pPr>
      <w:r w:rsidRPr="00213CFC">
        <w:rPr>
          <w:rFonts w:cstheme="minorHAnsi"/>
          <w:b/>
          <w:color w:val="4472C4"/>
          <w:sz w:val="32"/>
          <w:szCs w:val="24"/>
        </w:rPr>
        <w:lastRenderedPageBreak/>
        <w:t>The Coaching Model</w:t>
      </w:r>
      <w:r w:rsidR="00C13966">
        <w:rPr>
          <w:rStyle w:val="FootnoteReference"/>
          <w:rFonts w:cstheme="minorHAnsi"/>
          <w:b/>
          <w:color w:val="4472C4"/>
          <w:sz w:val="32"/>
          <w:szCs w:val="24"/>
        </w:rPr>
        <w:footnoteReference w:id="2"/>
      </w:r>
    </w:p>
    <w:p w:rsidR="00112180" w:rsidRPr="00213CFC" w:rsidRDefault="001460B6" w:rsidP="00112180">
      <w:pPr>
        <w:rPr>
          <w:rFonts w:cstheme="minorHAnsi"/>
        </w:rPr>
      </w:pPr>
      <w:r w:rsidRPr="00213CFC">
        <w:rPr>
          <w:rFonts w:cstheme="minorHAnsi"/>
          <w:b/>
          <w:bCs/>
          <w:noProof/>
        </w:rPr>
        <mc:AlternateContent>
          <mc:Choice Requires="wps">
            <w:drawing>
              <wp:anchor distT="0" distB="0" distL="114300" distR="114300" simplePos="0" relativeHeight="251662336" behindDoc="1" locked="0" layoutInCell="1" allowOverlap="1">
                <wp:simplePos x="0" y="0"/>
                <wp:positionH relativeFrom="column">
                  <wp:posOffset>2028826</wp:posOffset>
                </wp:positionH>
                <wp:positionV relativeFrom="paragraph">
                  <wp:posOffset>92073</wp:posOffset>
                </wp:positionV>
                <wp:extent cx="342655" cy="932881"/>
                <wp:effectExtent l="0" t="123825" r="29210" b="276860"/>
                <wp:wrapNone/>
                <wp:docPr id="3" name="Curved 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86912">
                          <a:off x="0" y="0"/>
                          <a:ext cx="342655" cy="932881"/>
                        </a:xfrm>
                        <a:prstGeom prst="curvedLeftArrow">
                          <a:avLst>
                            <a:gd name="adj1" fmla="val 65000"/>
                            <a:gd name="adj2" fmla="val 130000"/>
                            <a:gd name="adj3" fmla="val 33333"/>
                          </a:avLst>
                        </a:prstGeom>
                        <a:solidFill>
                          <a:srgbClr val="FFFFFF"/>
                        </a:solidFill>
                        <a:ln w="571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9F70E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 o:spid="_x0000_s1026" type="#_x0000_t103" style="position:absolute;margin-left:159.75pt;margin-top:7.25pt;width:27pt;height:73.45pt;rotation:-8097069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" adj="11286,19022" strokecolor="#339" strokeweight="4.5pt"/>
            </w:pict>
          </mc:Fallback>
        </mc:AlternateContent>
      </w:r>
    </w:p>
    <w:p w:rsidR="00112180" w:rsidRPr="00213CFC" w:rsidRDefault="001460B6" w:rsidP="00112180">
      <w:pPr>
        <w:jc w:val="center"/>
        <w:rPr>
          <w:rFonts w:cstheme="minorHAnsi"/>
          <w:b/>
          <w:bCs/>
          <w:sz w:val="28"/>
          <w:szCs w:val="28"/>
        </w:rPr>
      </w:pPr>
      <w:r w:rsidRPr="00213CFC">
        <w:rPr>
          <w:rFonts w:cstheme="minorHAnsi"/>
          <w:b/>
          <w:bCs/>
          <w:noProof/>
        </w:rPr>
        <mc:AlternateContent>
          <mc:Choice Requires="wps">
            <w:drawing>
              <wp:anchor distT="0" distB="0" distL="114300" distR="114300" simplePos="0" relativeHeight="251659264" behindDoc="1" locked="0" layoutInCell="1" allowOverlap="1">
                <wp:simplePos x="0" y="0"/>
                <wp:positionH relativeFrom="column">
                  <wp:posOffset>3562349</wp:posOffset>
                </wp:positionH>
                <wp:positionV relativeFrom="paragraph">
                  <wp:posOffset>180340</wp:posOffset>
                </wp:positionV>
                <wp:extent cx="321660" cy="850936"/>
                <wp:effectExtent l="190500" t="0" r="59690" b="82550"/>
                <wp:wrapNone/>
                <wp:docPr id="2" name="Curved Lef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67302">
                          <a:off x="0" y="0"/>
                          <a:ext cx="321660" cy="850936"/>
                        </a:xfrm>
                        <a:prstGeom prst="curvedLeftArrow">
                          <a:avLst>
                            <a:gd name="adj1" fmla="val 65000"/>
                            <a:gd name="adj2" fmla="val 130000"/>
                            <a:gd name="adj3" fmla="val 33333"/>
                          </a:avLst>
                        </a:prstGeom>
                        <a:solidFill>
                          <a:srgbClr val="FFFFFF"/>
                        </a:solidFill>
                        <a:ln w="571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11F66" id="Curved Left Arrow 2" o:spid="_x0000_s1026" type="#_x0000_t103" style="position:absolute;margin-left:280.5pt;margin-top:14.2pt;width:25.35pt;height:67pt;rotation:-145566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" adj="10986,18947" strokecolor="#339" strokeweight="4.5pt"/>
            </w:pict>
          </mc:Fallback>
        </mc:AlternateContent>
      </w:r>
      <w:r w:rsidR="00112180" w:rsidRPr="00213CFC">
        <w:rPr>
          <w:rFonts w:cstheme="minorHAnsi"/>
          <w:b/>
          <w:bCs/>
          <w:sz w:val="28"/>
          <w:szCs w:val="28"/>
        </w:rPr>
        <w:t>Action</w:t>
      </w:r>
    </w:p>
    <w:p w:rsidR="00112180" w:rsidRPr="00213CFC" w:rsidRDefault="00112180" w:rsidP="00112180">
      <w:pPr>
        <w:ind w:left="720"/>
        <w:rPr>
          <w:rFonts w:cstheme="minorHAnsi"/>
          <w:b/>
          <w:bCs/>
        </w:rPr>
      </w:pPr>
    </w:p>
    <w:p w:rsidR="00112180" w:rsidRPr="00213CFC" w:rsidRDefault="00112180" w:rsidP="00112180">
      <w:pPr>
        <w:ind w:left="1440"/>
        <w:rPr>
          <w:rFonts w:cstheme="minorHAnsi"/>
          <w:b/>
          <w:bCs/>
        </w:rPr>
      </w:pPr>
    </w:p>
    <w:p w:rsidR="00980EAC" w:rsidRPr="00213CFC" w:rsidRDefault="00980EAC" w:rsidP="00112180">
      <w:pPr>
        <w:ind w:left="1440"/>
        <w:rPr>
          <w:rFonts w:cstheme="minorHAnsi"/>
          <w:b/>
          <w:bCs/>
        </w:rPr>
      </w:pPr>
    </w:p>
    <w:p w:rsidR="00112180" w:rsidRPr="00213CFC" w:rsidRDefault="00112180" w:rsidP="00701089">
      <w:pPr>
        <w:ind w:left="630"/>
        <w:rPr>
          <w:rFonts w:cstheme="minorHAnsi"/>
          <w:b/>
          <w:bCs/>
        </w:rPr>
      </w:pPr>
    </w:p>
    <w:p w:rsidR="00980EAC" w:rsidRPr="00213CFC" w:rsidRDefault="001460B6" w:rsidP="001460B6">
      <w:pPr>
        <w:ind w:left="2790" w:firstLine="90"/>
        <w:rPr>
          <w:rFonts w:cstheme="minorHAnsi"/>
          <w:b/>
          <w:bCs/>
          <w:sz w:val="28"/>
          <w:szCs w:val="28"/>
        </w:rPr>
      </w:pPr>
      <w:r w:rsidRPr="00213CFC">
        <w:rPr>
          <w:rFonts w:cstheme="minorHAnsi"/>
          <w:noProof/>
        </w:rPr>
        <mc:AlternateContent>
          <mc:Choice Requires="wps">
            <w:drawing>
              <wp:anchor distT="0" distB="0" distL="114300" distR="114300" simplePos="0" relativeHeight="251660288" behindDoc="1" locked="0" layoutInCell="1" allowOverlap="1">
                <wp:simplePos x="0" y="0"/>
                <wp:positionH relativeFrom="column">
                  <wp:posOffset>2527935</wp:posOffset>
                </wp:positionH>
                <wp:positionV relativeFrom="page">
                  <wp:posOffset>2590166</wp:posOffset>
                </wp:positionV>
                <wp:extent cx="366395" cy="1069975"/>
                <wp:effectExtent l="48260" t="123190" r="81915" b="100965"/>
                <wp:wrapNone/>
                <wp:docPr id="1" name="Curved Lef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26526">
                          <a:off x="0" y="0"/>
                          <a:ext cx="366395" cy="1069975"/>
                        </a:xfrm>
                        <a:prstGeom prst="curvedLeftArrow">
                          <a:avLst>
                            <a:gd name="adj1" fmla="val 65000"/>
                            <a:gd name="adj2" fmla="val 130000"/>
                            <a:gd name="adj3" fmla="val 33333"/>
                          </a:avLst>
                        </a:prstGeom>
                        <a:solidFill>
                          <a:srgbClr val="FFFFFF"/>
                        </a:solidFill>
                        <a:ln w="571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6DC32" id="Curved Left Arrow 1" o:spid="_x0000_s1026" type="#_x0000_t103" style="position:absolute;margin-left:199.05pt;margin-top:203.95pt;width:28.85pt;height:84.25pt;rotation:712870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" adj="11984,19196" strokecolor="#339" strokeweight="4.5pt">
                <w10:wrap anchory="page"/>
              </v:shape>
            </w:pict>
          </mc:Fallback>
        </mc:AlternateContent>
      </w:r>
      <w:r w:rsidR="00980EAC" w:rsidRPr="00213CFC">
        <w:rPr>
          <w:rFonts w:cstheme="minorHAnsi"/>
          <w:b/>
          <w:bCs/>
          <w:sz w:val="28"/>
          <w:szCs w:val="28"/>
        </w:rPr>
        <w:t>Learning</w:t>
      </w:r>
    </w:p>
    <w:p w:rsidR="00112180" w:rsidRPr="00213CFC" w:rsidRDefault="00112180" w:rsidP="00980EAC">
      <w:pPr>
        <w:ind w:left="5490"/>
        <w:rPr>
          <w:rFonts w:cstheme="minorHAnsi"/>
          <w:b/>
          <w:bCs/>
          <w:sz w:val="28"/>
          <w:szCs w:val="28"/>
        </w:rPr>
      </w:pPr>
      <w:r w:rsidRPr="00213CFC">
        <w:rPr>
          <w:rFonts w:cstheme="minorHAnsi"/>
          <w:b/>
          <w:bCs/>
          <w:sz w:val="28"/>
          <w:szCs w:val="28"/>
        </w:rPr>
        <w:t>Reflection</w:t>
      </w:r>
    </w:p>
    <w:p w:rsidR="00112180" w:rsidRPr="00213CFC" w:rsidRDefault="00112180" w:rsidP="00112180">
      <w:pPr>
        <w:jc w:val="center"/>
        <w:rPr>
          <w:rFonts w:cstheme="minorHAnsi"/>
          <w:b/>
          <w:bCs/>
        </w:rPr>
      </w:pPr>
    </w:p>
    <w:p w:rsidR="00AA5E55" w:rsidRPr="00213CFC" w:rsidRDefault="00AA5E55" w:rsidP="00AA5E55">
      <w:pPr>
        <w:spacing w:after="200" w:line="276" w:lineRule="auto"/>
        <w:rPr>
          <w:rFonts w:cstheme="minorHAnsi"/>
          <w:bCs/>
        </w:rPr>
      </w:pPr>
      <w:bookmarkStart w:id="0" w:name="_Toc513392184"/>
      <w:bookmarkStart w:id="1" w:name="_Toc69178"/>
      <w:bookmarkStart w:id="2" w:name="_Toc6233092"/>
      <w:bookmarkStart w:id="3" w:name="_Toc6233155"/>
      <w:bookmarkStart w:id="4" w:name="_Toc6235897"/>
      <w:bookmarkStart w:id="5" w:name="_Toc6236307"/>
      <w:bookmarkStart w:id="6" w:name="_Toc6236536"/>
      <w:bookmarkStart w:id="7" w:name="_Toc42862475"/>
      <w:bookmarkStart w:id="8" w:name="_Toc42862825"/>
    </w:p>
    <w:p w:rsidR="00112180" w:rsidRPr="00213CFC" w:rsidRDefault="00112180" w:rsidP="00112180">
      <w:pPr>
        <w:rPr>
          <w:rFonts w:cstheme="minorHAnsi"/>
          <w:bCs/>
          <w:sz w:val="20"/>
          <w:szCs w:val="16"/>
        </w:rPr>
      </w:pPr>
    </w:p>
    <w:p w:rsidR="00D92F45" w:rsidRPr="00213CFC" w:rsidRDefault="00D92F45" w:rsidP="00112180">
      <w:pPr>
        <w:pStyle w:val="Littlebullet"/>
        <w:tabs>
          <w:tab w:val="clear" w:pos="360"/>
        </w:tabs>
        <w:ind w:left="0" w:firstLine="0"/>
        <w:rPr>
          <w:rFonts w:asciiTheme="minorHAnsi" w:hAnsiTheme="minorHAnsi" w:cstheme="minorHAnsi"/>
          <w:b/>
          <w:bCs/>
          <w:sz w:val="22"/>
          <w:szCs w:val="22"/>
        </w:rPr>
      </w:pPr>
    </w:p>
    <w:bookmarkEnd w:id="0"/>
    <w:bookmarkEnd w:id="1"/>
    <w:bookmarkEnd w:id="2"/>
    <w:bookmarkEnd w:id="3"/>
    <w:bookmarkEnd w:id="4"/>
    <w:bookmarkEnd w:id="5"/>
    <w:bookmarkEnd w:id="6"/>
    <w:bookmarkEnd w:id="7"/>
    <w:bookmarkEnd w:id="8"/>
    <w:p w:rsidR="00E8067F" w:rsidRPr="005B18E0" w:rsidRDefault="00E8067F" w:rsidP="001460B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ind w:left="360"/>
        <w:jc w:val="center"/>
        <w:rPr>
          <w:rFonts w:cstheme="minorHAnsi"/>
          <w:b/>
          <w:bCs/>
          <w:color w:val="000000"/>
          <w:sz w:val="24"/>
        </w:rPr>
      </w:pPr>
      <w:r w:rsidRPr="005B18E0">
        <w:rPr>
          <w:rFonts w:cstheme="minorHAnsi"/>
          <w:b/>
          <w:bCs/>
          <w:color w:val="000000"/>
          <w:sz w:val="24"/>
        </w:rPr>
        <w:t>Coaching Your Peers</w:t>
      </w:r>
    </w:p>
    <w:p w:rsidR="00E8067F" w:rsidRPr="001460B6" w:rsidRDefault="00E8067F" w:rsidP="00E8067F">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1460B6">
        <w:rPr>
          <w:rFonts w:cstheme="minorHAnsi"/>
          <w:color w:val="000000"/>
        </w:rPr>
        <w:t>Completely listen to the presenter – let your brain be quiet and maintain eye contact with presenter.</w:t>
      </w:r>
    </w:p>
    <w:p w:rsidR="00D92F45" w:rsidRDefault="00E8067F" w:rsidP="00E8067F">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D92F45">
        <w:rPr>
          <w:rFonts w:cstheme="minorHAnsi"/>
          <w:color w:val="000000"/>
        </w:rPr>
        <w:t>Quickly ask useful questions about the presenter’s current pers</w:t>
      </w:r>
      <w:r w:rsidR="00D92F45">
        <w:rPr>
          <w:rFonts w:cstheme="minorHAnsi"/>
          <w:color w:val="000000"/>
        </w:rPr>
        <w:t xml:space="preserve">pectives, assumptions, </w:t>
      </w:r>
      <w:proofErr w:type="gramStart"/>
      <w:r w:rsidR="00D92F45">
        <w:rPr>
          <w:rFonts w:cstheme="minorHAnsi"/>
          <w:color w:val="000000"/>
        </w:rPr>
        <w:t>actions</w:t>
      </w:r>
      <w:proofErr w:type="gramEnd"/>
      <w:r w:rsidR="00D92F45">
        <w:rPr>
          <w:rFonts w:cstheme="minorHAnsi"/>
          <w:color w:val="000000"/>
        </w:rPr>
        <w:t>.</w:t>
      </w:r>
    </w:p>
    <w:p w:rsidR="00E8067F" w:rsidRPr="00D92F45" w:rsidRDefault="00E8067F" w:rsidP="00E8067F">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D92F45">
        <w:rPr>
          <w:rFonts w:cstheme="minorHAnsi"/>
          <w:bCs/>
          <w:color w:val="000000"/>
        </w:rPr>
        <w:t>Limit advice</w:t>
      </w:r>
      <w:r w:rsidRPr="00D92F45">
        <w:rPr>
          <w:rFonts w:cstheme="minorHAnsi"/>
          <w:b/>
          <w:bCs/>
          <w:color w:val="000000"/>
        </w:rPr>
        <w:t xml:space="preserve"> </w:t>
      </w:r>
      <w:r w:rsidRPr="00D92F45">
        <w:rPr>
          <w:rFonts w:cstheme="minorHAnsi"/>
          <w:color w:val="000000"/>
        </w:rPr>
        <w:t>– do not jump in and “save” the presenter by doing most of the talking yourself.</w:t>
      </w:r>
    </w:p>
    <w:p w:rsidR="00E8067F" w:rsidRPr="001460B6" w:rsidRDefault="00E8067F" w:rsidP="00E8067F">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1460B6">
        <w:rPr>
          <w:rFonts w:cstheme="minorHAnsi"/>
          <w:color w:val="000000"/>
        </w:rPr>
        <w:t xml:space="preserve">Limit general discussion – focus on helping the presenter address </w:t>
      </w:r>
      <w:r w:rsidR="001460B6" w:rsidRPr="001460B6">
        <w:rPr>
          <w:rFonts w:cstheme="minorHAnsi"/>
          <w:color w:val="000000"/>
        </w:rPr>
        <w:t>their</w:t>
      </w:r>
      <w:r w:rsidRPr="001460B6">
        <w:rPr>
          <w:rFonts w:cstheme="minorHAnsi"/>
          <w:color w:val="000000"/>
        </w:rPr>
        <w:t xml:space="preserve"> coaching goal.</w:t>
      </w:r>
    </w:p>
    <w:p w:rsidR="00E8067F" w:rsidRPr="001460B6" w:rsidRDefault="00E8067F" w:rsidP="00E8067F">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1460B6">
        <w:rPr>
          <w:rFonts w:cstheme="minorHAnsi"/>
          <w:color w:val="000000"/>
        </w:rPr>
        <w:t>Avoid lecturing presenter, for example, saying “you should” or “you have to”.</w:t>
      </w:r>
    </w:p>
    <w:p w:rsidR="00E8067F" w:rsidRPr="001460B6" w:rsidRDefault="00E8067F"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sidRPr="001460B6">
        <w:rPr>
          <w:rFonts w:cstheme="minorHAnsi"/>
          <w:color w:val="000000"/>
        </w:rPr>
        <w:t xml:space="preserve">Help the presenter come up with specific actions during </w:t>
      </w:r>
      <w:r w:rsidR="001460B6" w:rsidRPr="001460B6">
        <w:rPr>
          <w:rFonts w:cstheme="minorHAnsi"/>
          <w:color w:val="000000"/>
        </w:rPr>
        <w:t>their</w:t>
      </w:r>
      <w:r w:rsidRPr="001460B6">
        <w:rPr>
          <w:rFonts w:cstheme="minorHAnsi"/>
          <w:color w:val="000000"/>
        </w:rPr>
        <w:t xml:space="preserve"> time slot.</w:t>
      </w:r>
    </w:p>
    <w:p w:rsidR="00020FB3" w:rsidRPr="00213CFC" w:rsidRDefault="00020FB3">
      <w:pPr>
        <w:spacing w:after="160" w:line="259" w:lineRule="auto"/>
        <w:rPr>
          <w:rFonts w:cstheme="minorHAnsi"/>
          <w:b/>
          <w:bCs/>
          <w:color w:val="000000"/>
        </w:rPr>
      </w:pPr>
    </w:p>
    <w:p w:rsidR="001460B6" w:rsidRPr="005B18E0" w:rsidRDefault="001460B6" w:rsidP="001460B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ind w:left="360"/>
        <w:jc w:val="center"/>
        <w:rPr>
          <w:rFonts w:cstheme="minorHAnsi"/>
          <w:b/>
          <w:bCs/>
          <w:color w:val="000000"/>
          <w:sz w:val="24"/>
        </w:rPr>
      </w:pPr>
      <w:r>
        <w:rPr>
          <w:rFonts w:cstheme="minorHAnsi"/>
          <w:b/>
          <w:bCs/>
          <w:color w:val="000000"/>
          <w:sz w:val="24"/>
        </w:rPr>
        <w:t>Getting Coached</w:t>
      </w:r>
    </w:p>
    <w:p w:rsidR="001460B6" w:rsidRPr="001460B6" w:rsidRDefault="00C1396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color w:val="000000"/>
        </w:rPr>
        <w:t>Present your coaching goal:</w:t>
      </w:r>
      <w:r w:rsidR="001460B6">
        <w:rPr>
          <w:rFonts w:cstheme="minorHAnsi"/>
          <w:color w:val="000000"/>
        </w:rPr>
        <w:t xml:space="preserve"> what you want to get coached on.</w:t>
      </w:r>
      <w:bookmarkStart w:id="9" w:name="_GoBack"/>
      <w:bookmarkEnd w:id="9"/>
    </w:p>
    <w:p w:rsidR="001460B6" w:rsidRPr="001460B6" w:rsidRDefault="001460B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color w:val="000000"/>
        </w:rPr>
        <w:t xml:space="preserve">Use no more than </w:t>
      </w:r>
      <w:r>
        <w:rPr>
          <w:rFonts w:cstheme="minorHAnsi"/>
          <w:b/>
          <w:color w:val="000000"/>
        </w:rPr>
        <w:t>20%</w:t>
      </w:r>
      <w:r>
        <w:rPr>
          <w:rFonts w:cstheme="minorHAnsi"/>
          <w:color w:val="000000"/>
        </w:rPr>
        <w:t xml:space="preserve"> of your time slot to explain your coaching goal.</w:t>
      </w:r>
    </w:p>
    <w:p w:rsidR="001460B6" w:rsidRPr="001460B6" w:rsidRDefault="001460B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bCs/>
          <w:color w:val="000000"/>
        </w:rPr>
        <w:t xml:space="preserve">Explain your coaching goal in terms of the </w:t>
      </w:r>
      <w:r>
        <w:rPr>
          <w:rFonts w:cstheme="minorHAnsi"/>
          <w:b/>
          <w:bCs/>
          <w:color w:val="000000"/>
        </w:rPr>
        <w:t>here &amp; now.</w:t>
      </w:r>
    </w:p>
    <w:p w:rsidR="001460B6" w:rsidRPr="001460B6" w:rsidRDefault="001460B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color w:val="000000"/>
        </w:rPr>
        <w:t xml:space="preserve">Use </w:t>
      </w:r>
      <w:r>
        <w:rPr>
          <w:rFonts w:cstheme="minorHAnsi"/>
          <w:b/>
          <w:color w:val="000000"/>
        </w:rPr>
        <w:t>“I” statements</w:t>
      </w:r>
      <w:r>
        <w:rPr>
          <w:rFonts w:cstheme="minorHAnsi"/>
          <w:color w:val="000000"/>
        </w:rPr>
        <w:t xml:space="preserve"> as much as possible in your explanations.</w:t>
      </w:r>
    </w:p>
    <w:p w:rsidR="001460B6" w:rsidRPr="001460B6" w:rsidRDefault="001460B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color w:val="000000"/>
        </w:rPr>
        <w:t>Briefly describe your feelings regarding the coaching goal.</w:t>
      </w:r>
    </w:p>
    <w:p w:rsidR="001460B6" w:rsidRPr="001460B6" w:rsidRDefault="001460B6" w:rsidP="001460B6">
      <w:pPr>
        <w:pStyle w:val="ListParagraph"/>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theme="minorHAnsi"/>
          <w:color w:val="000000"/>
        </w:rPr>
      </w:pPr>
      <w:r>
        <w:rPr>
          <w:rFonts w:cstheme="minorHAnsi"/>
          <w:color w:val="000000"/>
        </w:rPr>
        <w:t>Don’t repeat yourself – explain your goal once.</w:t>
      </w:r>
    </w:p>
    <w:p w:rsidR="00C22534" w:rsidRPr="00213CFC" w:rsidRDefault="00C22534">
      <w:pPr>
        <w:spacing w:after="160" w:line="259" w:lineRule="auto"/>
        <w:rPr>
          <w:rFonts w:cstheme="minorHAnsi"/>
          <w:b/>
          <w:color w:val="4472C4" w:themeColor="accent5"/>
        </w:rPr>
      </w:pPr>
      <w:r w:rsidRPr="00213CFC">
        <w:rPr>
          <w:rFonts w:cstheme="minorHAnsi"/>
          <w:b/>
          <w:color w:val="4472C4" w:themeColor="accent5"/>
        </w:rPr>
        <w:br w:type="page"/>
      </w:r>
    </w:p>
    <w:p w:rsidR="00E8067F" w:rsidRPr="005B18E0" w:rsidRDefault="00E8067F" w:rsidP="00D936C8">
      <w:pPr>
        <w:rPr>
          <w:rFonts w:cstheme="minorHAnsi"/>
          <w:b/>
          <w:color w:val="4472C4"/>
          <w:sz w:val="32"/>
          <w:szCs w:val="24"/>
        </w:rPr>
      </w:pPr>
      <w:r w:rsidRPr="005B18E0">
        <w:rPr>
          <w:rFonts w:cstheme="minorHAnsi"/>
          <w:b/>
          <w:color w:val="4472C4"/>
          <w:sz w:val="32"/>
          <w:szCs w:val="24"/>
        </w:rPr>
        <w:lastRenderedPageBreak/>
        <w:t>Coaching Inquiries</w:t>
      </w:r>
    </w:p>
    <w:p w:rsidR="00E8067F" w:rsidRPr="005B18E0" w:rsidRDefault="00E8067F" w:rsidP="00E8067F">
      <w:pPr>
        <w:rPr>
          <w:rFonts w:cstheme="minorHAnsi"/>
          <w:b/>
          <w:color w:val="4472C4" w:themeColor="accent5"/>
          <w:sz w:val="24"/>
        </w:rPr>
      </w:pPr>
    </w:p>
    <w:p w:rsidR="00E8067F" w:rsidRPr="005B18E0" w:rsidRDefault="00E8067F" w:rsidP="00E8067F">
      <w:pPr>
        <w:spacing w:line="276" w:lineRule="auto"/>
        <w:rPr>
          <w:rFonts w:cstheme="minorHAnsi"/>
          <w:b/>
          <w:sz w:val="24"/>
        </w:rPr>
      </w:pPr>
      <w:r w:rsidRPr="005B18E0">
        <w:rPr>
          <w:rFonts w:cstheme="minorHAnsi"/>
          <w:b/>
          <w:sz w:val="24"/>
        </w:rPr>
        <w:t>Goal setting</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do you want to see happen?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What’s important about that?  </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would success look like to you?</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shd w:val="clear" w:color="auto" w:fill="FFFFFF"/>
        </w:rPr>
        <w:t>(If a number of goals/issues) What feels most important to focus on right now?</w:t>
      </w:r>
    </w:p>
    <w:p w:rsidR="00E8067F" w:rsidRPr="001460B6" w:rsidRDefault="00E8067F" w:rsidP="00E8067F">
      <w:pPr>
        <w:spacing w:line="276" w:lineRule="auto"/>
        <w:rPr>
          <w:rFonts w:cstheme="minorHAnsi"/>
          <w:color w:val="4472C4"/>
          <w:sz w:val="24"/>
        </w:rPr>
      </w:pPr>
    </w:p>
    <w:p w:rsidR="00E8067F" w:rsidRPr="005B18E0" w:rsidRDefault="00E8067F" w:rsidP="00E8067F">
      <w:pPr>
        <w:spacing w:line="276" w:lineRule="auto"/>
        <w:rPr>
          <w:rFonts w:cstheme="minorHAnsi"/>
          <w:b/>
          <w:sz w:val="24"/>
        </w:rPr>
      </w:pPr>
      <w:r w:rsidRPr="005B18E0">
        <w:rPr>
          <w:rFonts w:cstheme="minorHAnsi"/>
          <w:b/>
          <w:sz w:val="24"/>
        </w:rPr>
        <w:t xml:space="preserve">Approach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Have you ever done this before?  What worked then? </w:t>
      </w:r>
    </w:p>
    <w:p w:rsidR="00E8067F" w:rsidRPr="001460B6" w:rsidRDefault="00E8067F" w:rsidP="00E8067F">
      <w:pPr>
        <w:spacing w:line="276" w:lineRule="auto"/>
        <w:rPr>
          <w:rFonts w:cstheme="minorHAnsi"/>
          <w:color w:val="4472C4"/>
          <w:sz w:val="24"/>
        </w:rPr>
      </w:pPr>
      <w:r w:rsidRPr="001460B6">
        <w:rPr>
          <w:rFonts w:cstheme="minorHAnsi"/>
          <w:color w:val="4472C4"/>
          <w:sz w:val="24"/>
        </w:rPr>
        <w:t>How could you make it even more _____?</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action would really make a difference?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If you knew you’d succeed, what else would you do? </w:t>
      </w:r>
    </w:p>
    <w:p w:rsidR="00E8067F" w:rsidRPr="005B18E0" w:rsidRDefault="00E8067F" w:rsidP="00E8067F">
      <w:pPr>
        <w:spacing w:line="276" w:lineRule="auto"/>
        <w:rPr>
          <w:rFonts w:cstheme="minorHAnsi"/>
          <w:color w:val="1F4E79" w:themeColor="accent1" w:themeShade="80"/>
          <w:sz w:val="24"/>
        </w:rPr>
      </w:pPr>
    </w:p>
    <w:p w:rsidR="00E8067F" w:rsidRPr="005B18E0" w:rsidRDefault="00E8067F" w:rsidP="00E8067F">
      <w:pPr>
        <w:spacing w:line="276" w:lineRule="auto"/>
        <w:rPr>
          <w:rFonts w:eastAsia="Times New Roman" w:cstheme="minorHAnsi"/>
          <w:sz w:val="24"/>
        </w:rPr>
      </w:pPr>
      <w:r w:rsidRPr="005B18E0">
        <w:rPr>
          <w:rFonts w:eastAsia="Times New Roman" w:cstheme="minorHAnsi"/>
          <w:b/>
          <w:bCs/>
          <w:sz w:val="24"/>
        </w:rPr>
        <w:t>On challenges</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challenging about this situation/person?</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the meaning you are making of the situation?</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are the real barriers? What are the ones that may not be real?</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within your power to address this situation?</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another way to think about this challenge?</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 xml:space="preserve">What is the benefit of confronting this challenge? </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would happen if you walked away from the challenge?</w:t>
      </w:r>
    </w:p>
    <w:p w:rsidR="00E8067F" w:rsidRPr="005B18E0" w:rsidRDefault="00E8067F" w:rsidP="00E8067F">
      <w:pPr>
        <w:spacing w:line="276" w:lineRule="auto"/>
        <w:rPr>
          <w:rFonts w:cstheme="minorHAnsi"/>
          <w:color w:val="1F4E79" w:themeColor="accent1" w:themeShade="80"/>
          <w:sz w:val="24"/>
        </w:rPr>
      </w:pPr>
    </w:p>
    <w:p w:rsidR="00E8067F" w:rsidRPr="005B18E0" w:rsidRDefault="00E8067F" w:rsidP="00E8067F">
      <w:pPr>
        <w:spacing w:line="276" w:lineRule="auto"/>
        <w:rPr>
          <w:rFonts w:cstheme="minorHAnsi"/>
          <w:b/>
          <w:sz w:val="24"/>
        </w:rPr>
      </w:pPr>
      <w:r w:rsidRPr="005B18E0">
        <w:rPr>
          <w:rFonts w:cstheme="minorHAnsi"/>
          <w:b/>
          <w:sz w:val="24"/>
        </w:rPr>
        <w:t>Work relationship</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Why is this relationship important? </w:t>
      </w:r>
    </w:p>
    <w:p w:rsidR="00E8067F" w:rsidRPr="001460B6" w:rsidRDefault="00E8067F" w:rsidP="00E8067F">
      <w:pPr>
        <w:pStyle w:val="xBulletgreen"/>
        <w:numPr>
          <w:ilvl w:val="0"/>
          <w:numId w:val="0"/>
        </w:numPr>
        <w:spacing w:line="276" w:lineRule="auto"/>
        <w:rPr>
          <w:rFonts w:asciiTheme="minorHAnsi" w:hAnsiTheme="minorHAnsi" w:cstheme="minorHAnsi"/>
          <w:color w:val="4472C4"/>
          <w:sz w:val="24"/>
        </w:rPr>
      </w:pPr>
      <w:r w:rsidRPr="001460B6">
        <w:rPr>
          <w:rFonts w:asciiTheme="minorHAnsi" w:hAnsiTheme="minorHAnsi" w:cstheme="minorHAnsi"/>
          <w:color w:val="4472C4"/>
          <w:sz w:val="24"/>
        </w:rPr>
        <w:t>How is this issue important?</w:t>
      </w:r>
    </w:p>
    <w:p w:rsidR="00E8067F" w:rsidRPr="001460B6" w:rsidRDefault="00E8067F" w:rsidP="00E8067F">
      <w:pPr>
        <w:pStyle w:val="xBulletgreen"/>
        <w:numPr>
          <w:ilvl w:val="0"/>
          <w:numId w:val="0"/>
        </w:numPr>
        <w:spacing w:line="276" w:lineRule="auto"/>
        <w:rPr>
          <w:rFonts w:asciiTheme="minorHAnsi" w:hAnsiTheme="minorHAnsi" w:cstheme="minorHAnsi"/>
          <w:color w:val="4472C4"/>
          <w:sz w:val="24"/>
        </w:rPr>
      </w:pPr>
      <w:r w:rsidRPr="001460B6">
        <w:rPr>
          <w:rFonts w:asciiTheme="minorHAnsi" w:hAnsiTheme="minorHAnsi" w:cstheme="minorHAnsi"/>
          <w:color w:val="4472C4"/>
          <w:sz w:val="24"/>
        </w:rPr>
        <w:t>How would [the other party] describe this issue?</w:t>
      </w:r>
    </w:p>
    <w:p w:rsidR="00E8067F" w:rsidRPr="001460B6" w:rsidRDefault="00E8067F" w:rsidP="00E8067F">
      <w:pPr>
        <w:pStyle w:val="xBulletgreen"/>
        <w:numPr>
          <w:ilvl w:val="0"/>
          <w:numId w:val="0"/>
        </w:numPr>
        <w:spacing w:line="276" w:lineRule="auto"/>
        <w:rPr>
          <w:rFonts w:asciiTheme="minorHAnsi" w:hAnsiTheme="minorHAnsi" w:cstheme="minorHAnsi"/>
          <w:color w:val="4472C4"/>
          <w:sz w:val="24"/>
        </w:rPr>
      </w:pPr>
      <w:r w:rsidRPr="001460B6">
        <w:rPr>
          <w:rFonts w:asciiTheme="minorHAnsi" w:hAnsiTheme="minorHAnsi" w:cstheme="minorHAnsi"/>
          <w:color w:val="4472C4"/>
          <w:sz w:val="24"/>
        </w:rPr>
        <w:t>What is your role in this situation?</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shd w:val="clear" w:color="auto" w:fill="FFFFFF"/>
        </w:rPr>
        <w:t>What might the person/situation be teaching you?</w:t>
      </w:r>
    </w:p>
    <w:p w:rsidR="00E8067F" w:rsidRPr="001460B6" w:rsidRDefault="00E8067F" w:rsidP="00E8067F">
      <w:pPr>
        <w:pStyle w:val="xBulletgreen"/>
        <w:numPr>
          <w:ilvl w:val="0"/>
          <w:numId w:val="0"/>
        </w:numPr>
        <w:spacing w:line="276" w:lineRule="auto"/>
        <w:rPr>
          <w:rFonts w:asciiTheme="minorHAnsi" w:hAnsiTheme="minorHAnsi" w:cstheme="minorHAnsi"/>
          <w:color w:val="4472C4"/>
          <w:sz w:val="24"/>
        </w:rPr>
      </w:pPr>
      <w:r w:rsidRPr="001460B6">
        <w:rPr>
          <w:rFonts w:asciiTheme="minorHAnsi" w:hAnsiTheme="minorHAnsi" w:cstheme="minorHAnsi"/>
          <w:color w:val="4472C4"/>
          <w:sz w:val="24"/>
        </w:rPr>
        <w:t xml:space="preserve">If you were viewing this situation as an interested observer, what would you be seeing? </w:t>
      </w:r>
    </w:p>
    <w:p w:rsidR="00E8067F" w:rsidRPr="005B18E0" w:rsidRDefault="00E8067F" w:rsidP="00E8067F">
      <w:pPr>
        <w:spacing w:line="276" w:lineRule="auto"/>
        <w:rPr>
          <w:rFonts w:cstheme="minorHAnsi"/>
          <w:color w:val="1F4E79" w:themeColor="accent1" w:themeShade="80"/>
          <w:sz w:val="24"/>
        </w:rPr>
      </w:pPr>
    </w:p>
    <w:p w:rsidR="00E8067F" w:rsidRPr="005B18E0" w:rsidRDefault="00E8067F" w:rsidP="00E8067F">
      <w:pPr>
        <w:spacing w:line="276" w:lineRule="auto"/>
        <w:rPr>
          <w:rFonts w:cstheme="minorHAnsi"/>
          <w:b/>
          <w:sz w:val="24"/>
        </w:rPr>
      </w:pPr>
      <w:r w:rsidRPr="005B18E0">
        <w:rPr>
          <w:rFonts w:cstheme="minorHAnsi"/>
          <w:b/>
          <w:sz w:val="24"/>
        </w:rPr>
        <w:t>Reducing Overwhelm</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can you stop doing so that you can make room for what’s important?</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can you stop tolerating?</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If you only focused on one thing, what would that be?  </w:t>
      </w:r>
    </w:p>
    <w:p w:rsidR="00980EAC" w:rsidRPr="005B18E0" w:rsidRDefault="00980EAC">
      <w:pPr>
        <w:spacing w:after="160" w:line="259" w:lineRule="auto"/>
        <w:rPr>
          <w:rFonts w:cstheme="minorHAnsi"/>
          <w:color w:val="1F4E79" w:themeColor="accent1" w:themeShade="80"/>
          <w:sz w:val="24"/>
        </w:rPr>
      </w:pPr>
      <w:r w:rsidRPr="005B18E0">
        <w:rPr>
          <w:rFonts w:cstheme="minorHAnsi"/>
          <w:color w:val="1F4E79" w:themeColor="accent1" w:themeShade="80"/>
          <w:sz w:val="24"/>
        </w:rPr>
        <w:br w:type="page"/>
      </w:r>
    </w:p>
    <w:p w:rsidR="00E8067F" w:rsidRPr="005B18E0" w:rsidRDefault="00E8067F" w:rsidP="00E8067F">
      <w:pPr>
        <w:spacing w:line="276" w:lineRule="auto"/>
        <w:rPr>
          <w:rFonts w:cstheme="minorHAnsi"/>
          <w:b/>
          <w:color w:val="1F4E79" w:themeColor="accent1" w:themeShade="80"/>
          <w:sz w:val="24"/>
        </w:rPr>
      </w:pPr>
      <w:r w:rsidRPr="005B18E0">
        <w:rPr>
          <w:rFonts w:cstheme="minorHAnsi"/>
          <w:b/>
          <w:sz w:val="24"/>
        </w:rPr>
        <w:lastRenderedPageBreak/>
        <w:t>Eliciting Wisdom</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When you’re at your best, what would you be seeing or doing?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do you know in your gut? </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might you do differently next time?</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does your heart tell you about this?</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shd w:val="clear" w:color="auto" w:fill="FFFFFF"/>
        </w:rPr>
        <w:t>As we’ve talked about this, what is new that is emerging?</w:t>
      </w:r>
    </w:p>
    <w:p w:rsidR="00E8067F" w:rsidRPr="005B18E0" w:rsidRDefault="00E8067F" w:rsidP="00E8067F">
      <w:pPr>
        <w:spacing w:line="276" w:lineRule="auto"/>
        <w:rPr>
          <w:rFonts w:cstheme="minorHAnsi"/>
          <w:b/>
          <w:color w:val="1F4E79" w:themeColor="accent1" w:themeShade="80"/>
          <w:sz w:val="24"/>
        </w:rPr>
      </w:pPr>
    </w:p>
    <w:p w:rsidR="00E8067F" w:rsidRPr="005B18E0" w:rsidRDefault="00E8067F" w:rsidP="00E8067F">
      <w:pPr>
        <w:spacing w:line="276" w:lineRule="auto"/>
        <w:rPr>
          <w:rFonts w:cstheme="minorHAnsi"/>
          <w:b/>
          <w:sz w:val="24"/>
        </w:rPr>
      </w:pPr>
      <w:r w:rsidRPr="005B18E0">
        <w:rPr>
          <w:rFonts w:cstheme="minorHAnsi"/>
          <w:b/>
          <w:sz w:val="24"/>
        </w:rPr>
        <w:t>Getting to Action</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are you motivated to do in the next week?  </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 are your next steps?</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How do you plan to achieve that?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How can you break that down into smaller steps?  </w:t>
      </w:r>
    </w:p>
    <w:p w:rsidR="00E8067F" w:rsidRPr="001460B6" w:rsidRDefault="00E8067F" w:rsidP="00E8067F">
      <w:pPr>
        <w:spacing w:line="276" w:lineRule="auto"/>
        <w:rPr>
          <w:rFonts w:cstheme="minorHAnsi"/>
          <w:color w:val="4472C4"/>
          <w:sz w:val="24"/>
        </w:rPr>
      </w:pPr>
      <w:r w:rsidRPr="001460B6">
        <w:rPr>
          <w:rFonts w:cstheme="minorHAnsi"/>
          <w:color w:val="4472C4"/>
          <w:sz w:val="24"/>
        </w:rPr>
        <w:t>If you could change one thing, what would it be?</w:t>
      </w:r>
    </w:p>
    <w:p w:rsidR="00E8067F" w:rsidRPr="001460B6" w:rsidRDefault="00E8067F" w:rsidP="00E8067F">
      <w:pPr>
        <w:spacing w:line="276" w:lineRule="auto"/>
        <w:rPr>
          <w:rFonts w:cstheme="minorHAnsi"/>
          <w:color w:val="4472C4"/>
          <w:sz w:val="24"/>
        </w:rPr>
      </w:pPr>
      <w:r w:rsidRPr="001460B6">
        <w:rPr>
          <w:rFonts w:cstheme="minorHAnsi"/>
          <w:color w:val="4472C4"/>
          <w:sz w:val="24"/>
        </w:rPr>
        <w:t>What’s preventing you from…?</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talents or strengths can you call upon to tackle this? </w:t>
      </w:r>
    </w:p>
    <w:p w:rsidR="00E8067F" w:rsidRPr="001460B6" w:rsidRDefault="00E8067F" w:rsidP="00E8067F">
      <w:pPr>
        <w:spacing w:line="276" w:lineRule="auto"/>
        <w:rPr>
          <w:rFonts w:cstheme="minorHAnsi"/>
          <w:color w:val="4472C4"/>
          <w:sz w:val="24"/>
        </w:rPr>
      </w:pPr>
      <w:r w:rsidRPr="001460B6">
        <w:rPr>
          <w:rFonts w:cstheme="minorHAnsi"/>
          <w:color w:val="4472C4"/>
          <w:sz w:val="24"/>
        </w:rPr>
        <w:t xml:space="preserve">What resources are available to you? </w:t>
      </w:r>
    </w:p>
    <w:p w:rsidR="00E8067F" w:rsidRPr="001460B6" w:rsidRDefault="00E8067F" w:rsidP="00E8067F">
      <w:pPr>
        <w:spacing w:line="276" w:lineRule="auto"/>
        <w:rPr>
          <w:rFonts w:cstheme="minorHAnsi"/>
          <w:color w:val="4472C4"/>
          <w:sz w:val="24"/>
        </w:rPr>
      </w:pPr>
      <w:r w:rsidRPr="001460B6">
        <w:rPr>
          <w:rFonts w:cstheme="minorHAnsi"/>
          <w:color w:val="4472C4"/>
          <w:sz w:val="24"/>
        </w:rPr>
        <w:t>Imagine a point in the future where your issue is resolved. How did you get there?</w:t>
      </w:r>
    </w:p>
    <w:p w:rsidR="00E8067F" w:rsidRPr="005B18E0" w:rsidRDefault="00E8067F" w:rsidP="00E8067F">
      <w:pPr>
        <w:spacing w:line="276" w:lineRule="auto"/>
        <w:rPr>
          <w:rFonts w:cstheme="minorHAnsi"/>
          <w:color w:val="1F4E79" w:themeColor="accent1" w:themeShade="80"/>
          <w:sz w:val="24"/>
        </w:rPr>
      </w:pPr>
    </w:p>
    <w:p w:rsidR="00E8067F" w:rsidRPr="005B18E0" w:rsidRDefault="00E8067F" w:rsidP="00E8067F">
      <w:pPr>
        <w:spacing w:line="276" w:lineRule="auto"/>
        <w:rPr>
          <w:rFonts w:eastAsia="Times New Roman" w:cstheme="minorHAnsi"/>
          <w:sz w:val="24"/>
        </w:rPr>
      </w:pPr>
      <w:r w:rsidRPr="005B18E0">
        <w:rPr>
          <w:rFonts w:eastAsia="Times New Roman" w:cstheme="minorHAnsi"/>
          <w:b/>
          <w:bCs/>
          <w:sz w:val="24"/>
        </w:rPr>
        <w:t>Accountability</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one step you can take this week to take on this challenge?</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one thing you can do to shift this challenge by 1%?</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Who can you go to for support?</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can you do if you run into another barrier?</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is the benefit of taking these steps?</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When will you take these steps by?</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How can I reinforce your commitment to action?</w:t>
      </w:r>
    </w:p>
    <w:p w:rsidR="00E8067F" w:rsidRPr="001460B6" w:rsidRDefault="00E8067F" w:rsidP="00E8067F">
      <w:pPr>
        <w:spacing w:line="276" w:lineRule="auto"/>
        <w:rPr>
          <w:rFonts w:eastAsia="Times New Roman" w:cstheme="minorHAnsi"/>
          <w:color w:val="4472C4"/>
          <w:sz w:val="24"/>
        </w:rPr>
      </w:pPr>
      <w:r w:rsidRPr="001460B6">
        <w:rPr>
          <w:rFonts w:eastAsia="Times New Roman" w:cstheme="minorHAnsi"/>
          <w:color w:val="4472C4"/>
          <w:sz w:val="24"/>
        </w:rPr>
        <w:t>What can you do to build in some reward for taking action or accomplishing your goal?</w:t>
      </w:r>
    </w:p>
    <w:p w:rsidR="00B51D53" w:rsidRPr="00213CFC" w:rsidRDefault="00B51D53">
      <w:pPr>
        <w:spacing w:after="160" w:line="259" w:lineRule="auto"/>
        <w:rPr>
          <w:rFonts w:cstheme="minorHAnsi"/>
          <w:b/>
          <w:color w:val="4472C4" w:themeColor="accent5"/>
        </w:rPr>
      </w:pPr>
      <w:r w:rsidRPr="00213CFC">
        <w:rPr>
          <w:rFonts w:cstheme="minorHAnsi"/>
          <w:b/>
          <w:color w:val="4472C4" w:themeColor="accent5"/>
        </w:rPr>
        <w:br w:type="page"/>
      </w:r>
    </w:p>
    <w:p w:rsidR="00294BB4" w:rsidRPr="005B18E0" w:rsidRDefault="00743FC1" w:rsidP="00C6397F">
      <w:pPr>
        <w:rPr>
          <w:rFonts w:cstheme="minorHAnsi"/>
          <w:b/>
          <w:color w:val="4472C4"/>
          <w:sz w:val="32"/>
          <w:szCs w:val="28"/>
        </w:rPr>
      </w:pPr>
      <w:r w:rsidRPr="005B18E0">
        <w:rPr>
          <w:rFonts w:cstheme="minorHAnsi"/>
          <w:b/>
          <w:color w:val="4472C4"/>
          <w:sz w:val="32"/>
          <w:szCs w:val="28"/>
        </w:rPr>
        <w:lastRenderedPageBreak/>
        <w:t>What’</w:t>
      </w:r>
      <w:r w:rsidR="00FD12EA" w:rsidRPr="005B18E0">
        <w:rPr>
          <w:rFonts w:cstheme="minorHAnsi"/>
          <w:b/>
          <w:color w:val="4472C4"/>
          <w:sz w:val="32"/>
          <w:szCs w:val="28"/>
        </w:rPr>
        <w:t xml:space="preserve">s </w:t>
      </w:r>
      <w:proofErr w:type="gramStart"/>
      <w:r w:rsidR="00FD12EA" w:rsidRPr="005B18E0">
        <w:rPr>
          <w:rFonts w:cstheme="minorHAnsi"/>
          <w:b/>
          <w:color w:val="4472C4"/>
          <w:sz w:val="32"/>
          <w:szCs w:val="28"/>
        </w:rPr>
        <w:t>Next</w:t>
      </w:r>
      <w:proofErr w:type="gramEnd"/>
      <w:r w:rsidR="00FD12EA" w:rsidRPr="005B18E0">
        <w:rPr>
          <w:rFonts w:cstheme="minorHAnsi"/>
          <w:b/>
          <w:color w:val="4472C4"/>
          <w:sz w:val="32"/>
          <w:szCs w:val="28"/>
        </w:rPr>
        <w:t xml:space="preserve"> on </w:t>
      </w:r>
      <w:r w:rsidR="00D00AD3">
        <w:rPr>
          <w:rFonts w:cstheme="minorHAnsi"/>
          <w:b/>
          <w:color w:val="4472C4"/>
          <w:sz w:val="32"/>
          <w:szCs w:val="28"/>
        </w:rPr>
        <w:t>February 28th</w:t>
      </w:r>
      <w:r w:rsidR="007829A8" w:rsidRPr="005B18E0">
        <w:rPr>
          <w:rFonts w:cstheme="minorHAnsi"/>
          <w:b/>
          <w:color w:val="4472C4"/>
          <w:sz w:val="32"/>
          <w:szCs w:val="28"/>
        </w:rPr>
        <w:t xml:space="preserve">… </w:t>
      </w:r>
    </w:p>
    <w:p w:rsidR="00980EAC" w:rsidRPr="00213CFC" w:rsidRDefault="00980EAC" w:rsidP="00C6397F">
      <w:pPr>
        <w:rPr>
          <w:rFonts w:cstheme="minorHAnsi"/>
          <w:b/>
          <w:color w:val="0070C0"/>
        </w:rPr>
      </w:pPr>
    </w:p>
    <w:p w:rsidR="00743FC1" w:rsidRPr="005B18E0" w:rsidRDefault="00294BB4" w:rsidP="00C6397F">
      <w:pPr>
        <w:rPr>
          <w:rFonts w:cstheme="minorHAnsi"/>
          <w:sz w:val="24"/>
          <w:vertAlign w:val="superscript"/>
        </w:rPr>
      </w:pPr>
      <w:r w:rsidRPr="005B18E0">
        <w:rPr>
          <w:rFonts w:cstheme="minorHAnsi"/>
          <w:b/>
          <w:sz w:val="24"/>
        </w:rPr>
        <w:t>Sharing Your Bright Spots Learning!</w:t>
      </w:r>
    </w:p>
    <w:p w:rsidR="00FD12EA" w:rsidRPr="00213CFC" w:rsidRDefault="00FD12EA" w:rsidP="00E8067F">
      <w:pPr>
        <w:autoSpaceDE w:val="0"/>
        <w:autoSpaceDN w:val="0"/>
        <w:adjustRightInd w:val="0"/>
        <w:rPr>
          <w:rFonts w:cstheme="minorHAnsi"/>
          <w:color w:val="1F4E79" w:themeColor="accent1" w:themeShade="80"/>
          <w:vertAlign w:val="superscript"/>
        </w:rPr>
      </w:pPr>
    </w:p>
    <w:p w:rsidR="004F090B" w:rsidRPr="005B18E0" w:rsidRDefault="004F090B" w:rsidP="004F090B">
      <w:pPr>
        <w:autoSpaceDE w:val="0"/>
        <w:autoSpaceDN w:val="0"/>
        <w:adjustRightInd w:val="0"/>
        <w:rPr>
          <w:rFonts w:cstheme="minorHAnsi"/>
          <w:sz w:val="24"/>
        </w:rPr>
      </w:pPr>
      <w:r w:rsidRPr="005B18E0">
        <w:rPr>
          <w:rFonts w:cstheme="minorHAnsi"/>
          <w:sz w:val="24"/>
        </w:rPr>
        <w:t xml:space="preserve">Most of the final session is focused on sharing learning from actions.  Each pair will have 12 minutes to share (in any way you like) what has happened </w:t>
      </w:r>
      <w:r w:rsidR="00294BB4" w:rsidRPr="005B18E0">
        <w:rPr>
          <w:rFonts w:cstheme="minorHAnsi"/>
          <w:sz w:val="24"/>
        </w:rPr>
        <w:t>since the first session</w:t>
      </w:r>
      <w:r w:rsidRPr="005B18E0">
        <w:rPr>
          <w:rFonts w:cstheme="minorHAnsi"/>
          <w:sz w:val="24"/>
        </w:rPr>
        <w:t>, and what you have learned.</w:t>
      </w:r>
    </w:p>
    <w:p w:rsidR="004F090B" w:rsidRPr="005B18E0" w:rsidRDefault="004F090B" w:rsidP="00E8067F">
      <w:pPr>
        <w:autoSpaceDE w:val="0"/>
        <w:autoSpaceDN w:val="0"/>
        <w:adjustRightInd w:val="0"/>
        <w:rPr>
          <w:rFonts w:cstheme="minorHAnsi"/>
          <w:sz w:val="24"/>
          <w:vertAlign w:val="superscript"/>
        </w:rPr>
      </w:pPr>
    </w:p>
    <w:p w:rsidR="004F090B" w:rsidRPr="005B18E0" w:rsidRDefault="004F090B" w:rsidP="004F090B">
      <w:pPr>
        <w:pStyle w:val="ListParagraph"/>
        <w:numPr>
          <w:ilvl w:val="0"/>
          <w:numId w:val="10"/>
        </w:numPr>
        <w:autoSpaceDE w:val="0"/>
        <w:autoSpaceDN w:val="0"/>
        <w:adjustRightInd w:val="0"/>
        <w:rPr>
          <w:rFonts w:cstheme="minorHAnsi"/>
          <w:sz w:val="24"/>
        </w:rPr>
      </w:pPr>
      <w:r w:rsidRPr="005B18E0">
        <w:rPr>
          <w:rFonts w:cstheme="minorHAnsi"/>
          <w:sz w:val="24"/>
        </w:rPr>
        <w:t>What happened?</w:t>
      </w:r>
    </w:p>
    <w:p w:rsidR="004F090B" w:rsidRPr="005B18E0" w:rsidRDefault="004F090B" w:rsidP="004F090B">
      <w:pPr>
        <w:pStyle w:val="ListParagraph"/>
        <w:numPr>
          <w:ilvl w:val="0"/>
          <w:numId w:val="10"/>
        </w:numPr>
        <w:autoSpaceDE w:val="0"/>
        <w:autoSpaceDN w:val="0"/>
        <w:adjustRightInd w:val="0"/>
        <w:rPr>
          <w:rFonts w:cstheme="minorHAnsi"/>
          <w:sz w:val="24"/>
        </w:rPr>
      </w:pPr>
      <w:r w:rsidRPr="005B18E0">
        <w:rPr>
          <w:rFonts w:cstheme="minorHAnsi"/>
          <w:sz w:val="24"/>
        </w:rPr>
        <w:t xml:space="preserve">What did you learn?  </w:t>
      </w:r>
    </w:p>
    <w:p w:rsidR="00294BB4" w:rsidRPr="005B18E0" w:rsidRDefault="004F090B" w:rsidP="00294BB4">
      <w:pPr>
        <w:pStyle w:val="ListParagraph"/>
        <w:numPr>
          <w:ilvl w:val="0"/>
          <w:numId w:val="10"/>
        </w:numPr>
        <w:autoSpaceDE w:val="0"/>
        <w:autoSpaceDN w:val="0"/>
        <w:adjustRightInd w:val="0"/>
        <w:rPr>
          <w:rFonts w:cstheme="minorHAnsi"/>
          <w:sz w:val="24"/>
        </w:rPr>
      </w:pPr>
      <w:r w:rsidRPr="005B18E0">
        <w:rPr>
          <w:rFonts w:cstheme="minorHAnsi"/>
          <w:sz w:val="24"/>
        </w:rPr>
        <w:t>What are your group’s bright spots?</w:t>
      </w:r>
    </w:p>
    <w:p w:rsidR="00294BB4" w:rsidRPr="005B18E0" w:rsidRDefault="00294BB4" w:rsidP="00294BB4">
      <w:pPr>
        <w:pStyle w:val="ListParagraph"/>
        <w:numPr>
          <w:ilvl w:val="0"/>
          <w:numId w:val="10"/>
        </w:numPr>
        <w:autoSpaceDE w:val="0"/>
        <w:autoSpaceDN w:val="0"/>
        <w:adjustRightInd w:val="0"/>
        <w:rPr>
          <w:rFonts w:cstheme="minorHAnsi"/>
          <w:sz w:val="24"/>
        </w:rPr>
      </w:pPr>
      <w:r w:rsidRPr="005B18E0">
        <w:rPr>
          <w:rFonts w:cstheme="minorHAnsi"/>
          <w:sz w:val="24"/>
        </w:rPr>
        <w:t xml:space="preserve">How is this work connected to other organizational priorities going forward? </w:t>
      </w:r>
    </w:p>
    <w:p w:rsidR="004F090B" w:rsidRPr="005B18E0" w:rsidRDefault="00C6397F" w:rsidP="004F090B">
      <w:pPr>
        <w:pStyle w:val="ListParagraph"/>
        <w:numPr>
          <w:ilvl w:val="0"/>
          <w:numId w:val="10"/>
        </w:numPr>
        <w:autoSpaceDE w:val="0"/>
        <w:autoSpaceDN w:val="0"/>
        <w:adjustRightInd w:val="0"/>
        <w:rPr>
          <w:rFonts w:cstheme="minorHAnsi"/>
          <w:sz w:val="24"/>
        </w:rPr>
      </w:pPr>
      <w:r w:rsidRPr="005B18E0">
        <w:rPr>
          <w:rFonts w:cstheme="minorHAnsi"/>
          <w:sz w:val="24"/>
        </w:rPr>
        <w:t>Now w</w:t>
      </w:r>
      <w:r w:rsidR="004F090B" w:rsidRPr="005B18E0">
        <w:rPr>
          <w:rFonts w:cstheme="minorHAnsi"/>
          <w:sz w:val="24"/>
        </w:rPr>
        <w:t xml:space="preserve">hat?  </w:t>
      </w:r>
    </w:p>
    <w:p w:rsidR="00FD12EA" w:rsidRPr="00213CFC" w:rsidRDefault="00FD12EA" w:rsidP="00E8067F">
      <w:pPr>
        <w:autoSpaceDE w:val="0"/>
        <w:autoSpaceDN w:val="0"/>
        <w:adjustRightInd w:val="0"/>
        <w:rPr>
          <w:rFonts w:cstheme="minorHAnsi"/>
          <w:color w:val="595959" w:themeColor="text1" w:themeTint="A6"/>
          <w:vertAlign w:val="superscript"/>
        </w:rPr>
      </w:pPr>
    </w:p>
    <w:p w:rsidR="00FD12EA" w:rsidRPr="00213CFC" w:rsidRDefault="00FD12EA" w:rsidP="00E8067F">
      <w:pPr>
        <w:autoSpaceDE w:val="0"/>
        <w:autoSpaceDN w:val="0"/>
        <w:adjustRightInd w:val="0"/>
        <w:rPr>
          <w:rFonts w:cstheme="minorHAnsi"/>
          <w:color w:val="595959" w:themeColor="text1" w:themeTint="A6"/>
          <w:vertAlign w:val="superscript"/>
        </w:rPr>
      </w:pPr>
      <w:r w:rsidRPr="00213CFC">
        <w:rPr>
          <w:rFonts w:cstheme="minorHAnsi"/>
          <w:noProof/>
          <w:color w:val="000000" w:themeColor="text1"/>
        </w:rPr>
        <w:drawing>
          <wp:anchor distT="0" distB="0" distL="114300" distR="114300" simplePos="0" relativeHeight="251663360" behindDoc="0" locked="0" layoutInCell="1" allowOverlap="1">
            <wp:simplePos x="0" y="0"/>
            <wp:positionH relativeFrom="margin">
              <wp:align>left</wp:align>
            </wp:positionH>
            <wp:positionV relativeFrom="paragraph">
              <wp:posOffset>6350</wp:posOffset>
            </wp:positionV>
            <wp:extent cx="5305425" cy="409980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llies3-0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5425" cy="4099801"/>
                    </a:xfrm>
                    <a:prstGeom prst="rect">
                      <a:avLst/>
                    </a:prstGeom>
                  </pic:spPr>
                </pic:pic>
              </a:graphicData>
            </a:graphic>
          </wp:anchor>
        </w:drawing>
      </w:r>
    </w:p>
    <w:p w:rsidR="00FD12EA" w:rsidRPr="00213CFC" w:rsidRDefault="00FD12EA" w:rsidP="00E8067F">
      <w:pPr>
        <w:autoSpaceDE w:val="0"/>
        <w:autoSpaceDN w:val="0"/>
        <w:adjustRightInd w:val="0"/>
        <w:rPr>
          <w:rFonts w:cstheme="minorHAnsi"/>
          <w:color w:val="595959" w:themeColor="text1" w:themeTint="A6"/>
        </w:rPr>
      </w:pPr>
    </w:p>
    <w:p w:rsidR="00FD12EA" w:rsidRPr="00213CFC" w:rsidRDefault="00FD12EA" w:rsidP="00E8067F">
      <w:pPr>
        <w:autoSpaceDE w:val="0"/>
        <w:autoSpaceDN w:val="0"/>
        <w:adjustRightInd w:val="0"/>
        <w:rPr>
          <w:rFonts w:cstheme="minorHAnsi"/>
          <w:color w:val="595959" w:themeColor="text1" w:themeTint="A6"/>
        </w:rPr>
      </w:pPr>
    </w:p>
    <w:p w:rsidR="00C22534" w:rsidRPr="00213CFC" w:rsidRDefault="00C22534" w:rsidP="00E8067F">
      <w:pPr>
        <w:autoSpaceDE w:val="0"/>
        <w:autoSpaceDN w:val="0"/>
        <w:adjustRightInd w:val="0"/>
        <w:rPr>
          <w:rFonts w:cstheme="minorHAnsi"/>
          <w:color w:val="595959" w:themeColor="text1" w:themeTint="A6"/>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C22534" w:rsidRPr="00213CFC" w:rsidRDefault="00C22534" w:rsidP="00C22534">
      <w:pPr>
        <w:rPr>
          <w:rFonts w:cstheme="minorHAnsi"/>
        </w:rPr>
      </w:pPr>
    </w:p>
    <w:p w:rsidR="00FD12EA" w:rsidRPr="00213CFC" w:rsidRDefault="00FD12EA" w:rsidP="00C22534">
      <w:pPr>
        <w:tabs>
          <w:tab w:val="left" w:pos="7830"/>
        </w:tabs>
        <w:rPr>
          <w:rFonts w:cstheme="minorHAnsi"/>
        </w:rPr>
      </w:pPr>
    </w:p>
    <w:p w:rsidR="00C22534" w:rsidRPr="00213CFC" w:rsidRDefault="00C22534" w:rsidP="009F4491">
      <w:pPr>
        <w:spacing w:after="160" w:line="259" w:lineRule="auto"/>
        <w:rPr>
          <w:rFonts w:cstheme="minorHAnsi"/>
        </w:rPr>
      </w:pPr>
    </w:p>
    <w:p w:rsidR="00020FB3" w:rsidRPr="00213CFC" w:rsidRDefault="00020FB3" w:rsidP="009F4491">
      <w:pPr>
        <w:spacing w:after="160" w:line="259" w:lineRule="auto"/>
        <w:rPr>
          <w:rFonts w:cstheme="minorHAnsi"/>
        </w:rPr>
      </w:pPr>
    </w:p>
    <w:p w:rsidR="00121FB2" w:rsidRDefault="00121FB2">
      <w:pPr>
        <w:spacing w:after="160" w:line="259" w:lineRule="auto"/>
        <w:rPr>
          <w:rFonts w:cstheme="minorHAnsi"/>
        </w:rPr>
      </w:pPr>
      <w:r>
        <w:rPr>
          <w:rFonts w:cstheme="minorHAnsi"/>
        </w:rPr>
        <w:br w:type="page"/>
      </w:r>
    </w:p>
    <w:p w:rsidR="00890720" w:rsidRPr="00890720" w:rsidRDefault="00121FB2" w:rsidP="00890720">
      <w:pPr>
        <w:jc w:val="center"/>
        <w:rPr>
          <w:rFonts w:ascii="Times New Roman" w:eastAsia="Times New Roman" w:hAnsi="Times New Roman" w:cs="Times New Roman"/>
          <w:sz w:val="24"/>
          <w:szCs w:val="24"/>
        </w:rPr>
      </w:pPr>
      <w:r w:rsidRPr="00121FB2">
        <w:rPr>
          <w:rFonts w:cstheme="minorHAnsi"/>
          <w:b/>
          <w:color w:val="4472C4"/>
          <w:sz w:val="32"/>
          <w:szCs w:val="28"/>
        </w:rPr>
        <w:lastRenderedPageBreak/>
        <w:t>Notes</w:t>
      </w:r>
      <w:r>
        <w:rPr>
          <w:rFonts w:cstheme="minorHAnsi"/>
          <w:b/>
          <w:color w:val="4472C4"/>
          <w:sz w:val="32"/>
          <w:szCs w:val="28"/>
        </w:rPr>
        <w:t>:</w:t>
      </w:r>
    </w:p>
    <w:p w:rsidR="00020FB3" w:rsidRPr="00121FB2" w:rsidRDefault="00020FB3" w:rsidP="00121FB2">
      <w:pPr>
        <w:spacing w:after="160" w:line="259" w:lineRule="auto"/>
        <w:jc w:val="center"/>
        <w:rPr>
          <w:rFonts w:cstheme="minorHAnsi"/>
          <w:b/>
          <w:color w:val="4472C4"/>
          <w:sz w:val="32"/>
          <w:szCs w:val="28"/>
        </w:rPr>
      </w:pPr>
    </w:p>
    <w:sectPr w:rsidR="00020FB3" w:rsidRPr="00121FB2" w:rsidSect="00635C42">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2E3" w:rsidRDefault="00ED12E3" w:rsidP="00743FC1">
      <w:r>
        <w:separator/>
      </w:r>
    </w:p>
  </w:endnote>
  <w:endnote w:type="continuationSeparator" w:id="0">
    <w:p w:rsidR="00ED12E3" w:rsidRDefault="00ED12E3" w:rsidP="0074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OfficinaSansEF-Book">
    <w:altName w:val="Cambri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D92F45" w:rsidRPr="00624034" w:rsidTr="00FE3ADA">
      <w:tc>
        <w:tcPr>
          <w:tcW w:w="970" w:type="dxa"/>
        </w:tcPr>
        <w:p w:rsidR="00D92F45" w:rsidRDefault="00D92F45" w:rsidP="00B51D53">
          <w:pPr>
            <w:pStyle w:val="Footer"/>
            <w:jc w:val="right"/>
            <w:rPr>
              <w:b/>
              <w:color w:val="5B9BD5" w:themeColor="accent1"/>
              <w:sz w:val="32"/>
              <w:szCs w:val="32"/>
            </w:rPr>
          </w:pPr>
          <w:r>
            <w:fldChar w:fldCharType="begin"/>
          </w:r>
          <w:r>
            <w:instrText xml:space="preserve"> PAGE   \* MERGEFORMAT </w:instrText>
          </w:r>
          <w:r>
            <w:fldChar w:fldCharType="separate"/>
          </w:r>
          <w:r w:rsidR="00C13966" w:rsidRPr="00C13966">
            <w:rPr>
              <w:b/>
              <w:noProof/>
              <w:color w:val="5B9BD5" w:themeColor="accent1"/>
              <w:sz w:val="32"/>
              <w:szCs w:val="32"/>
            </w:rPr>
            <w:t>9</w:t>
          </w:r>
          <w:r>
            <w:fldChar w:fldCharType="end"/>
          </w:r>
        </w:p>
      </w:tc>
      <w:tc>
        <w:tcPr>
          <w:tcW w:w="8390" w:type="dxa"/>
        </w:tcPr>
        <w:p w:rsidR="00D92F45" w:rsidRDefault="00D92F45" w:rsidP="00B51D53">
          <w:pPr>
            <w:pStyle w:val="Footer"/>
            <w:rPr>
              <w:sz w:val="20"/>
              <w:szCs w:val="20"/>
            </w:rPr>
          </w:pPr>
          <w:r>
            <w:rPr>
              <w:sz w:val="20"/>
              <w:szCs w:val="20"/>
            </w:rPr>
            <w:t>Fundraising Bright Spots Program</w:t>
          </w:r>
        </w:p>
        <w:p w:rsidR="00D92F45" w:rsidRPr="00624034" w:rsidRDefault="00D92F45" w:rsidP="00B51D53">
          <w:pPr>
            <w:pStyle w:val="Footer"/>
            <w:rPr>
              <w:sz w:val="20"/>
              <w:szCs w:val="20"/>
            </w:rPr>
          </w:pPr>
          <w:r w:rsidRPr="00624034">
            <w:rPr>
              <w:sz w:val="20"/>
              <w:szCs w:val="20"/>
            </w:rPr>
            <w:t>© CompassPoint Nonprofit Services 201</w:t>
          </w:r>
          <w:r w:rsidR="00D00AD3">
            <w:rPr>
              <w:sz w:val="20"/>
              <w:szCs w:val="20"/>
            </w:rPr>
            <w:t>9</w:t>
          </w:r>
        </w:p>
      </w:tc>
    </w:tr>
  </w:tbl>
  <w:p w:rsidR="00D92F45" w:rsidRPr="00B51D53" w:rsidRDefault="00D92F45" w:rsidP="00B51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2E3" w:rsidRDefault="00ED12E3" w:rsidP="00743FC1">
      <w:r>
        <w:separator/>
      </w:r>
    </w:p>
  </w:footnote>
  <w:footnote w:type="continuationSeparator" w:id="0">
    <w:p w:rsidR="00ED12E3" w:rsidRDefault="00ED12E3" w:rsidP="00743FC1">
      <w:r>
        <w:continuationSeparator/>
      </w:r>
    </w:p>
  </w:footnote>
  <w:footnote w:id="1">
    <w:p w:rsidR="00B17813" w:rsidRDefault="00B17813">
      <w:pPr>
        <w:pStyle w:val="FootnoteText"/>
      </w:pPr>
      <w:r>
        <w:rPr>
          <w:rStyle w:val="FootnoteReference"/>
        </w:rPr>
        <w:footnoteRef/>
      </w:r>
      <w:r>
        <w:t xml:space="preserve"> </w:t>
      </w:r>
      <w:r w:rsidRPr="00213CFC">
        <w:rPr>
          <w:rFonts w:cstheme="minorHAnsi"/>
          <w:sz w:val="16"/>
          <w:szCs w:val="16"/>
        </w:rPr>
        <w:t xml:space="preserve">Excerpt taken from: </w:t>
      </w:r>
      <w:hyperlink r:id="rId1" w:history="1">
        <w:r w:rsidRPr="00213CFC">
          <w:rPr>
            <w:rStyle w:val="Hyperlink"/>
            <w:rFonts w:cstheme="minorHAnsi"/>
            <w:sz w:val="16"/>
            <w:szCs w:val="16"/>
          </w:rPr>
          <w:t>http://www.haasjr.org/sites/default/files/resources/Haas_CultureofPhilanthropy_F1_0.pdf</w:t>
        </w:r>
      </w:hyperlink>
    </w:p>
  </w:footnote>
  <w:footnote w:id="2">
    <w:p w:rsidR="00C13966" w:rsidRDefault="00C13966">
      <w:pPr>
        <w:pStyle w:val="FootnoteText"/>
        <w:rPr>
          <w:rFonts w:cstheme="minorHAnsi"/>
          <w:bCs/>
          <w:szCs w:val="16"/>
        </w:rPr>
      </w:pPr>
      <w:r>
        <w:rPr>
          <w:rStyle w:val="FootnoteReference"/>
        </w:rPr>
        <w:footnoteRef/>
      </w:r>
      <w:r>
        <w:t xml:space="preserve"> </w:t>
      </w:r>
      <w:r w:rsidRPr="00213CFC">
        <w:rPr>
          <w:rFonts w:cstheme="minorHAnsi"/>
          <w:bCs/>
          <w:szCs w:val="16"/>
        </w:rPr>
        <w:t xml:space="preserve">Excerpted from </w:t>
      </w:r>
      <w:r w:rsidRPr="00213CFC">
        <w:rPr>
          <w:rFonts w:cstheme="minorHAnsi"/>
          <w:bCs/>
          <w:i/>
          <w:szCs w:val="16"/>
        </w:rPr>
        <w:t>Coaching Skills for Nonprofit Managers and Leaders</w:t>
      </w:r>
      <w:r w:rsidRPr="00213CFC">
        <w:rPr>
          <w:rFonts w:cstheme="minorHAnsi"/>
          <w:bCs/>
          <w:szCs w:val="16"/>
        </w:rPr>
        <w:t xml:space="preserve"> by Judith Wilson and Michelle Gislason, San Francisco: </w:t>
      </w:r>
      <w:proofErr w:type="spellStart"/>
      <w:r w:rsidRPr="00213CFC">
        <w:rPr>
          <w:rFonts w:cstheme="minorHAnsi"/>
          <w:bCs/>
          <w:szCs w:val="16"/>
        </w:rPr>
        <w:t>Jossey</w:t>
      </w:r>
      <w:proofErr w:type="spellEnd"/>
      <w:r w:rsidRPr="00213CFC">
        <w:rPr>
          <w:rFonts w:cstheme="minorHAnsi"/>
          <w:bCs/>
          <w:szCs w:val="16"/>
        </w:rPr>
        <w:t>-Bass 2010.)</w:t>
      </w:r>
    </w:p>
    <w:p w:rsidR="00C13966" w:rsidRDefault="00C1396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5114"/>
    <w:multiLevelType w:val="hybridMultilevel"/>
    <w:tmpl w:val="580A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96AEA"/>
    <w:multiLevelType w:val="hybridMultilevel"/>
    <w:tmpl w:val="D62013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47D0"/>
    <w:multiLevelType w:val="hybridMultilevel"/>
    <w:tmpl w:val="86E4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C13AA"/>
    <w:multiLevelType w:val="hybridMultilevel"/>
    <w:tmpl w:val="0B3E8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033B82"/>
    <w:multiLevelType w:val="hybridMultilevel"/>
    <w:tmpl w:val="43FC6802"/>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BE5426"/>
    <w:multiLevelType w:val="hybridMultilevel"/>
    <w:tmpl w:val="DD6614B0"/>
    <w:lvl w:ilvl="0" w:tplc="F00CC3B0">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C2D8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6620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F051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DC1A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189D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3049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6F5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783E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3B54C7"/>
    <w:multiLevelType w:val="hybridMultilevel"/>
    <w:tmpl w:val="346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83A07"/>
    <w:multiLevelType w:val="hybridMultilevel"/>
    <w:tmpl w:val="9F8C5970"/>
    <w:lvl w:ilvl="0" w:tplc="7A6C1A58">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A46D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16AE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82FD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EC15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421F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04A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8ABF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E81F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54340B8"/>
    <w:multiLevelType w:val="hybridMultilevel"/>
    <w:tmpl w:val="2B32A510"/>
    <w:lvl w:ilvl="0" w:tplc="DA1C1382">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524D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9E79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A5D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BEF8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AA83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443B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4CDB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BE2D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9D3D26"/>
    <w:multiLevelType w:val="hybridMultilevel"/>
    <w:tmpl w:val="5596ADB2"/>
    <w:lvl w:ilvl="0" w:tplc="154E9646">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165C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E6A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B01C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0CDC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C6257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205C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450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FA31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4B80815"/>
    <w:multiLevelType w:val="hybridMultilevel"/>
    <w:tmpl w:val="8F202FA8"/>
    <w:lvl w:ilvl="0" w:tplc="A1B89862">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4211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C6F6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4A41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863A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E457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4EC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EE16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1082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EA6949"/>
    <w:multiLevelType w:val="hybridMultilevel"/>
    <w:tmpl w:val="B88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41051B"/>
    <w:multiLevelType w:val="hybridMultilevel"/>
    <w:tmpl w:val="514059C8"/>
    <w:lvl w:ilvl="0" w:tplc="ACD02190">
      <w:start w:val="1"/>
      <w:numFmt w:val="bullet"/>
      <w:pStyle w:val="xBulletgreen"/>
      <w:lvlText w:val=""/>
      <w:lvlJc w:val="left"/>
      <w:pPr>
        <w:ind w:left="720" w:hanging="446"/>
      </w:pPr>
      <w:rPr>
        <w:rFonts w:ascii="Symbol" w:hAnsi="Symbol" w:hint="default"/>
        <w:color w:val="7BB93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4259E"/>
    <w:multiLevelType w:val="hybridMultilevel"/>
    <w:tmpl w:val="947CE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F044DE"/>
    <w:multiLevelType w:val="hybridMultilevel"/>
    <w:tmpl w:val="7D0E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E0B6A"/>
    <w:multiLevelType w:val="hybridMultilevel"/>
    <w:tmpl w:val="4A02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A90C48"/>
    <w:multiLevelType w:val="hybridMultilevel"/>
    <w:tmpl w:val="A8122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A4322"/>
    <w:multiLevelType w:val="hybridMultilevel"/>
    <w:tmpl w:val="740A2086"/>
    <w:lvl w:ilvl="0" w:tplc="1BB08344">
      <w:start w:val="1"/>
      <w:numFmt w:val="bullet"/>
      <w:lvlText w:val="•"/>
      <w:lvlJc w:val="left"/>
      <w:pPr>
        <w:ind w:left="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34EE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6076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4640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0EB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3086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3E6A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F801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0BF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BF54075"/>
    <w:multiLevelType w:val="hybridMultilevel"/>
    <w:tmpl w:val="F4EC9416"/>
    <w:lvl w:ilvl="0" w:tplc="6B308152">
      <w:start w:val="1"/>
      <w:numFmt w:val="bullet"/>
      <w:lvlText w:val=""/>
      <w:lvlJc w:val="left"/>
      <w:pPr>
        <w:ind w:left="720" w:hanging="360"/>
      </w:pPr>
      <w:rPr>
        <w:rFonts w:ascii="Symbol" w:hAnsi="Symbol" w:hint="default"/>
      </w:rPr>
    </w:lvl>
    <w:lvl w:ilvl="1" w:tplc="A2A062DC" w:tentative="1">
      <w:start w:val="1"/>
      <w:numFmt w:val="bullet"/>
      <w:lvlText w:val="o"/>
      <w:lvlJc w:val="left"/>
      <w:pPr>
        <w:ind w:left="1440" w:hanging="360"/>
      </w:pPr>
      <w:rPr>
        <w:rFonts w:ascii="Courier New" w:hAnsi="Courier New" w:hint="default"/>
      </w:rPr>
    </w:lvl>
    <w:lvl w:ilvl="2" w:tplc="EF204CE2" w:tentative="1">
      <w:start w:val="1"/>
      <w:numFmt w:val="bullet"/>
      <w:lvlText w:val=""/>
      <w:lvlJc w:val="left"/>
      <w:pPr>
        <w:ind w:left="2160" w:hanging="360"/>
      </w:pPr>
      <w:rPr>
        <w:rFonts w:ascii="Wingdings" w:hAnsi="Wingdings" w:hint="default"/>
      </w:rPr>
    </w:lvl>
    <w:lvl w:ilvl="3" w:tplc="0A98DA86" w:tentative="1">
      <w:start w:val="1"/>
      <w:numFmt w:val="bullet"/>
      <w:lvlText w:val=""/>
      <w:lvlJc w:val="left"/>
      <w:pPr>
        <w:ind w:left="2880" w:hanging="360"/>
      </w:pPr>
      <w:rPr>
        <w:rFonts w:ascii="Symbol" w:hAnsi="Symbol" w:hint="default"/>
      </w:rPr>
    </w:lvl>
    <w:lvl w:ilvl="4" w:tplc="CAA83008" w:tentative="1">
      <w:start w:val="1"/>
      <w:numFmt w:val="bullet"/>
      <w:lvlText w:val="o"/>
      <w:lvlJc w:val="left"/>
      <w:pPr>
        <w:ind w:left="3600" w:hanging="360"/>
      </w:pPr>
      <w:rPr>
        <w:rFonts w:ascii="Courier New" w:hAnsi="Courier New" w:hint="default"/>
      </w:rPr>
    </w:lvl>
    <w:lvl w:ilvl="5" w:tplc="118EC174" w:tentative="1">
      <w:start w:val="1"/>
      <w:numFmt w:val="bullet"/>
      <w:lvlText w:val=""/>
      <w:lvlJc w:val="left"/>
      <w:pPr>
        <w:ind w:left="4320" w:hanging="360"/>
      </w:pPr>
      <w:rPr>
        <w:rFonts w:ascii="Wingdings" w:hAnsi="Wingdings" w:hint="default"/>
      </w:rPr>
    </w:lvl>
    <w:lvl w:ilvl="6" w:tplc="3950158A" w:tentative="1">
      <w:start w:val="1"/>
      <w:numFmt w:val="bullet"/>
      <w:lvlText w:val=""/>
      <w:lvlJc w:val="left"/>
      <w:pPr>
        <w:ind w:left="5040" w:hanging="360"/>
      </w:pPr>
      <w:rPr>
        <w:rFonts w:ascii="Symbol" w:hAnsi="Symbol" w:hint="default"/>
      </w:rPr>
    </w:lvl>
    <w:lvl w:ilvl="7" w:tplc="C004D92C" w:tentative="1">
      <w:start w:val="1"/>
      <w:numFmt w:val="bullet"/>
      <w:lvlText w:val="o"/>
      <w:lvlJc w:val="left"/>
      <w:pPr>
        <w:ind w:left="5760" w:hanging="360"/>
      </w:pPr>
      <w:rPr>
        <w:rFonts w:ascii="Courier New" w:hAnsi="Courier New" w:hint="default"/>
      </w:rPr>
    </w:lvl>
    <w:lvl w:ilvl="8" w:tplc="11C8ADC0"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1"/>
  </w:num>
  <w:num w:numId="4">
    <w:abstractNumId w:val="13"/>
  </w:num>
  <w:num w:numId="5">
    <w:abstractNumId w:val="6"/>
  </w:num>
  <w:num w:numId="6">
    <w:abstractNumId w:val="0"/>
  </w:num>
  <w:num w:numId="7">
    <w:abstractNumId w:val="12"/>
  </w:num>
  <w:num w:numId="8">
    <w:abstractNumId w:val="18"/>
  </w:num>
  <w:num w:numId="9">
    <w:abstractNumId w:val="14"/>
  </w:num>
  <w:num w:numId="10">
    <w:abstractNumId w:val="2"/>
  </w:num>
  <w:num w:numId="11">
    <w:abstractNumId w:val="16"/>
  </w:num>
  <w:num w:numId="12">
    <w:abstractNumId w:val="1"/>
  </w:num>
  <w:num w:numId="13">
    <w:abstractNumId w:val="4"/>
  </w:num>
  <w:num w:numId="14">
    <w:abstractNumId w:val="8"/>
  </w:num>
  <w:num w:numId="15">
    <w:abstractNumId w:val="7"/>
  </w:num>
  <w:num w:numId="16">
    <w:abstractNumId w:val="9"/>
  </w:num>
  <w:num w:numId="17">
    <w:abstractNumId w:val="10"/>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67F"/>
    <w:rsid w:val="00020FB3"/>
    <w:rsid w:val="00112180"/>
    <w:rsid w:val="00121FB2"/>
    <w:rsid w:val="001460B6"/>
    <w:rsid w:val="00213CFC"/>
    <w:rsid w:val="00294BB4"/>
    <w:rsid w:val="00305603"/>
    <w:rsid w:val="00327DA9"/>
    <w:rsid w:val="00347FC4"/>
    <w:rsid w:val="00365A06"/>
    <w:rsid w:val="003876ED"/>
    <w:rsid w:val="00404C66"/>
    <w:rsid w:val="004131BE"/>
    <w:rsid w:val="00460BEB"/>
    <w:rsid w:val="004B668B"/>
    <w:rsid w:val="004F090B"/>
    <w:rsid w:val="00511BAC"/>
    <w:rsid w:val="00591D38"/>
    <w:rsid w:val="005B18E0"/>
    <w:rsid w:val="005E23D1"/>
    <w:rsid w:val="005E2619"/>
    <w:rsid w:val="00635C42"/>
    <w:rsid w:val="006F3D75"/>
    <w:rsid w:val="00701089"/>
    <w:rsid w:val="00743FC1"/>
    <w:rsid w:val="007829A8"/>
    <w:rsid w:val="007D179A"/>
    <w:rsid w:val="00890720"/>
    <w:rsid w:val="008F44FD"/>
    <w:rsid w:val="00976DD9"/>
    <w:rsid w:val="00980EAC"/>
    <w:rsid w:val="009F4491"/>
    <w:rsid w:val="009F4705"/>
    <w:rsid w:val="009F702D"/>
    <w:rsid w:val="00A63727"/>
    <w:rsid w:val="00A706CE"/>
    <w:rsid w:val="00A91A99"/>
    <w:rsid w:val="00AA5E55"/>
    <w:rsid w:val="00AE0F47"/>
    <w:rsid w:val="00B17813"/>
    <w:rsid w:val="00B51D53"/>
    <w:rsid w:val="00BD4BFE"/>
    <w:rsid w:val="00C12DC6"/>
    <w:rsid w:val="00C13966"/>
    <w:rsid w:val="00C22534"/>
    <w:rsid w:val="00C6397F"/>
    <w:rsid w:val="00C756B9"/>
    <w:rsid w:val="00CC4128"/>
    <w:rsid w:val="00D00AD3"/>
    <w:rsid w:val="00D37517"/>
    <w:rsid w:val="00D92F45"/>
    <w:rsid w:val="00D936C8"/>
    <w:rsid w:val="00E24B05"/>
    <w:rsid w:val="00E8067F"/>
    <w:rsid w:val="00EA568F"/>
    <w:rsid w:val="00ED03C1"/>
    <w:rsid w:val="00ED12E3"/>
    <w:rsid w:val="00F804C9"/>
    <w:rsid w:val="00FD12EA"/>
    <w:rsid w:val="00FD3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2D0518C-DAD1-4794-BDE6-DB4451B0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67F"/>
    <w:pPr>
      <w:spacing w:after="0" w:line="240" w:lineRule="auto"/>
    </w:pPr>
  </w:style>
  <w:style w:type="paragraph" w:styleId="Heading1">
    <w:name w:val="heading 1"/>
    <w:next w:val="Normal"/>
    <w:link w:val="Heading1Char"/>
    <w:uiPriority w:val="9"/>
    <w:unhideWhenUsed/>
    <w:qFormat/>
    <w:rsid w:val="00E24B05"/>
    <w:pPr>
      <w:keepNext/>
      <w:keepLines/>
      <w:spacing w:after="33"/>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rsid w:val="00E24B05"/>
    <w:pPr>
      <w:keepNext/>
      <w:keepLines/>
      <w:spacing w:after="79"/>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67F"/>
    <w:pPr>
      <w:ind w:left="720"/>
      <w:contextualSpacing/>
    </w:pPr>
  </w:style>
  <w:style w:type="paragraph" w:customStyle="1" w:styleId="xBulletgreen">
    <w:name w:val="x Bullet (green)"/>
    <w:autoRedefine/>
    <w:qFormat/>
    <w:rsid w:val="00E8067F"/>
    <w:pPr>
      <w:numPr>
        <w:numId w:val="7"/>
      </w:numPr>
      <w:autoSpaceDE w:val="0"/>
      <w:autoSpaceDN w:val="0"/>
      <w:adjustRightInd w:val="0"/>
      <w:spacing w:after="0" w:line="320" w:lineRule="exact"/>
      <w:ind w:left="360" w:hanging="360"/>
    </w:pPr>
    <w:rPr>
      <w:rFonts w:ascii="OfficinaSansEF-Book" w:eastAsia="Cambria" w:hAnsi="OfficinaSansEF-Book" w:cs="Arial"/>
      <w:color w:val="000000"/>
    </w:rPr>
  </w:style>
  <w:style w:type="character" w:styleId="Hyperlink">
    <w:name w:val="Hyperlink"/>
    <w:basedOn w:val="DefaultParagraphFont"/>
    <w:uiPriority w:val="99"/>
    <w:unhideWhenUsed/>
    <w:rsid w:val="005E23D1"/>
    <w:rPr>
      <w:color w:val="0563C1" w:themeColor="hyperlink"/>
      <w:u w:val="single"/>
    </w:rPr>
  </w:style>
  <w:style w:type="character" w:styleId="FollowedHyperlink">
    <w:name w:val="FollowedHyperlink"/>
    <w:basedOn w:val="DefaultParagraphFont"/>
    <w:uiPriority w:val="99"/>
    <w:semiHidden/>
    <w:unhideWhenUsed/>
    <w:rsid w:val="005E23D1"/>
    <w:rPr>
      <w:color w:val="954F72" w:themeColor="followedHyperlink"/>
      <w:u w:val="single"/>
    </w:rPr>
  </w:style>
  <w:style w:type="paragraph" w:customStyle="1" w:styleId="Littlebullet">
    <w:name w:val="Little bullet"/>
    <w:basedOn w:val="Normal"/>
    <w:rsid w:val="00112180"/>
    <w:pPr>
      <w:tabs>
        <w:tab w:val="num" w:pos="360"/>
      </w:tabs>
      <w:ind w:left="360" w:hanging="36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121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180"/>
    <w:rPr>
      <w:rFonts w:ascii="Segoe UI" w:hAnsi="Segoe UI" w:cs="Segoe UI"/>
      <w:sz w:val="18"/>
      <w:szCs w:val="18"/>
    </w:rPr>
  </w:style>
  <w:style w:type="paragraph" w:styleId="Header">
    <w:name w:val="header"/>
    <w:basedOn w:val="Normal"/>
    <w:link w:val="HeaderChar"/>
    <w:uiPriority w:val="99"/>
    <w:unhideWhenUsed/>
    <w:rsid w:val="00743FC1"/>
    <w:pPr>
      <w:tabs>
        <w:tab w:val="center" w:pos="4680"/>
        <w:tab w:val="right" w:pos="9360"/>
      </w:tabs>
    </w:pPr>
  </w:style>
  <w:style w:type="character" w:customStyle="1" w:styleId="HeaderChar">
    <w:name w:val="Header Char"/>
    <w:basedOn w:val="DefaultParagraphFont"/>
    <w:link w:val="Header"/>
    <w:uiPriority w:val="99"/>
    <w:rsid w:val="00743FC1"/>
  </w:style>
  <w:style w:type="paragraph" w:styleId="Footer">
    <w:name w:val="footer"/>
    <w:basedOn w:val="Normal"/>
    <w:link w:val="FooterChar"/>
    <w:uiPriority w:val="99"/>
    <w:unhideWhenUsed/>
    <w:rsid w:val="00743FC1"/>
    <w:pPr>
      <w:tabs>
        <w:tab w:val="center" w:pos="4680"/>
        <w:tab w:val="right" w:pos="9360"/>
      </w:tabs>
    </w:pPr>
  </w:style>
  <w:style w:type="character" w:customStyle="1" w:styleId="FooterChar">
    <w:name w:val="Footer Char"/>
    <w:basedOn w:val="DefaultParagraphFont"/>
    <w:link w:val="Footer"/>
    <w:uiPriority w:val="99"/>
    <w:rsid w:val="00743FC1"/>
  </w:style>
  <w:style w:type="paragraph" w:styleId="Title">
    <w:name w:val="Title"/>
    <w:basedOn w:val="Normal"/>
    <w:next w:val="Normal"/>
    <w:link w:val="TitleChar"/>
    <w:qFormat/>
    <w:rsid w:val="00B51D53"/>
    <w:pPr>
      <w:pBdr>
        <w:bottom w:val="single" w:sz="8" w:space="4" w:color="5B9BD5" w:themeColor="accent1"/>
      </w:pBdr>
      <w:spacing w:before="240"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rsid w:val="00B51D53"/>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E24B05"/>
    <w:rPr>
      <w:rFonts w:ascii="Arial" w:eastAsia="Arial" w:hAnsi="Arial" w:cs="Arial"/>
      <w:b/>
      <w:color w:val="000000"/>
      <w:sz w:val="28"/>
    </w:rPr>
  </w:style>
  <w:style w:type="character" w:customStyle="1" w:styleId="Heading2Char">
    <w:name w:val="Heading 2 Char"/>
    <w:basedOn w:val="DefaultParagraphFont"/>
    <w:link w:val="Heading2"/>
    <w:uiPriority w:val="9"/>
    <w:rsid w:val="00E24B05"/>
    <w:rPr>
      <w:rFonts w:ascii="Arial" w:eastAsia="Arial" w:hAnsi="Arial" w:cs="Arial"/>
      <w:b/>
      <w:color w:val="000000"/>
      <w:sz w:val="24"/>
    </w:rPr>
  </w:style>
  <w:style w:type="paragraph" w:customStyle="1" w:styleId="footnotedescription">
    <w:name w:val="footnote description"/>
    <w:next w:val="Normal"/>
    <w:link w:val="footnotedescriptionChar"/>
    <w:hidden/>
    <w:rsid w:val="00E24B05"/>
    <w:pPr>
      <w:spacing w:after="0" w:line="216" w:lineRule="auto"/>
      <w:ind w:left="78" w:hanging="78"/>
    </w:pPr>
    <w:rPr>
      <w:rFonts w:ascii="Arial" w:eastAsia="Arial" w:hAnsi="Arial" w:cs="Arial"/>
      <w:color w:val="7E7E7E"/>
      <w:sz w:val="16"/>
    </w:rPr>
  </w:style>
  <w:style w:type="character" w:customStyle="1" w:styleId="footnotedescriptionChar">
    <w:name w:val="footnote description Char"/>
    <w:link w:val="footnotedescription"/>
    <w:rsid w:val="00E24B05"/>
    <w:rPr>
      <w:rFonts w:ascii="Arial" w:eastAsia="Arial" w:hAnsi="Arial" w:cs="Arial"/>
      <w:color w:val="7E7E7E"/>
      <w:sz w:val="16"/>
    </w:rPr>
  </w:style>
  <w:style w:type="character" w:customStyle="1" w:styleId="footnotemark">
    <w:name w:val="footnote mark"/>
    <w:hidden/>
    <w:rsid w:val="00E24B05"/>
    <w:rPr>
      <w:rFonts w:ascii="Arial" w:eastAsia="Arial" w:hAnsi="Arial" w:cs="Arial"/>
      <w:color w:val="000000"/>
      <w:sz w:val="16"/>
      <w:vertAlign w:val="superscript"/>
    </w:rPr>
  </w:style>
  <w:style w:type="paragraph" w:styleId="BodyText">
    <w:name w:val="Body Text"/>
    <w:basedOn w:val="Normal"/>
    <w:link w:val="BodyTextChar"/>
    <w:rsid w:val="006F3D75"/>
    <w:pPr>
      <w:widowControl w:val="0"/>
      <w:spacing w:line="240" w:lineRule="atLeast"/>
    </w:pPr>
    <w:rPr>
      <w:rFonts w:ascii="Times New Roman" w:eastAsia="Calibri" w:hAnsi="Times New Roman" w:cs="Times New Roman"/>
      <w:i/>
      <w:iCs/>
      <w:sz w:val="30"/>
      <w:szCs w:val="30"/>
    </w:rPr>
  </w:style>
  <w:style w:type="character" w:customStyle="1" w:styleId="BodyTextChar">
    <w:name w:val="Body Text Char"/>
    <w:basedOn w:val="DefaultParagraphFont"/>
    <w:link w:val="BodyText"/>
    <w:rsid w:val="006F3D75"/>
    <w:rPr>
      <w:rFonts w:ascii="Times New Roman" w:eastAsia="Calibri" w:hAnsi="Times New Roman" w:cs="Times New Roman"/>
      <w:i/>
      <w:iCs/>
      <w:sz w:val="30"/>
      <w:szCs w:val="30"/>
    </w:rPr>
  </w:style>
  <w:style w:type="paragraph" w:styleId="FootnoteText">
    <w:name w:val="footnote text"/>
    <w:basedOn w:val="Normal"/>
    <w:link w:val="FootnoteTextChar"/>
    <w:uiPriority w:val="99"/>
    <w:semiHidden/>
    <w:unhideWhenUsed/>
    <w:rsid w:val="00B17813"/>
    <w:rPr>
      <w:sz w:val="20"/>
      <w:szCs w:val="20"/>
    </w:rPr>
  </w:style>
  <w:style w:type="character" w:customStyle="1" w:styleId="FootnoteTextChar">
    <w:name w:val="Footnote Text Char"/>
    <w:basedOn w:val="DefaultParagraphFont"/>
    <w:link w:val="FootnoteText"/>
    <w:uiPriority w:val="99"/>
    <w:semiHidden/>
    <w:rsid w:val="00B17813"/>
    <w:rPr>
      <w:sz w:val="20"/>
      <w:szCs w:val="20"/>
    </w:rPr>
  </w:style>
  <w:style w:type="character" w:styleId="FootnoteReference">
    <w:name w:val="footnote reference"/>
    <w:basedOn w:val="DefaultParagraphFont"/>
    <w:uiPriority w:val="99"/>
    <w:semiHidden/>
    <w:unhideWhenUsed/>
    <w:rsid w:val="00B178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050470">
      <w:bodyDiv w:val="1"/>
      <w:marLeft w:val="0"/>
      <w:marRight w:val="0"/>
      <w:marTop w:val="0"/>
      <w:marBottom w:val="0"/>
      <w:divBdr>
        <w:top w:val="none" w:sz="0" w:space="0" w:color="auto"/>
        <w:left w:val="none" w:sz="0" w:space="0" w:color="auto"/>
        <w:bottom w:val="none" w:sz="0" w:space="0" w:color="auto"/>
        <w:right w:val="none" w:sz="0" w:space="0" w:color="auto"/>
      </w:divBdr>
    </w:div>
    <w:div w:id="16788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aasjr.org/sites/default/files/resources/Haas_CultureofPhilanthropy_F1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A941D-B841-4C2D-B4CD-D86571CD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Lew</dc:creator>
  <cp:keywords/>
  <dc:description/>
  <cp:lastModifiedBy>Emily Smizer</cp:lastModifiedBy>
  <cp:revision>4</cp:revision>
  <cp:lastPrinted>2017-11-02T17:56:00Z</cp:lastPrinted>
  <dcterms:created xsi:type="dcterms:W3CDTF">2019-01-02T22:44:00Z</dcterms:created>
  <dcterms:modified xsi:type="dcterms:W3CDTF">2019-01-03T22:51:00Z</dcterms:modified>
</cp:coreProperties>
</file>