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7A" w:rsidRPr="00C04F9A" w:rsidRDefault="0074737A">
      <w:pPr>
        <w:rPr>
          <w:rFonts w:ascii="Verdana" w:hAnsi="Verdana"/>
        </w:rPr>
      </w:pPr>
    </w:p>
    <w:p w:rsidR="00BA334B" w:rsidRPr="00C04F9A" w:rsidRDefault="00BA334B" w:rsidP="00BA334B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04F9A">
        <w:rPr>
          <w:rFonts w:ascii="Verdana" w:hAnsi="Verdana"/>
          <w:b/>
          <w:sz w:val="28"/>
          <w:szCs w:val="28"/>
          <w:u w:val="single"/>
        </w:rPr>
        <w:t>STRONG Cohort &amp; Their Networks</w:t>
      </w:r>
    </w:p>
    <w:p w:rsidR="00BA334B" w:rsidRPr="00C04F9A" w:rsidRDefault="00BA334B">
      <w:pPr>
        <w:rPr>
          <w:rFonts w:ascii="Verdana" w:hAnsi="Verdana"/>
        </w:rPr>
      </w:pPr>
    </w:p>
    <w:tbl>
      <w:tblPr>
        <w:tblStyle w:val="TableGrid"/>
        <w:tblW w:w="10627" w:type="dxa"/>
        <w:tblInd w:w="-545" w:type="dxa"/>
        <w:tblLook w:val="04A0" w:firstRow="1" w:lastRow="0" w:firstColumn="1" w:lastColumn="0" w:noHBand="0" w:noVBand="1"/>
      </w:tblPr>
      <w:tblGrid>
        <w:gridCol w:w="5400"/>
        <w:gridCol w:w="5227"/>
      </w:tblGrid>
      <w:tr w:rsidR="00BA334B" w:rsidRPr="00C04F9A" w:rsidTr="003813A1">
        <w:tc>
          <w:tcPr>
            <w:tcW w:w="5400" w:type="dxa"/>
            <w:shd w:val="clear" w:color="auto" w:fill="D9D9D9" w:themeFill="background1" w:themeFillShade="D9"/>
          </w:tcPr>
          <w:p w:rsidR="00BA334B" w:rsidRPr="00C04F9A" w:rsidRDefault="00BA334B" w:rsidP="00BA334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4F9A">
              <w:rPr>
                <w:rFonts w:ascii="Verdana" w:hAnsi="Verdana"/>
                <w:b/>
                <w:sz w:val="28"/>
                <w:szCs w:val="28"/>
              </w:rPr>
              <w:t>Organization</w:t>
            </w:r>
          </w:p>
        </w:tc>
        <w:tc>
          <w:tcPr>
            <w:tcW w:w="5227" w:type="dxa"/>
            <w:shd w:val="clear" w:color="auto" w:fill="D9D9D9" w:themeFill="background1" w:themeFillShade="D9"/>
          </w:tcPr>
          <w:p w:rsidR="00BA334B" w:rsidRPr="00C04F9A" w:rsidRDefault="00BA334B" w:rsidP="00BA334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04F9A">
              <w:rPr>
                <w:rFonts w:ascii="Verdana" w:hAnsi="Verdana"/>
                <w:b/>
                <w:sz w:val="28"/>
                <w:szCs w:val="28"/>
              </w:rPr>
              <w:t>Network</w:t>
            </w:r>
          </w:p>
        </w:tc>
      </w:tr>
      <w:tr w:rsidR="00E13C38" w:rsidRPr="00C04F9A" w:rsidTr="003813A1">
        <w:tc>
          <w:tcPr>
            <w:tcW w:w="5400" w:type="dxa"/>
          </w:tcPr>
          <w:p w:rsidR="00E13C38" w:rsidRPr="00A17C35" w:rsidRDefault="00E13C38" w:rsidP="00E13C38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Brighter Beginnings</w:t>
            </w:r>
            <w:r w:rsidRPr="00C04F9A">
              <w:rPr>
                <w:rFonts w:ascii="Verdana" w:hAnsi="Verdana"/>
                <w:b/>
                <w:color w:val="FFC000"/>
                <w:sz w:val="20"/>
                <w:szCs w:val="20"/>
              </w:rPr>
              <w:br/>
            </w:r>
            <w:r w:rsidRPr="00A17C35">
              <w:rPr>
                <w:rFonts w:ascii="Verdana" w:eastAsia="Times New Roman" w:hAnsi="Verdana"/>
              </w:rPr>
              <w:t xml:space="preserve">3478 </w:t>
            </w:r>
            <w:proofErr w:type="spellStart"/>
            <w:r w:rsidRPr="00A17C35">
              <w:rPr>
                <w:rFonts w:ascii="Verdana" w:eastAsia="Times New Roman" w:hAnsi="Verdana"/>
              </w:rPr>
              <w:t>Buskirk</w:t>
            </w:r>
            <w:proofErr w:type="spellEnd"/>
            <w:r w:rsidRPr="00A17C35">
              <w:rPr>
                <w:rFonts w:ascii="Verdana" w:eastAsia="Times New Roman" w:hAnsi="Verdana"/>
              </w:rPr>
              <w:t xml:space="preserve"> Ave.</w:t>
            </w:r>
          </w:p>
          <w:p w:rsidR="00E13C38" w:rsidRPr="00A17C35" w:rsidRDefault="00E13C38" w:rsidP="00E13C38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Suite 105</w:t>
            </w:r>
            <w:bookmarkStart w:id="0" w:name="_GoBack"/>
            <w:bookmarkEnd w:id="0"/>
          </w:p>
          <w:p w:rsidR="00E13C38" w:rsidRPr="00A17C35" w:rsidRDefault="00E13C38" w:rsidP="00E13C38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Pleasant Hill, CA 94523</w:t>
            </w:r>
          </w:p>
          <w:p w:rsidR="00E13C38" w:rsidRPr="00A17C35" w:rsidRDefault="00E13C38" w:rsidP="00E13C38">
            <w:pPr>
              <w:rPr>
                <w:rStyle w:val="Hyperlink"/>
                <w:rFonts w:ascii="Verdana" w:eastAsia="Times New Roman" w:hAnsi="Verdana" w:cs="Times New Roman"/>
              </w:rPr>
            </w:pPr>
            <w:r w:rsidRPr="00A17C35">
              <w:rPr>
                <w:rFonts w:ascii="Verdana" w:hAnsi="Verdana"/>
              </w:rPr>
              <w:t xml:space="preserve">Website: </w:t>
            </w:r>
            <w:hyperlink r:id="rId7" w:history="1">
              <w:r w:rsidRPr="00A17C35">
                <w:rPr>
                  <w:rStyle w:val="Hyperlink"/>
                  <w:rFonts w:ascii="Verdana" w:eastAsia="Times New Roman" w:hAnsi="Verdana" w:cs="Times New Roman"/>
                </w:rPr>
                <w:t>www.brighter-beginnings.org</w:t>
              </w:r>
            </w:hyperlink>
          </w:p>
          <w:p w:rsidR="00E13C38" w:rsidRPr="00A17C35" w:rsidRDefault="00E13C38" w:rsidP="00BA334B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Barbara Bunn-McCullough</w:t>
            </w: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CEO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hyperlink r:id="rId8" w:history="1">
              <w:r w:rsidR="00E13C38" w:rsidRPr="00A17C35">
                <w:rPr>
                  <w:rStyle w:val="Hyperlink"/>
                  <w:rFonts w:ascii="Verdana" w:eastAsia="Times New Roman" w:hAnsi="Verdana" w:cs="Times New Roman"/>
                  <w:b w:val="0"/>
                  <w:sz w:val="22"/>
                  <w:szCs w:val="22"/>
                </w:rPr>
                <w:t>bbmccullough@brighter-beginnings.org</w:t>
              </w:r>
            </w:hyperlink>
            <w:r w:rsidR="00E13C38"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="Times New Roman"/>
              </w:rPr>
            </w:pPr>
            <w:r w:rsidRPr="00A17C35">
              <w:rPr>
                <w:rFonts w:ascii="Verdana" w:eastAsia="Times New Roman" w:hAnsi="Verdana" w:cs="Times New Roman"/>
              </w:rPr>
              <w:t>925.443.3703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="Times New Roman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Colleen Thomas</w:t>
            </w: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Director First 5 – Antioch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hyperlink r:id="rId9" w:history="1">
              <w:r w:rsidR="00E13C38" w:rsidRPr="00A17C35">
                <w:rPr>
                  <w:rStyle w:val="Hyperlink"/>
                  <w:rFonts w:ascii="Verdana" w:eastAsia="Times New Roman" w:hAnsi="Verdana" w:cs="Times New Roman"/>
                  <w:b w:val="0"/>
                  <w:sz w:val="22"/>
                  <w:szCs w:val="22"/>
                </w:rPr>
                <w:t>cthomas@brighter-beginnings.org</w:t>
              </w:r>
            </w:hyperlink>
            <w:r w:rsidR="00E13C38"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="Times New Roman"/>
              </w:rPr>
            </w:pPr>
            <w:r w:rsidRPr="00A17C35">
              <w:rPr>
                <w:rFonts w:ascii="Verdana" w:eastAsia="Times New Roman" w:hAnsi="Verdana" w:cs="Times New Roman"/>
              </w:rPr>
              <w:t>925.465.1378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="Times New Roman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Grisel Reyes</w:t>
            </w: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Financial Ed. Coordinator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hyperlink r:id="rId10" w:history="1">
              <w:r w:rsidR="00E13C38" w:rsidRPr="00A17C35">
                <w:rPr>
                  <w:rStyle w:val="Hyperlink"/>
                  <w:rFonts w:ascii="Verdana" w:eastAsia="Times New Roman" w:hAnsi="Verdana" w:cs="Times New Roman"/>
                  <w:b w:val="0"/>
                  <w:sz w:val="22"/>
                  <w:szCs w:val="22"/>
                </w:rPr>
                <w:t>greyes@brighter-beginnings.org</w:t>
              </w:r>
            </w:hyperlink>
            <w:r w:rsidR="00E13C38"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="Times New Roman"/>
              </w:rPr>
            </w:pPr>
            <w:r w:rsidRPr="00A17C35">
              <w:rPr>
                <w:rFonts w:ascii="Verdana" w:eastAsia="Times New Roman" w:hAnsi="Verdana" w:cs="Times New Roman"/>
              </w:rPr>
              <w:t>925.252.2315</w:t>
            </w:r>
          </w:p>
          <w:p w:rsidR="00E13C38" w:rsidRPr="00C04F9A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</w:tc>
        <w:tc>
          <w:tcPr>
            <w:tcW w:w="5227" w:type="dxa"/>
          </w:tcPr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proofErr w:type="spellStart"/>
            <w:r w:rsidRPr="00A17C35">
              <w:rPr>
                <w:rFonts w:ascii="Verdana" w:hAnsi="Verdana" w:cs="Calibri"/>
                <w:sz w:val="22"/>
              </w:rPr>
              <w:t>SparkPoint</w:t>
            </w:r>
            <w:proofErr w:type="spellEnd"/>
            <w:r w:rsidRPr="00A17C35">
              <w:rPr>
                <w:rFonts w:ascii="Verdana" w:hAnsi="Verdana" w:cs="Calibri"/>
                <w:sz w:val="22"/>
              </w:rPr>
              <w:t xml:space="preserve"> Contra Costa</w:t>
            </w:r>
          </w:p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Family Economic Security Partnership (FESP)</w:t>
            </w:r>
          </w:p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Contra Costa CARES</w:t>
            </w:r>
          </w:p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Healthy Richmond (they support activities across the county)</w:t>
            </w:r>
          </w:p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Bay Point Partnership</w:t>
            </w:r>
          </w:p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East County Community Partnership</w:t>
            </w:r>
          </w:p>
          <w:p w:rsidR="00E13C38" w:rsidRPr="00A17C35" w:rsidRDefault="00E13C38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CCHP Provider Network</w:t>
            </w:r>
          </w:p>
          <w:p w:rsidR="00E13C38" w:rsidRPr="00A17C35" w:rsidRDefault="00A17C35" w:rsidP="00E13C3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  <w:sz w:val="22"/>
              </w:rPr>
            </w:pPr>
            <w:r w:rsidRPr="00A17C35">
              <w:rPr>
                <w:rFonts w:ascii="Verdana" w:hAnsi="Verdana" w:cs="Calibri"/>
                <w:sz w:val="22"/>
              </w:rPr>
              <w:t>STRONG</w:t>
            </w:r>
          </w:p>
          <w:p w:rsidR="00E13C38" w:rsidRPr="00C04F9A" w:rsidRDefault="00E13C38" w:rsidP="00E13C38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0"/>
                <w:szCs w:val="20"/>
              </w:rPr>
            </w:pPr>
          </w:p>
        </w:tc>
      </w:tr>
      <w:tr w:rsidR="00BA334B" w:rsidRPr="00A17C35" w:rsidTr="003813A1">
        <w:tc>
          <w:tcPr>
            <w:tcW w:w="5400" w:type="dxa"/>
          </w:tcPr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Delta Learning Center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 xml:space="preserve">275 W. </w:t>
            </w:r>
            <w:proofErr w:type="spellStart"/>
            <w:r w:rsidRPr="00A17C35">
              <w:rPr>
                <w:rFonts w:ascii="Verdana" w:eastAsia="Times New Roman" w:hAnsi="Verdana"/>
              </w:rPr>
              <w:t>Tregallas</w:t>
            </w:r>
            <w:proofErr w:type="spellEnd"/>
            <w:r w:rsidRPr="00A17C35">
              <w:rPr>
                <w:rFonts w:ascii="Verdana" w:eastAsia="Times New Roman" w:hAnsi="Verdana"/>
              </w:rPr>
              <w:t xml:space="preserve"> Rd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Antioch, CA 94509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hAnsi="Verdana"/>
                <w:b/>
                <w:color w:val="000000"/>
              </w:rPr>
              <w:t>Website</w:t>
            </w:r>
            <w:r w:rsidRPr="00A17C35">
              <w:rPr>
                <w:rFonts w:ascii="Verdana" w:eastAsia="Times New Roman" w:hAnsi="Verdana"/>
                <w:b/>
              </w:rPr>
              <w:t xml:space="preserve">: </w:t>
            </w:r>
            <w:hyperlink r:id="rId11" w:history="1">
              <w:r w:rsidRPr="00A17C35">
                <w:rPr>
                  <w:rStyle w:val="Hyperlink"/>
                  <w:rFonts w:ascii="Verdana" w:eastAsia="Times New Roman" w:hAnsi="Verdana"/>
                </w:rPr>
                <w:t>http://www.deltalearningcenter.org/</w:t>
              </w:r>
            </w:hyperlink>
            <w:r w:rsidRPr="00A17C35">
              <w:rPr>
                <w:rFonts w:ascii="Verdana" w:eastAsia="Times New Roman" w:hAnsi="Verdana"/>
              </w:rPr>
              <w:t xml:space="preserve"> </w:t>
            </w:r>
          </w:p>
          <w:p w:rsidR="00BA334B" w:rsidRPr="00A17C35" w:rsidRDefault="00BA334B" w:rsidP="00BA334B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Tara McKnight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Executive Director</w:t>
            </w:r>
          </w:p>
          <w:p w:rsidR="00E13C38" w:rsidRPr="00A17C35" w:rsidRDefault="003813A1" w:rsidP="00E13C38">
            <w:pPr>
              <w:rPr>
                <w:rFonts w:ascii="Verdana" w:eastAsia="Times New Roman" w:hAnsi="Verdana" w:cstheme="majorHAnsi"/>
              </w:rPr>
            </w:pPr>
            <w:hyperlink r:id="rId12" w:history="1">
              <w:r w:rsidR="00E13C38" w:rsidRPr="00A17C35">
                <w:rPr>
                  <w:rStyle w:val="Hyperlink"/>
                  <w:rFonts w:ascii="Verdana" w:eastAsia="Times New Roman" w:hAnsi="Verdana" w:cstheme="majorHAnsi"/>
                </w:rPr>
                <w:t>deltalearning@sbcglobal.net</w:t>
              </w:r>
            </w:hyperlink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925.216.9725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 xml:space="preserve">Martha </w:t>
            </w:r>
            <w:proofErr w:type="spellStart"/>
            <w:r w:rsidRPr="00A17C35">
              <w:rPr>
                <w:rFonts w:ascii="Verdana" w:eastAsia="Times New Roman" w:hAnsi="Verdana" w:cstheme="majorHAnsi"/>
              </w:rPr>
              <w:t>Goralka</w:t>
            </w:r>
            <w:proofErr w:type="spellEnd"/>
            <w:r w:rsidRPr="00A17C35">
              <w:rPr>
                <w:rFonts w:ascii="Verdana" w:eastAsia="Times New Roman" w:hAnsi="Verdana" w:cstheme="majorHAnsi"/>
              </w:rPr>
              <w:br/>
              <w:t>Office Assistance</w:t>
            </w:r>
          </w:p>
          <w:p w:rsidR="00E13C38" w:rsidRPr="00A17C35" w:rsidRDefault="003813A1" w:rsidP="00E13C38">
            <w:pPr>
              <w:rPr>
                <w:rStyle w:val="Hyperlink"/>
                <w:rFonts w:ascii="Verdana" w:eastAsia="Times New Roman" w:hAnsi="Verdana" w:cstheme="majorHAnsi"/>
              </w:rPr>
            </w:pPr>
            <w:hyperlink r:id="rId13" w:history="1">
              <w:r w:rsidR="00E13C38" w:rsidRPr="00A17C35">
                <w:rPr>
                  <w:rStyle w:val="Hyperlink"/>
                  <w:rFonts w:ascii="Verdana" w:eastAsia="Times New Roman" w:hAnsi="Verdana" w:cstheme="majorHAnsi"/>
                </w:rPr>
                <w:t>martha@goralka.com</w:t>
              </w:r>
            </w:hyperlink>
          </w:p>
          <w:p w:rsidR="00C04F9A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925.522.1065</w:t>
            </w:r>
          </w:p>
        </w:tc>
        <w:tc>
          <w:tcPr>
            <w:tcW w:w="5227" w:type="dxa"/>
          </w:tcPr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The City of Antioch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Antioch Unified School District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ADK Sorority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Soroptimist</w:t>
            </w:r>
            <w:proofErr w:type="spellEnd"/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Rotary Club of the Delta/Antioch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Lions Club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Kiwanis Club of the Delta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Antioch Chamber of Commerce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Opportunity Junction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Dean &amp; Margaret </w:t>
            </w: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Lesher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Witkin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Fontana Family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Antioch Arts &amp; Cultural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League of Women Voters of Diablo Valley</w:t>
            </w:r>
          </w:p>
          <w:p w:rsidR="00BA334B" w:rsidRPr="00A17C35" w:rsidRDefault="00BA334B" w:rsidP="00A17C35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P.E.O. Sisterhood (Chapter QS)</w:t>
            </w:r>
          </w:p>
        </w:tc>
      </w:tr>
      <w:tr w:rsidR="00C04F9A" w:rsidRPr="00C04F9A" w:rsidTr="003813A1">
        <w:tc>
          <w:tcPr>
            <w:tcW w:w="5400" w:type="dxa"/>
            <w:shd w:val="clear" w:color="auto" w:fill="D9D9D9" w:themeFill="background1" w:themeFillShade="D9"/>
          </w:tcPr>
          <w:p w:rsidR="00C04F9A" w:rsidRPr="00C04F9A" w:rsidRDefault="00C04F9A" w:rsidP="00C04F9A">
            <w:pPr>
              <w:jc w:val="center"/>
              <w:rPr>
                <w:rFonts w:ascii="Verdana" w:hAnsi="Verdana"/>
                <w:b/>
                <w:color w:val="FFC000"/>
              </w:rPr>
            </w:pPr>
            <w:r w:rsidRPr="00C04F9A">
              <w:rPr>
                <w:rFonts w:ascii="Verdana" w:hAnsi="Verdana"/>
                <w:b/>
                <w:sz w:val="28"/>
                <w:szCs w:val="28"/>
              </w:rPr>
              <w:lastRenderedPageBreak/>
              <w:t>Organization</w:t>
            </w:r>
          </w:p>
        </w:tc>
        <w:tc>
          <w:tcPr>
            <w:tcW w:w="5227" w:type="dxa"/>
            <w:shd w:val="clear" w:color="auto" w:fill="D9D9D9" w:themeFill="background1" w:themeFillShade="D9"/>
          </w:tcPr>
          <w:p w:rsidR="00C04F9A" w:rsidRPr="00C04F9A" w:rsidRDefault="00C04F9A" w:rsidP="00C04F9A">
            <w:pPr>
              <w:pStyle w:val="Heading3"/>
              <w:spacing w:before="0" w:after="0" w:line="240" w:lineRule="auto"/>
              <w:ind w:left="360"/>
              <w:jc w:val="center"/>
              <w:outlineLvl w:val="2"/>
              <w:rPr>
                <w:rFonts w:ascii="Verdana" w:eastAsia="Times New Roman" w:hAnsi="Verdana" w:cs="Times New Roman"/>
                <w:b w:val="0"/>
                <w:sz w:val="20"/>
                <w:szCs w:val="20"/>
              </w:rPr>
            </w:pPr>
            <w:r w:rsidRPr="00C04F9A">
              <w:rPr>
                <w:rFonts w:ascii="Verdana" w:hAnsi="Verdana"/>
                <w:sz w:val="28"/>
                <w:szCs w:val="28"/>
              </w:rPr>
              <w:t>Network</w:t>
            </w:r>
          </w:p>
        </w:tc>
      </w:tr>
      <w:tr w:rsidR="00BA334B" w:rsidRPr="00A17C35" w:rsidTr="003813A1">
        <w:tc>
          <w:tcPr>
            <w:tcW w:w="5400" w:type="dxa"/>
          </w:tcPr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Loaves and Fishes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>835 Ferry Street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Martinez, CA 94553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</w:p>
          <w:p w:rsidR="00BA334B" w:rsidRPr="00A17C35" w:rsidRDefault="00BA334B" w:rsidP="00BA334B">
            <w:pPr>
              <w:rPr>
                <w:rFonts w:ascii="Verdana" w:eastAsia="Times New Roman" w:hAnsi="Verdana"/>
                <w:strike/>
              </w:rPr>
            </w:pPr>
            <w:r w:rsidRPr="00A17C35">
              <w:rPr>
                <w:rFonts w:ascii="Verdana" w:hAnsi="Verdana"/>
                <w:b/>
                <w:color w:val="000000"/>
              </w:rPr>
              <w:t>Website</w:t>
            </w:r>
            <w:r w:rsidRPr="00A17C35">
              <w:rPr>
                <w:rFonts w:ascii="Verdana" w:eastAsia="Times New Roman" w:hAnsi="Verdana"/>
                <w:b/>
              </w:rPr>
              <w:t xml:space="preserve">: </w:t>
            </w:r>
            <w:hyperlink r:id="rId14" w:history="1">
              <w:r w:rsidRPr="00A17C35">
                <w:rPr>
                  <w:rStyle w:val="Hyperlink"/>
                  <w:rFonts w:ascii="Verdana" w:hAnsi="Verdana"/>
                </w:rPr>
                <w:t>http://www.loavesfishescc.org/</w:t>
              </w:r>
            </w:hyperlink>
            <w:r w:rsidRPr="00A17C35">
              <w:rPr>
                <w:rFonts w:ascii="Verdana" w:hAnsi="Verdana"/>
              </w:rPr>
              <w:t xml:space="preserve"> </w:t>
            </w:r>
          </w:p>
          <w:p w:rsidR="00BA334B" w:rsidRPr="00A17C35" w:rsidRDefault="00BA334B" w:rsidP="00BA334B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Joleen Lafayette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Executive Director</w:t>
            </w:r>
          </w:p>
          <w:p w:rsidR="00E13C38" w:rsidRPr="00A17C35" w:rsidRDefault="003813A1" w:rsidP="00E13C38">
            <w:pPr>
              <w:rPr>
                <w:rFonts w:ascii="Verdana" w:eastAsia="Times New Roman" w:hAnsi="Verdana" w:cstheme="majorHAnsi"/>
              </w:rPr>
            </w:pPr>
            <w:hyperlink r:id="rId15" w:history="1">
              <w:r w:rsidR="00E13C38" w:rsidRPr="00A17C35">
                <w:rPr>
                  <w:rStyle w:val="Hyperlink"/>
                  <w:rFonts w:ascii="Verdana" w:eastAsia="Times New Roman" w:hAnsi="Verdana" w:cstheme="majorHAnsi"/>
                </w:rPr>
                <w:t>joleen@loavesfishescc.org</w:t>
              </w:r>
            </w:hyperlink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925.293.4792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Eleanor Bonner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Volunteer Program Manager</w:t>
            </w:r>
          </w:p>
          <w:p w:rsidR="00E13C38" w:rsidRPr="00A17C35" w:rsidRDefault="003813A1" w:rsidP="00E13C38">
            <w:pPr>
              <w:rPr>
                <w:rFonts w:ascii="Verdana" w:eastAsia="Times New Roman" w:hAnsi="Verdana" w:cstheme="majorHAnsi"/>
              </w:rPr>
            </w:pPr>
            <w:hyperlink r:id="rId16" w:history="1">
              <w:r w:rsidR="00E13C38" w:rsidRPr="00A17C35">
                <w:rPr>
                  <w:rStyle w:val="Hyperlink"/>
                  <w:rFonts w:ascii="Verdana" w:eastAsia="Times New Roman" w:hAnsi="Verdana" w:cstheme="majorHAnsi"/>
                </w:rPr>
                <w:t>eleanor@loavesfishescc.org</w:t>
              </w:r>
            </w:hyperlink>
            <w:r w:rsidR="00E13C38" w:rsidRPr="00A17C35">
              <w:rPr>
                <w:rFonts w:ascii="Verdana" w:eastAsia="Times New Roman" w:hAnsi="Verdana" w:cstheme="majorHAnsi"/>
              </w:rPr>
              <w:t xml:space="preserve"> 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925.708.4257</w:t>
            </w: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</w:tc>
        <w:tc>
          <w:tcPr>
            <w:tcW w:w="5227" w:type="dxa"/>
          </w:tcPr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Safeway Martinez &amp; Concord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Trader Joes Martinez &amp; Danville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Vinco</w:t>
            </w:r>
            <w:proofErr w:type="spellEnd"/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CC Food Bank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White Pony Express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Danville Farmers Market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Trinity House Walnut Creek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Opportunity Junction Antioch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Rubicon Antioch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Assurance Cell Phone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Contra Costa County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St. Vincent de Paul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St. John </w:t>
            </w: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Vianney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Walnut Creek</w:t>
            </w:r>
          </w:p>
          <w:p w:rsidR="00A83E58" w:rsidRPr="00A17C35" w:rsidRDefault="00BA334B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St. </w:t>
            </w: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Isidore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Church</w:t>
            </w:r>
          </w:p>
          <w:p w:rsidR="00BA334B" w:rsidRPr="00A17C35" w:rsidRDefault="00BA334B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Walnut Creek Magazine</w:t>
            </w:r>
          </w:p>
          <w:p w:rsidR="00BA334B" w:rsidRPr="00A17C35" w:rsidRDefault="00BA334B" w:rsidP="00BA334B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</w:tc>
      </w:tr>
      <w:tr w:rsidR="00BA334B" w:rsidRPr="00A17C35" w:rsidTr="003813A1">
        <w:tc>
          <w:tcPr>
            <w:tcW w:w="5400" w:type="dxa"/>
          </w:tcPr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proofErr w:type="spellStart"/>
            <w:r w:rsidRPr="003813A1">
              <w:rPr>
                <w:rFonts w:ascii="Verdana" w:hAnsi="Verdana"/>
                <w:b/>
                <w:color w:val="FFC000"/>
                <w:sz w:val="24"/>
              </w:rPr>
              <w:t>Mz</w:t>
            </w:r>
            <w:proofErr w:type="spellEnd"/>
            <w:r w:rsidRPr="003813A1">
              <w:rPr>
                <w:rFonts w:ascii="Verdana" w:hAnsi="Verdana"/>
                <w:b/>
                <w:color w:val="FFC000"/>
                <w:sz w:val="24"/>
              </w:rPr>
              <w:t xml:space="preserve"> </w:t>
            </w:r>
            <w:proofErr w:type="spellStart"/>
            <w:r w:rsidRPr="003813A1">
              <w:rPr>
                <w:rFonts w:ascii="Verdana" w:hAnsi="Verdana"/>
                <w:b/>
                <w:color w:val="FFC000"/>
                <w:sz w:val="24"/>
              </w:rPr>
              <w:t>Shirliz</w:t>
            </w:r>
            <w:proofErr w:type="spellEnd"/>
            <w:r w:rsidRPr="003813A1">
              <w:rPr>
                <w:rFonts w:ascii="Verdana" w:hAnsi="Verdana"/>
                <w:b/>
                <w:color w:val="FFC000"/>
                <w:sz w:val="24"/>
              </w:rPr>
              <w:t xml:space="preserve"> Trans</w:t>
            </w:r>
            <w:r w:rsidR="0041586E" w:rsidRPr="003813A1">
              <w:rPr>
                <w:rFonts w:ascii="Verdana" w:hAnsi="Verdana"/>
                <w:b/>
                <w:color w:val="FFC000"/>
                <w:sz w:val="24"/>
              </w:rPr>
              <w:t>i</w:t>
            </w:r>
            <w:r w:rsidRPr="003813A1">
              <w:rPr>
                <w:rFonts w:ascii="Verdana" w:hAnsi="Verdana"/>
                <w:b/>
                <w:color w:val="FFC000"/>
                <w:sz w:val="24"/>
              </w:rPr>
              <w:t>tional Inc.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>1830 Manzanita Drive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Concord, CA 94519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  <w:b/>
              </w:rPr>
              <w:t>Website</w:t>
            </w:r>
            <w:r w:rsidRPr="00A17C35">
              <w:rPr>
                <w:rFonts w:ascii="Verdana" w:eastAsia="Times New Roman" w:hAnsi="Verdana"/>
              </w:rPr>
              <w:t xml:space="preserve">: </w:t>
            </w:r>
            <w:hyperlink r:id="rId17" w:history="1">
              <w:r w:rsidRPr="00A17C35">
                <w:rPr>
                  <w:rStyle w:val="Hyperlink"/>
                  <w:rFonts w:ascii="Verdana" w:eastAsia="Times New Roman" w:hAnsi="Verdana"/>
                </w:rPr>
                <w:t>www.mzshirliz.org</w:t>
              </w:r>
            </w:hyperlink>
          </w:p>
          <w:p w:rsidR="00BA334B" w:rsidRPr="00A17C35" w:rsidRDefault="00BA334B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sz w:val="22"/>
                <w:szCs w:val="22"/>
              </w:rPr>
              <w:t xml:space="preserve">Shirley </w:t>
            </w:r>
            <w:proofErr w:type="spellStart"/>
            <w:r w:rsidRPr="00A17C35">
              <w:rPr>
                <w:rFonts w:ascii="Verdana" w:hAnsi="Verdana" w:cstheme="majorHAnsi"/>
                <w:b w:val="0"/>
                <w:sz w:val="22"/>
                <w:szCs w:val="22"/>
              </w:rPr>
              <w:t>Lamarr</w:t>
            </w:r>
            <w:proofErr w:type="spellEnd"/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sz w:val="22"/>
                <w:szCs w:val="22"/>
              </w:rPr>
              <w:t>Director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Style w:val="Hyperlink"/>
                <w:rFonts w:ascii="Verdana" w:hAnsi="Verdana" w:cstheme="majorHAnsi"/>
                <w:b w:val="0"/>
                <w:sz w:val="22"/>
                <w:szCs w:val="22"/>
              </w:rPr>
            </w:pPr>
            <w:hyperlink r:id="rId18" w:history="1">
              <w:r w:rsidR="00E13C38" w:rsidRPr="00A17C35">
                <w:rPr>
                  <w:rStyle w:val="Hyperlink"/>
                  <w:rFonts w:ascii="Verdana" w:hAnsi="Verdana" w:cstheme="majorHAnsi"/>
                  <w:b w:val="0"/>
                  <w:sz w:val="22"/>
                  <w:szCs w:val="22"/>
                </w:rPr>
                <w:t>mzshirleyz@gmail.com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650.218.8256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 xml:space="preserve">Ann </w:t>
            </w:r>
            <w:proofErr w:type="spellStart"/>
            <w:r w:rsidRPr="00A17C35">
              <w:rPr>
                <w:rFonts w:ascii="Verdana" w:hAnsi="Verdana" w:cstheme="majorHAnsi"/>
              </w:rPr>
              <w:t>Baldetta</w:t>
            </w:r>
            <w:proofErr w:type="spellEnd"/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 xml:space="preserve">Administrative Assistant </w:t>
            </w:r>
          </w:p>
          <w:p w:rsidR="00E13C38" w:rsidRPr="00A17C35" w:rsidRDefault="003813A1" w:rsidP="00E13C38">
            <w:pPr>
              <w:rPr>
                <w:rStyle w:val="Hyperlink"/>
                <w:rFonts w:ascii="Verdana" w:hAnsi="Verdana" w:cstheme="majorHAnsi"/>
              </w:rPr>
            </w:pPr>
            <w:hyperlink r:id="rId19" w:history="1">
              <w:r w:rsidR="00E13C38" w:rsidRPr="00A17C35">
                <w:rPr>
                  <w:rStyle w:val="Hyperlink"/>
                  <w:rFonts w:ascii="Verdana" w:hAnsi="Verdana" w:cstheme="majorHAnsi"/>
                </w:rPr>
                <w:t>mzshirleyz@gmail.com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650.669.5420</w:t>
            </w: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A17C35" w:rsidRDefault="00A17C35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A17C35" w:rsidRDefault="00A17C35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A17C35" w:rsidRPr="00A17C35" w:rsidRDefault="00A17C35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</w:tc>
        <w:tc>
          <w:tcPr>
            <w:tcW w:w="5227" w:type="dxa"/>
          </w:tcPr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The Contra Costa Office of Reentry &amp; Justice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Healthright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360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Rubicon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Shelter Inc.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Men and Women of Purpose</w:t>
            </w:r>
          </w:p>
          <w:p w:rsidR="00BA334B" w:rsidRPr="00A17C35" w:rsidRDefault="00BA334B" w:rsidP="00BA334B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  <w:p w:rsidR="00603FF4" w:rsidRPr="00A17C35" w:rsidRDefault="00603FF4" w:rsidP="00BA334B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</w:tc>
      </w:tr>
      <w:tr w:rsidR="00C04F9A" w:rsidRPr="00C04F9A" w:rsidTr="003813A1">
        <w:tc>
          <w:tcPr>
            <w:tcW w:w="5400" w:type="dxa"/>
            <w:shd w:val="clear" w:color="auto" w:fill="D9D9D9" w:themeFill="background1" w:themeFillShade="D9"/>
          </w:tcPr>
          <w:p w:rsidR="00C04F9A" w:rsidRPr="00C04F9A" w:rsidRDefault="00C04F9A" w:rsidP="00C04F9A">
            <w:pPr>
              <w:jc w:val="center"/>
              <w:rPr>
                <w:rFonts w:ascii="Verdana" w:hAnsi="Verdana"/>
                <w:b/>
                <w:color w:val="FFC000"/>
              </w:rPr>
            </w:pPr>
            <w:r w:rsidRPr="00C04F9A">
              <w:rPr>
                <w:rFonts w:ascii="Verdana" w:hAnsi="Verdana"/>
                <w:b/>
                <w:sz w:val="28"/>
                <w:szCs w:val="28"/>
              </w:rPr>
              <w:lastRenderedPageBreak/>
              <w:t>Organization</w:t>
            </w:r>
          </w:p>
        </w:tc>
        <w:tc>
          <w:tcPr>
            <w:tcW w:w="5227" w:type="dxa"/>
            <w:shd w:val="clear" w:color="auto" w:fill="D9D9D9" w:themeFill="background1" w:themeFillShade="D9"/>
          </w:tcPr>
          <w:p w:rsidR="00C04F9A" w:rsidRPr="00C04F9A" w:rsidRDefault="00C04F9A" w:rsidP="00C04F9A">
            <w:pPr>
              <w:pStyle w:val="Heading3"/>
              <w:spacing w:before="0" w:after="0" w:line="240" w:lineRule="auto"/>
              <w:ind w:left="360"/>
              <w:jc w:val="center"/>
              <w:outlineLvl w:val="2"/>
              <w:rPr>
                <w:rFonts w:ascii="Verdana" w:eastAsia="Times New Roman" w:hAnsi="Verdana" w:cs="Times New Roman"/>
                <w:b w:val="0"/>
                <w:sz w:val="20"/>
                <w:szCs w:val="20"/>
              </w:rPr>
            </w:pPr>
            <w:r w:rsidRPr="00C04F9A">
              <w:rPr>
                <w:rFonts w:ascii="Verdana" w:hAnsi="Verdana"/>
                <w:sz w:val="28"/>
                <w:szCs w:val="28"/>
              </w:rPr>
              <w:t>Network</w:t>
            </w:r>
          </w:p>
        </w:tc>
      </w:tr>
      <w:tr w:rsidR="00BA334B" w:rsidRPr="00A17C35" w:rsidTr="003813A1">
        <w:tc>
          <w:tcPr>
            <w:tcW w:w="5400" w:type="dxa"/>
          </w:tcPr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One Day at a Time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>331 Pine St.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Brentwood, CA. 94513</w:t>
            </w: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</w:p>
          <w:p w:rsidR="00BA334B" w:rsidRPr="00A17C35" w:rsidRDefault="00BA334B" w:rsidP="00BA334B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  <w:b/>
              </w:rPr>
              <w:t>Website</w:t>
            </w:r>
            <w:r w:rsidRPr="00A17C35">
              <w:rPr>
                <w:rFonts w:ascii="Verdana" w:eastAsia="Times New Roman" w:hAnsi="Verdana"/>
              </w:rPr>
              <w:t xml:space="preserve">: </w:t>
            </w:r>
            <w:hyperlink r:id="rId20" w:history="1">
              <w:r w:rsidRPr="00A17C35">
                <w:rPr>
                  <w:rStyle w:val="Hyperlink"/>
                  <w:rFonts w:ascii="Verdana" w:eastAsia="Times New Roman" w:hAnsi="Verdana"/>
                </w:rPr>
                <w:t>www.odatec.org</w:t>
              </w:r>
            </w:hyperlink>
            <w:r w:rsidRPr="00A17C35">
              <w:rPr>
                <w:rFonts w:ascii="Verdana" w:eastAsia="Times New Roman" w:hAnsi="Verdana"/>
              </w:rPr>
              <w:t xml:space="preserve"> </w:t>
            </w:r>
          </w:p>
          <w:p w:rsidR="00BA334B" w:rsidRPr="00A17C35" w:rsidRDefault="00BA334B" w:rsidP="00BA334B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pStyle w:val="NormalWeb"/>
              <w:spacing w:before="0" w:beforeAutospacing="0" w:after="0" w:afterAutospacing="0"/>
              <w:rPr>
                <w:rFonts w:ascii="Verdana" w:hAnsi="Verdana" w:cstheme="majorHAnsi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sz w:val="22"/>
                <w:szCs w:val="22"/>
              </w:rPr>
              <w:t>Jose Juan “Johnny” Rodriguez</w:t>
            </w:r>
          </w:p>
          <w:p w:rsidR="00E13C38" w:rsidRPr="00A17C35" w:rsidRDefault="00E13C38" w:rsidP="00E13C38">
            <w:pPr>
              <w:pStyle w:val="NormalWeb"/>
              <w:spacing w:before="0" w:beforeAutospacing="0" w:after="0" w:afterAutospacing="0"/>
              <w:rPr>
                <w:rFonts w:ascii="Verdana" w:hAnsi="Verdana" w:cstheme="majorHAnsi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sz w:val="22"/>
                <w:szCs w:val="22"/>
              </w:rPr>
              <w:t>Executive Director</w:t>
            </w:r>
          </w:p>
          <w:p w:rsidR="00E13C38" w:rsidRPr="00A17C35" w:rsidRDefault="003813A1" w:rsidP="00E13C38">
            <w:pPr>
              <w:pStyle w:val="NormalWeb"/>
              <w:spacing w:before="0" w:beforeAutospacing="0" w:after="0" w:afterAutospacing="0"/>
              <w:rPr>
                <w:rStyle w:val="Hyperlink"/>
                <w:rFonts w:ascii="Verdana" w:hAnsi="Verdana" w:cstheme="majorHAnsi"/>
                <w:sz w:val="22"/>
                <w:szCs w:val="22"/>
              </w:rPr>
            </w:pPr>
            <w:hyperlink r:id="rId21" w:history="1">
              <w:r w:rsidR="00E13C38" w:rsidRPr="00A17C35">
                <w:rPr>
                  <w:rStyle w:val="Hyperlink"/>
                  <w:rFonts w:ascii="Verdana" w:hAnsi="Verdana" w:cstheme="majorHAnsi"/>
                  <w:sz w:val="22"/>
                  <w:szCs w:val="22"/>
                </w:rPr>
                <w:t>johnny.rodriguez@odatec.org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925.437.3574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</w:p>
          <w:p w:rsidR="00E13C38" w:rsidRPr="00A17C35" w:rsidRDefault="00E13C38" w:rsidP="00E13C38">
            <w:pPr>
              <w:pStyle w:val="NormalWeb"/>
              <w:spacing w:before="0" w:beforeAutospacing="0" w:after="0" w:afterAutospacing="0"/>
              <w:rPr>
                <w:rFonts w:ascii="Verdana" w:hAnsi="Verdana" w:cstheme="majorHAnsi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sz w:val="22"/>
                <w:szCs w:val="22"/>
              </w:rPr>
              <w:t>Genoveva Zesati</w:t>
            </w:r>
          </w:p>
          <w:p w:rsidR="00E13C38" w:rsidRPr="00A17C35" w:rsidRDefault="00E13C38" w:rsidP="00E13C38">
            <w:pPr>
              <w:pStyle w:val="NormalWeb"/>
              <w:spacing w:before="0" w:beforeAutospacing="0" w:after="0" w:afterAutospacing="0"/>
              <w:rPr>
                <w:rFonts w:ascii="Verdana" w:hAnsi="Verdana" w:cstheme="majorHAnsi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sz w:val="22"/>
                <w:szCs w:val="22"/>
              </w:rPr>
              <w:t>Development Manager</w:t>
            </w:r>
          </w:p>
          <w:p w:rsidR="00E13C38" w:rsidRPr="00A17C35" w:rsidRDefault="003813A1" w:rsidP="00E13C38">
            <w:pPr>
              <w:pStyle w:val="NormalWeb"/>
              <w:spacing w:before="0" w:beforeAutospacing="0" w:after="0" w:afterAutospacing="0"/>
              <w:rPr>
                <w:rStyle w:val="Hyperlink"/>
                <w:rFonts w:ascii="Verdana" w:hAnsi="Verdana" w:cstheme="majorHAnsi"/>
                <w:sz w:val="22"/>
                <w:szCs w:val="22"/>
              </w:rPr>
            </w:pPr>
            <w:hyperlink r:id="rId22" w:history="1">
              <w:r w:rsidR="00E13C38" w:rsidRPr="00A17C35">
                <w:rPr>
                  <w:rStyle w:val="Hyperlink"/>
                  <w:rFonts w:ascii="Verdana" w:hAnsi="Verdana" w:cstheme="majorHAnsi"/>
                  <w:sz w:val="22"/>
                  <w:szCs w:val="22"/>
                </w:rPr>
                <w:t>admin@odatec.org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925.240.1359</w:t>
            </w: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</w:tc>
        <w:tc>
          <w:tcPr>
            <w:tcW w:w="5227" w:type="dxa"/>
          </w:tcPr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The Thomas J. Long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East Bay Community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The California Endowment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Latino Community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John Muir Health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Antioch Unified School District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Liberty Union High School District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Tracy Unified School district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Opportunity Junction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RYSE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East Bay Works, Brentwood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Lions Club of Brentwood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Kiwanis Club of Brentwood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Zellerbach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Family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Kaiser Community Benefit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The San Francisco Foundation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Soroptimist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of the Delta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HASA</w:t>
            </w:r>
          </w:p>
          <w:p w:rsidR="00BA334B" w:rsidRPr="00A17C35" w:rsidRDefault="00BA334B" w:rsidP="00BA334B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Got-A-Party</w:t>
            </w:r>
          </w:p>
          <w:p w:rsidR="00BA334B" w:rsidRPr="00A17C35" w:rsidRDefault="00BA334B" w:rsidP="00BA334B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  <w:p w:rsidR="00C04F9A" w:rsidRPr="00A17C35" w:rsidRDefault="00C04F9A" w:rsidP="00BA334B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</w:tc>
      </w:tr>
      <w:tr w:rsidR="00A83E58" w:rsidRPr="00A17C35" w:rsidTr="003813A1">
        <w:tc>
          <w:tcPr>
            <w:tcW w:w="5400" w:type="dxa"/>
          </w:tcPr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People Who Care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>2231 Railroad Ave</w:t>
            </w:r>
          </w:p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Pittsburg, CA 94565</w:t>
            </w:r>
          </w:p>
          <w:p w:rsidR="00A83E58" w:rsidRPr="00A17C35" w:rsidRDefault="00A83E58" w:rsidP="00BA334B">
            <w:pPr>
              <w:rPr>
                <w:rFonts w:ascii="Verdana" w:hAnsi="Verdana"/>
                <w:b/>
                <w:color w:val="FFC000"/>
              </w:rPr>
            </w:pPr>
          </w:p>
          <w:p w:rsidR="00603FF4" w:rsidRPr="00A17C35" w:rsidRDefault="00603FF4" w:rsidP="00BA334B">
            <w:pPr>
              <w:rPr>
                <w:rFonts w:ascii="Verdana" w:hAnsi="Verdana"/>
              </w:rPr>
            </w:pPr>
            <w:r w:rsidRPr="00A17C35">
              <w:rPr>
                <w:rFonts w:ascii="Verdana" w:eastAsia="Times New Roman" w:hAnsi="Verdana"/>
                <w:b/>
              </w:rPr>
              <w:t>Website</w:t>
            </w:r>
            <w:r w:rsidRPr="00A17C35">
              <w:rPr>
                <w:rFonts w:ascii="Verdana" w:eastAsia="Times New Roman" w:hAnsi="Verdana"/>
              </w:rPr>
              <w:t xml:space="preserve">: </w:t>
            </w:r>
            <w:hyperlink r:id="rId23" w:history="1">
              <w:r w:rsidRPr="00A17C35">
                <w:rPr>
                  <w:rStyle w:val="Hyperlink"/>
                  <w:rFonts w:ascii="Verdana" w:hAnsi="Verdana"/>
                </w:rPr>
                <w:t>www.peoplewhocarechildrenassociation.org</w:t>
              </w:r>
            </w:hyperlink>
            <w:r w:rsidRPr="00A17C35">
              <w:rPr>
                <w:rFonts w:ascii="Verdana" w:hAnsi="Verdana"/>
              </w:rPr>
              <w:t xml:space="preserve"> </w:t>
            </w:r>
          </w:p>
          <w:p w:rsidR="00E13C38" w:rsidRPr="00A17C35" w:rsidRDefault="00E13C38" w:rsidP="00BA334B">
            <w:pPr>
              <w:rPr>
                <w:rFonts w:ascii="Verdana" w:hAnsi="Verdana"/>
              </w:rPr>
            </w:pP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Connie Russell</w:t>
            </w:r>
          </w:p>
          <w:p w:rsidR="00E13C38" w:rsidRPr="00A17C35" w:rsidRDefault="00E13C38" w:rsidP="00E13C38">
            <w:pPr>
              <w:rPr>
                <w:rFonts w:ascii="Verdana" w:eastAsia="Times New Roman" w:hAnsi="Verdana" w:cstheme="majorHAnsi"/>
              </w:rPr>
            </w:pPr>
            <w:r w:rsidRPr="00A17C35">
              <w:rPr>
                <w:rFonts w:ascii="Verdana" w:eastAsia="Times New Roman" w:hAnsi="Verdana" w:cstheme="majorHAnsi"/>
              </w:rPr>
              <w:t>Executive Director</w:t>
            </w:r>
          </w:p>
          <w:p w:rsidR="00E13C38" w:rsidRPr="00A17C35" w:rsidRDefault="003813A1" w:rsidP="00E13C38">
            <w:pPr>
              <w:rPr>
                <w:rFonts w:ascii="Verdana" w:eastAsia="Times New Roman" w:hAnsi="Verdana" w:cstheme="majorHAnsi"/>
              </w:rPr>
            </w:pPr>
            <w:hyperlink r:id="rId24" w:history="1">
              <w:r w:rsidR="00E13C38" w:rsidRPr="00A17C35">
                <w:rPr>
                  <w:rStyle w:val="Hyperlink"/>
                  <w:rFonts w:ascii="Verdana" w:eastAsia="Times New Roman" w:hAnsi="Verdana" w:cstheme="majorHAnsi"/>
                </w:rPr>
                <w:t>pwc.cares@comcast.net</w:t>
              </w:r>
            </w:hyperlink>
            <w:r w:rsidR="00E13C38" w:rsidRPr="00A17C35">
              <w:rPr>
                <w:rFonts w:ascii="Verdana" w:eastAsia="Times New Roman" w:hAnsi="Verdana" w:cstheme="majorHAnsi"/>
              </w:rPr>
              <w:t xml:space="preserve"> 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925.427.503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Gerardo Mendoza</w:t>
            </w:r>
            <w:r w:rsidRPr="00A17C35">
              <w:rPr>
                <w:rFonts w:ascii="Verdana" w:hAnsi="Verdana" w:cstheme="majorHAnsi"/>
              </w:rPr>
              <w:br/>
              <w:t>Site Coordinator</w:t>
            </w:r>
          </w:p>
          <w:p w:rsidR="00E13C38" w:rsidRPr="00A17C35" w:rsidRDefault="003813A1" w:rsidP="00E13C38">
            <w:pPr>
              <w:rPr>
                <w:rFonts w:ascii="Verdana" w:hAnsi="Verdana" w:cstheme="majorHAnsi"/>
              </w:rPr>
            </w:pPr>
            <w:hyperlink r:id="rId25" w:history="1">
              <w:r w:rsidR="00E13C38" w:rsidRPr="00A17C35">
                <w:rPr>
                  <w:rStyle w:val="Hyperlink"/>
                  <w:rFonts w:ascii="Verdana" w:hAnsi="Verdana" w:cstheme="majorHAnsi"/>
                </w:rPr>
                <w:t>pwccassociation@att.net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510.478.7929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proofErr w:type="spellStart"/>
            <w:r w:rsidRPr="00A17C35">
              <w:rPr>
                <w:rFonts w:ascii="Verdana" w:hAnsi="Verdana" w:cstheme="majorHAnsi"/>
              </w:rPr>
              <w:t>Gracia</w:t>
            </w:r>
            <w:proofErr w:type="spellEnd"/>
            <w:r w:rsidRPr="00A17C35">
              <w:rPr>
                <w:rFonts w:ascii="Verdana" w:hAnsi="Verdana" w:cstheme="majorHAnsi"/>
              </w:rPr>
              <w:t xml:space="preserve"> Guzman</w:t>
            </w:r>
            <w:r w:rsidRPr="00A17C35">
              <w:rPr>
                <w:rFonts w:ascii="Verdana" w:hAnsi="Verdana" w:cstheme="majorHAnsi"/>
              </w:rPr>
              <w:br/>
              <w:t>Office Manager</w:t>
            </w:r>
          </w:p>
          <w:p w:rsidR="00E13C38" w:rsidRPr="00A17C35" w:rsidRDefault="003813A1" w:rsidP="00E13C38">
            <w:pPr>
              <w:rPr>
                <w:rFonts w:ascii="Verdana" w:hAnsi="Verdana" w:cstheme="majorHAnsi"/>
              </w:rPr>
            </w:pPr>
            <w:hyperlink r:id="rId26" w:history="1">
              <w:r w:rsidR="00E13C38" w:rsidRPr="00A17C35">
                <w:rPr>
                  <w:rStyle w:val="Hyperlink"/>
                  <w:rFonts w:ascii="Verdana" w:hAnsi="Verdana" w:cstheme="majorHAnsi"/>
                </w:rPr>
                <w:t>pwc.grecia@gmail.com</w:t>
              </w:r>
            </w:hyperlink>
          </w:p>
          <w:p w:rsidR="00C04F9A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916.769.4733</w:t>
            </w:r>
          </w:p>
        </w:tc>
        <w:tc>
          <w:tcPr>
            <w:tcW w:w="5227" w:type="dxa"/>
          </w:tcPr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Contra Costa County</w:t>
            </w:r>
          </w:p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City of Pittsburg</w:t>
            </w:r>
          </w:p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East Bay Foundation</w:t>
            </w:r>
          </w:p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Wells Fargo Foundation</w:t>
            </w:r>
          </w:p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Dow Chemical Foundation</w:t>
            </w:r>
          </w:p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Pittsburg Chamber of Commerce</w:t>
            </w:r>
          </w:p>
          <w:p w:rsidR="00603FF4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Pittsburg Unified School District</w:t>
            </w:r>
          </w:p>
          <w:p w:rsidR="00A83E58" w:rsidRPr="00A17C35" w:rsidRDefault="00603FF4" w:rsidP="00603FF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A17C35">
              <w:rPr>
                <w:rFonts w:ascii="Verdana" w:hAnsi="Verdana"/>
                <w:sz w:val="22"/>
                <w:szCs w:val="22"/>
              </w:rPr>
              <w:t>Contra Costa Probation Department</w:t>
            </w:r>
          </w:p>
          <w:p w:rsidR="00B21338" w:rsidRPr="00A17C35" w:rsidRDefault="00B21338" w:rsidP="00B21338">
            <w:pPr>
              <w:ind w:left="360"/>
              <w:rPr>
                <w:rFonts w:ascii="Verdana" w:hAnsi="Verdana"/>
              </w:rPr>
            </w:pPr>
          </w:p>
        </w:tc>
      </w:tr>
      <w:tr w:rsidR="00C04F9A" w:rsidRPr="00C04F9A" w:rsidTr="003813A1">
        <w:tc>
          <w:tcPr>
            <w:tcW w:w="5400" w:type="dxa"/>
            <w:shd w:val="clear" w:color="auto" w:fill="D9D9D9" w:themeFill="background1" w:themeFillShade="D9"/>
          </w:tcPr>
          <w:p w:rsidR="00C04F9A" w:rsidRPr="00C04F9A" w:rsidRDefault="00C04F9A" w:rsidP="00C04F9A">
            <w:pPr>
              <w:jc w:val="center"/>
              <w:rPr>
                <w:rFonts w:ascii="Verdana" w:hAnsi="Verdana"/>
                <w:b/>
                <w:color w:val="FFC000"/>
              </w:rPr>
            </w:pPr>
            <w:r w:rsidRPr="00C04F9A">
              <w:rPr>
                <w:rFonts w:ascii="Verdana" w:hAnsi="Verdana"/>
                <w:b/>
                <w:sz w:val="28"/>
                <w:szCs w:val="28"/>
              </w:rPr>
              <w:lastRenderedPageBreak/>
              <w:t>Organization</w:t>
            </w:r>
          </w:p>
        </w:tc>
        <w:tc>
          <w:tcPr>
            <w:tcW w:w="5227" w:type="dxa"/>
            <w:shd w:val="clear" w:color="auto" w:fill="D9D9D9" w:themeFill="background1" w:themeFillShade="D9"/>
          </w:tcPr>
          <w:p w:rsidR="00C04F9A" w:rsidRPr="00C04F9A" w:rsidRDefault="00C04F9A" w:rsidP="00C04F9A">
            <w:pPr>
              <w:pStyle w:val="Heading3"/>
              <w:spacing w:before="0" w:after="0" w:line="240" w:lineRule="auto"/>
              <w:ind w:left="360"/>
              <w:jc w:val="center"/>
              <w:outlineLvl w:val="2"/>
              <w:rPr>
                <w:rFonts w:ascii="Verdana" w:eastAsia="Times New Roman" w:hAnsi="Verdana" w:cs="Times New Roman"/>
                <w:b w:val="0"/>
                <w:sz w:val="20"/>
                <w:szCs w:val="20"/>
              </w:rPr>
            </w:pPr>
            <w:r w:rsidRPr="00C04F9A">
              <w:rPr>
                <w:rFonts w:ascii="Verdana" w:hAnsi="Verdana"/>
                <w:sz w:val="28"/>
                <w:szCs w:val="28"/>
              </w:rPr>
              <w:t>Network</w:t>
            </w:r>
          </w:p>
        </w:tc>
      </w:tr>
      <w:tr w:rsidR="00A83E58" w:rsidRPr="00A17C35" w:rsidTr="003813A1">
        <w:tc>
          <w:tcPr>
            <w:tcW w:w="5400" w:type="dxa"/>
          </w:tcPr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Village Community Resource Center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>633 Village Drive</w:t>
            </w:r>
          </w:p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Brentwood, CA 94513</w:t>
            </w:r>
          </w:p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</w:p>
          <w:p w:rsidR="00A83E58" w:rsidRPr="00A17C35" w:rsidRDefault="00A83E58" w:rsidP="00A83E5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eastAsia="Times New Roman" w:hAnsi="Verdana"/>
                <w:b/>
              </w:rPr>
              <w:t>Website:</w:t>
            </w:r>
            <w:r w:rsidRPr="00A17C35">
              <w:rPr>
                <w:rFonts w:ascii="Verdana" w:eastAsia="Times New Roman" w:hAnsi="Verdana"/>
              </w:rPr>
              <w:t xml:space="preserve"> </w:t>
            </w:r>
            <w:hyperlink r:id="rId27" w:history="1">
              <w:r w:rsidRPr="00A17C35">
                <w:rPr>
                  <w:rStyle w:val="Hyperlink"/>
                  <w:rFonts w:ascii="Verdana" w:eastAsia="Times New Roman" w:hAnsi="Verdana"/>
                </w:rPr>
                <w:t>www.vcrcbrentwoodca.org</w:t>
              </w:r>
            </w:hyperlink>
            <w:r w:rsidRPr="00A17C35">
              <w:rPr>
                <w:rFonts w:ascii="Verdana" w:eastAsia="Times New Roman" w:hAnsi="Verdana"/>
              </w:rPr>
              <w:t xml:space="preserve"> </w:t>
            </w:r>
          </w:p>
          <w:p w:rsidR="00A83E58" w:rsidRPr="00A17C35" w:rsidRDefault="00A83E58" w:rsidP="00A83E5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Kirsten Rigsby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Executive Director</w:t>
            </w:r>
          </w:p>
          <w:p w:rsidR="00E13C38" w:rsidRPr="00A17C35" w:rsidRDefault="003813A1" w:rsidP="00E13C38">
            <w:pPr>
              <w:rPr>
                <w:rFonts w:ascii="Verdana" w:hAnsi="Verdana" w:cstheme="majorHAnsi"/>
              </w:rPr>
            </w:pPr>
            <w:hyperlink r:id="rId28" w:history="1">
              <w:r w:rsidR="00E13C38" w:rsidRPr="00A17C35">
                <w:rPr>
                  <w:rStyle w:val="Hyperlink"/>
                  <w:rFonts w:ascii="Verdana" w:hAnsi="Verdana" w:cstheme="majorHAnsi"/>
                </w:rPr>
                <w:t>kirsten@vcrcbrentwoodca.org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925.626.789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 xml:space="preserve">Solomon </w:t>
            </w:r>
            <w:proofErr w:type="spellStart"/>
            <w:r w:rsidRPr="00A17C35">
              <w:rPr>
                <w:rFonts w:ascii="Verdana" w:hAnsi="Verdana" w:cstheme="majorHAnsi"/>
              </w:rPr>
              <w:t>Belette</w:t>
            </w:r>
            <w:proofErr w:type="spellEnd"/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Director, Sanford Institute</w:t>
            </w:r>
          </w:p>
          <w:p w:rsidR="00E13C38" w:rsidRPr="00A17C35" w:rsidRDefault="003813A1" w:rsidP="00E13C38">
            <w:pPr>
              <w:rPr>
                <w:rFonts w:ascii="Verdana" w:hAnsi="Verdana" w:cstheme="majorHAnsi"/>
              </w:rPr>
            </w:pPr>
            <w:hyperlink r:id="rId29" w:history="1">
              <w:r w:rsidR="00E13C38" w:rsidRPr="00A17C35">
                <w:rPr>
                  <w:rStyle w:val="Hyperlink"/>
                  <w:rFonts w:ascii="Verdana" w:hAnsi="Verdana" w:cstheme="majorHAnsi"/>
                </w:rPr>
                <w:t>sbelette@jfku.edu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  <w:r w:rsidRPr="00A17C35">
              <w:rPr>
                <w:rFonts w:ascii="Verdana" w:hAnsi="Verdana" w:cstheme="majorHAnsi"/>
              </w:rPr>
              <w:t>510.867.1216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</w:rPr>
            </w:pPr>
          </w:p>
          <w:p w:rsidR="00E13C38" w:rsidRPr="00A17C35" w:rsidRDefault="00E13C38" w:rsidP="00E13C38">
            <w:pPr>
              <w:rPr>
                <w:rFonts w:ascii="Verdana" w:hAnsi="Verdana"/>
                <w:b/>
                <w:color w:val="FFC000"/>
              </w:rPr>
            </w:pPr>
          </w:p>
        </w:tc>
        <w:tc>
          <w:tcPr>
            <w:tcW w:w="5227" w:type="dxa"/>
          </w:tcPr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Partnership for Children &amp; Youth – </w:t>
            </w: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HousED</w:t>
            </w:r>
            <w:proofErr w:type="spellEnd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 xml:space="preserve"> Network Oakland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Brentwood Union School District Early Literacy Initiative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Workforce Integration Network, Far East Contra Costa County</w:t>
            </w:r>
          </w:p>
          <w:p w:rsidR="00A83E58" w:rsidRPr="00A17C35" w:rsidRDefault="00A83E58" w:rsidP="00A83E58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</w:tc>
      </w:tr>
      <w:tr w:rsidR="00A83E58" w:rsidRPr="00A17C35" w:rsidTr="003813A1">
        <w:tc>
          <w:tcPr>
            <w:tcW w:w="5400" w:type="dxa"/>
          </w:tcPr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3813A1">
              <w:rPr>
                <w:rFonts w:ascii="Verdana" w:hAnsi="Verdana"/>
                <w:b/>
                <w:color w:val="FFC000"/>
                <w:sz w:val="24"/>
              </w:rPr>
              <w:t>Winter Nights Rotating Family Shelter</w:t>
            </w:r>
            <w:r w:rsidRPr="00A17C35">
              <w:rPr>
                <w:rFonts w:ascii="Verdana" w:hAnsi="Verdana"/>
                <w:b/>
                <w:color w:val="FFC000"/>
              </w:rPr>
              <w:br/>
            </w:r>
            <w:r w:rsidRPr="00A17C35">
              <w:rPr>
                <w:rFonts w:ascii="Verdana" w:eastAsia="Times New Roman" w:hAnsi="Verdana"/>
              </w:rPr>
              <w:t>1543 Sunnyvale Ave.</w:t>
            </w:r>
          </w:p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</w:rPr>
              <w:t>Walnut Creek, CA 94597</w:t>
            </w:r>
          </w:p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</w:p>
          <w:p w:rsidR="00A83E58" w:rsidRPr="00A17C35" w:rsidRDefault="00A83E58" w:rsidP="00A83E58">
            <w:pPr>
              <w:rPr>
                <w:rFonts w:ascii="Verdana" w:eastAsia="Times New Roman" w:hAnsi="Verdana"/>
              </w:rPr>
            </w:pPr>
            <w:r w:rsidRPr="00A17C35">
              <w:rPr>
                <w:rFonts w:ascii="Verdana" w:eastAsia="Times New Roman" w:hAnsi="Verdana"/>
                <w:b/>
              </w:rPr>
              <w:t>Website:</w:t>
            </w:r>
            <w:r w:rsidRPr="00A17C35">
              <w:rPr>
                <w:rFonts w:ascii="Verdana" w:eastAsia="Times New Roman" w:hAnsi="Verdana"/>
              </w:rPr>
              <w:t xml:space="preserve"> </w:t>
            </w:r>
            <w:hyperlink r:id="rId30" w:history="1">
              <w:r w:rsidRPr="00A17C35">
                <w:rPr>
                  <w:rStyle w:val="Hyperlink"/>
                  <w:rFonts w:ascii="Verdana" w:eastAsia="Times New Roman" w:hAnsi="Verdana"/>
                </w:rPr>
                <w:t>www.cccwinternights.org</w:t>
              </w:r>
            </w:hyperlink>
            <w:r w:rsidRPr="00A17C35">
              <w:rPr>
                <w:rFonts w:ascii="Verdana" w:eastAsia="Times New Roman" w:hAnsi="Verdana"/>
              </w:rPr>
              <w:t xml:space="preserve"> </w:t>
            </w:r>
          </w:p>
          <w:p w:rsidR="00A83E58" w:rsidRPr="00A17C35" w:rsidRDefault="00A83E58" w:rsidP="00A83E58">
            <w:pPr>
              <w:rPr>
                <w:rFonts w:ascii="Verdana" w:hAnsi="Verdana"/>
                <w:b/>
                <w:color w:val="FFC000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 xml:space="preserve">Judy </w:t>
            </w:r>
            <w:proofErr w:type="spellStart"/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>Stillman</w:t>
            </w:r>
            <w:proofErr w:type="spellEnd"/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>Executive Director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hyperlink r:id="rId31" w:history="1">
              <w:r w:rsidR="00E13C38" w:rsidRPr="00A17C35">
                <w:rPr>
                  <w:rStyle w:val="Hyperlink"/>
                  <w:rFonts w:ascii="Verdana" w:hAnsi="Verdana" w:cstheme="majorHAnsi"/>
                  <w:b w:val="0"/>
                  <w:sz w:val="22"/>
                  <w:szCs w:val="22"/>
                </w:rPr>
                <w:t>Judith.stillman@att.net</w:t>
              </w:r>
            </w:hyperlink>
            <w:r w:rsidR="00E13C38"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  <w:color w:val="000000" w:themeColor="text1"/>
              </w:rPr>
            </w:pPr>
            <w:r w:rsidRPr="00A17C35">
              <w:rPr>
                <w:rFonts w:ascii="Verdana" w:hAnsi="Verdana" w:cstheme="majorHAnsi"/>
                <w:color w:val="000000" w:themeColor="text1"/>
              </w:rPr>
              <w:t>925.933.9351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  <w:color w:val="000000" w:themeColor="text1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>Bill Shaw</w:t>
            </w: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>Program Manager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hyperlink r:id="rId32" w:history="1">
              <w:r w:rsidR="00E13C38" w:rsidRPr="00A17C35">
                <w:rPr>
                  <w:rStyle w:val="Hyperlink"/>
                  <w:rFonts w:ascii="Verdana" w:hAnsi="Verdana" w:cstheme="majorHAnsi"/>
                  <w:b w:val="0"/>
                  <w:sz w:val="22"/>
                  <w:szCs w:val="22"/>
                </w:rPr>
                <w:t>bill@cccwinternights.org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  <w:color w:val="000000" w:themeColor="text1"/>
              </w:rPr>
            </w:pPr>
            <w:r w:rsidRPr="00A17C35">
              <w:rPr>
                <w:rFonts w:ascii="Verdana" w:hAnsi="Verdana" w:cstheme="majorHAnsi"/>
                <w:color w:val="000000" w:themeColor="text1"/>
              </w:rPr>
              <w:t>925.933.6030</w:t>
            </w:r>
          </w:p>
          <w:p w:rsidR="00E13C38" w:rsidRPr="00A17C35" w:rsidRDefault="00E13C38" w:rsidP="00E13C38">
            <w:pPr>
              <w:rPr>
                <w:rFonts w:ascii="Verdana" w:hAnsi="Verdana" w:cstheme="majorHAnsi"/>
                <w:color w:val="000000" w:themeColor="text1"/>
              </w:rPr>
            </w:pP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>Rev. Will McGarvey</w:t>
            </w:r>
          </w:p>
          <w:p w:rsidR="00E13C38" w:rsidRPr="00A17C35" w:rsidRDefault="00E13C38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r w:rsidRPr="00A17C35"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  <w:t>ED, Interfaith Council of CCC</w:t>
            </w:r>
          </w:p>
          <w:p w:rsidR="00E13C38" w:rsidRPr="00A17C35" w:rsidRDefault="003813A1" w:rsidP="00E13C38">
            <w:pPr>
              <w:pStyle w:val="Heading3"/>
              <w:spacing w:before="0" w:after="0" w:line="240" w:lineRule="auto"/>
              <w:outlineLvl w:val="2"/>
              <w:rPr>
                <w:rFonts w:ascii="Verdana" w:hAnsi="Verdana" w:cstheme="majorHAnsi"/>
                <w:b w:val="0"/>
                <w:color w:val="000000" w:themeColor="text1"/>
                <w:sz w:val="22"/>
                <w:szCs w:val="22"/>
              </w:rPr>
            </w:pPr>
            <w:hyperlink r:id="rId33" w:history="1">
              <w:r w:rsidR="00E13C38" w:rsidRPr="00A17C35">
                <w:rPr>
                  <w:rStyle w:val="Hyperlink"/>
                  <w:rFonts w:ascii="Verdana" w:hAnsi="Verdana" w:cstheme="majorHAnsi"/>
                  <w:b w:val="0"/>
                  <w:sz w:val="22"/>
                  <w:szCs w:val="22"/>
                </w:rPr>
                <w:t>willmac4@me.com</w:t>
              </w:r>
            </w:hyperlink>
          </w:p>
          <w:p w:rsidR="00E13C38" w:rsidRPr="00A17C35" w:rsidRDefault="00E13C38" w:rsidP="00E13C38">
            <w:pPr>
              <w:rPr>
                <w:rFonts w:ascii="Verdana" w:hAnsi="Verdana" w:cstheme="majorHAnsi"/>
                <w:color w:val="000000" w:themeColor="text1"/>
              </w:rPr>
            </w:pPr>
            <w:r w:rsidRPr="00A17C35">
              <w:rPr>
                <w:rFonts w:ascii="Verdana" w:hAnsi="Verdana" w:cstheme="majorHAnsi"/>
                <w:color w:val="000000" w:themeColor="text1"/>
              </w:rPr>
              <w:t>925.597.9797</w:t>
            </w:r>
          </w:p>
          <w:p w:rsidR="00C04F9A" w:rsidRPr="00A17C35" w:rsidRDefault="00C04F9A" w:rsidP="00E13C38">
            <w:pPr>
              <w:rPr>
                <w:rFonts w:ascii="Verdana" w:hAnsi="Verdana"/>
                <w:b/>
                <w:color w:val="FFC000"/>
              </w:rPr>
            </w:pPr>
          </w:p>
        </w:tc>
        <w:tc>
          <w:tcPr>
            <w:tcW w:w="5227" w:type="dxa"/>
          </w:tcPr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St Vincent de Paul’s, Pittsburg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Shelter, Inc.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First 5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proofErr w:type="spellStart"/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SparkPoint</w:t>
            </w:r>
            <w:proofErr w:type="spellEnd"/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Interfaith Council of Contra Costa County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Mt. Diablo School District</w:t>
            </w:r>
          </w:p>
          <w:p w:rsidR="00A83E58" w:rsidRPr="00A17C35" w:rsidRDefault="00A83E58" w:rsidP="00A83E58">
            <w:pPr>
              <w:pStyle w:val="Heading3"/>
              <w:numPr>
                <w:ilvl w:val="0"/>
                <w:numId w:val="1"/>
              </w:numPr>
              <w:spacing w:before="0" w:after="0" w:line="240" w:lineRule="auto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 w:rsidRPr="00A17C35"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  <w:t>Hope Conference (Catholic Charities)</w:t>
            </w:r>
          </w:p>
          <w:p w:rsidR="00A83E58" w:rsidRPr="00A17C35" w:rsidRDefault="00A83E58" w:rsidP="00A83E58">
            <w:pPr>
              <w:pStyle w:val="Heading3"/>
              <w:spacing w:before="0" w:after="0" w:line="240" w:lineRule="auto"/>
              <w:ind w:left="360"/>
              <w:outlineLvl w:val="2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</w:p>
        </w:tc>
      </w:tr>
    </w:tbl>
    <w:p w:rsidR="00BA334B" w:rsidRPr="00C04F9A" w:rsidRDefault="00BA334B">
      <w:pPr>
        <w:rPr>
          <w:rFonts w:ascii="Verdana" w:hAnsi="Verdana"/>
        </w:rPr>
      </w:pPr>
    </w:p>
    <w:sectPr w:rsidR="00BA334B" w:rsidRPr="00C04F9A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4B" w:rsidRDefault="00BA334B" w:rsidP="00BA334B">
      <w:pPr>
        <w:spacing w:after="0" w:line="240" w:lineRule="auto"/>
      </w:pPr>
      <w:r>
        <w:separator/>
      </w:r>
    </w:p>
  </w:endnote>
  <w:endnote w:type="continuationSeparator" w:id="0">
    <w:p w:rsidR="00BA334B" w:rsidRDefault="00BA334B" w:rsidP="00B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4B" w:rsidRDefault="00BA334B" w:rsidP="00BA334B">
      <w:pPr>
        <w:spacing w:after="0" w:line="240" w:lineRule="auto"/>
      </w:pPr>
      <w:r>
        <w:separator/>
      </w:r>
    </w:p>
  </w:footnote>
  <w:footnote w:type="continuationSeparator" w:id="0">
    <w:p w:rsidR="00BA334B" w:rsidRDefault="00BA334B" w:rsidP="00B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B" w:rsidRDefault="00BA334B" w:rsidP="00BA334B">
    <w:pPr>
      <w:pStyle w:val="Header"/>
      <w:jc w:val="center"/>
    </w:pPr>
    <w:r>
      <w:rPr>
        <w:noProof/>
      </w:rPr>
      <w:drawing>
        <wp:inline distT="0" distB="0" distL="0" distR="0" wp14:anchorId="631CE996" wp14:editId="673A0744">
          <wp:extent cx="3749040" cy="1053817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ONG NP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9439" cy="106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34B" w:rsidRDefault="00BA3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317A8"/>
    <w:multiLevelType w:val="hybridMultilevel"/>
    <w:tmpl w:val="841A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D34F7"/>
    <w:multiLevelType w:val="hybridMultilevel"/>
    <w:tmpl w:val="2BEA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328C"/>
    <w:multiLevelType w:val="hybridMultilevel"/>
    <w:tmpl w:val="E2B4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B"/>
    <w:rsid w:val="003813A1"/>
    <w:rsid w:val="0041586E"/>
    <w:rsid w:val="00603FF4"/>
    <w:rsid w:val="0071758F"/>
    <w:rsid w:val="0074737A"/>
    <w:rsid w:val="00A17C35"/>
    <w:rsid w:val="00A83E58"/>
    <w:rsid w:val="00B21338"/>
    <w:rsid w:val="00BA334B"/>
    <w:rsid w:val="00C04F9A"/>
    <w:rsid w:val="00E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123D-F94E-4A5C-99B6-AA17F6B2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BA334B"/>
    <w:pPr>
      <w:spacing w:before="200" w:after="120" w:line="288" w:lineRule="auto"/>
      <w:outlineLvl w:val="2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4B"/>
  </w:style>
  <w:style w:type="paragraph" w:styleId="Footer">
    <w:name w:val="footer"/>
    <w:basedOn w:val="Normal"/>
    <w:link w:val="FooterChar"/>
    <w:uiPriority w:val="99"/>
    <w:unhideWhenUsed/>
    <w:rsid w:val="00B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4B"/>
  </w:style>
  <w:style w:type="table" w:styleId="TableGrid">
    <w:name w:val="Table Grid"/>
    <w:basedOn w:val="TableNormal"/>
    <w:uiPriority w:val="39"/>
    <w:rsid w:val="00BA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34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334B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3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mccullough@brighter-beginnings.org" TargetMode="External"/><Relationship Id="rId13" Type="http://schemas.openxmlformats.org/officeDocument/2006/relationships/hyperlink" Target="mailto:martha@goralka.com" TargetMode="External"/><Relationship Id="rId18" Type="http://schemas.openxmlformats.org/officeDocument/2006/relationships/hyperlink" Target="mailto:mzshirleyz@gmail.com" TargetMode="External"/><Relationship Id="rId26" Type="http://schemas.openxmlformats.org/officeDocument/2006/relationships/hyperlink" Target="mailto:pwc.greci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hnny.rodriguez@odatec.org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brighter-beginnings.org" TargetMode="External"/><Relationship Id="rId12" Type="http://schemas.openxmlformats.org/officeDocument/2006/relationships/hyperlink" Target="mailto:deltalearning@sbcglobal.net" TargetMode="External"/><Relationship Id="rId17" Type="http://schemas.openxmlformats.org/officeDocument/2006/relationships/hyperlink" Target="http://www.mzshirliz.org" TargetMode="External"/><Relationship Id="rId25" Type="http://schemas.openxmlformats.org/officeDocument/2006/relationships/hyperlink" Target="mailto:pwccassociation@att.net" TargetMode="External"/><Relationship Id="rId33" Type="http://schemas.openxmlformats.org/officeDocument/2006/relationships/hyperlink" Target="mailto:willmac4@m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anor@loavesfishescc.org" TargetMode="External"/><Relationship Id="rId20" Type="http://schemas.openxmlformats.org/officeDocument/2006/relationships/hyperlink" Target="http://www.odatec.org" TargetMode="External"/><Relationship Id="rId29" Type="http://schemas.openxmlformats.org/officeDocument/2006/relationships/hyperlink" Target="mailto:sbelette@jfk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talearningcenter.org/" TargetMode="External"/><Relationship Id="rId24" Type="http://schemas.openxmlformats.org/officeDocument/2006/relationships/hyperlink" Target="mailto:pwc.cares@comcast.net" TargetMode="External"/><Relationship Id="rId32" Type="http://schemas.openxmlformats.org/officeDocument/2006/relationships/hyperlink" Target="mailto:bill@cccwinternight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leen@loavesfishescc.org" TargetMode="External"/><Relationship Id="rId23" Type="http://schemas.openxmlformats.org/officeDocument/2006/relationships/hyperlink" Target="http://www.peoplewhocarechildrenassociation.org" TargetMode="External"/><Relationship Id="rId28" Type="http://schemas.openxmlformats.org/officeDocument/2006/relationships/hyperlink" Target="mailto:kirsten@vcrcbrentwoodca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greyes@brighter-beginnings.org" TargetMode="External"/><Relationship Id="rId19" Type="http://schemas.openxmlformats.org/officeDocument/2006/relationships/hyperlink" Target="mailto:mzshirleyz@gmail.com" TargetMode="External"/><Relationship Id="rId31" Type="http://schemas.openxmlformats.org/officeDocument/2006/relationships/hyperlink" Target="mailto:Judith.stillman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homas@brighter-beginnings.org" TargetMode="External"/><Relationship Id="rId14" Type="http://schemas.openxmlformats.org/officeDocument/2006/relationships/hyperlink" Target="http://www.loavesfishescc.org/" TargetMode="External"/><Relationship Id="rId22" Type="http://schemas.openxmlformats.org/officeDocument/2006/relationships/hyperlink" Target="mailto:admin@odatec.org" TargetMode="External"/><Relationship Id="rId27" Type="http://schemas.openxmlformats.org/officeDocument/2006/relationships/hyperlink" Target="http://www.vcrcbrentwoodca.org" TargetMode="External"/><Relationship Id="rId30" Type="http://schemas.openxmlformats.org/officeDocument/2006/relationships/hyperlink" Target="http://www.cccwinternights.org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Emily Smizer</cp:lastModifiedBy>
  <cp:revision>4</cp:revision>
  <dcterms:created xsi:type="dcterms:W3CDTF">2018-02-14T01:01:00Z</dcterms:created>
  <dcterms:modified xsi:type="dcterms:W3CDTF">2018-02-14T21:48:00Z</dcterms:modified>
</cp:coreProperties>
</file>