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FD13" w14:textId="77777777" w:rsidR="00F4635C" w:rsidRDefault="00F4635C" w:rsidP="003F3607">
      <w:pPr>
        <w:keepNext/>
        <w:outlineLvl w:val="3"/>
        <w:rPr>
          <w:rFonts w:ascii="Calibri" w:eastAsia="Calibri" w:hAnsi="Calibri"/>
          <w:b/>
          <w:color w:val="365F91" w:themeColor="accent1" w:themeShade="BF"/>
          <w:sz w:val="36"/>
          <w:szCs w:val="36"/>
        </w:rPr>
      </w:pPr>
      <w:bookmarkStart w:id="0" w:name="_GoBack"/>
      <w:bookmarkEnd w:id="0"/>
    </w:p>
    <w:p w14:paraId="597695BF" w14:textId="77777777" w:rsidR="00F4635C" w:rsidRDefault="00F4635C" w:rsidP="003F3607">
      <w:pPr>
        <w:keepNext/>
        <w:outlineLvl w:val="3"/>
        <w:rPr>
          <w:rFonts w:ascii="Calibri" w:eastAsia="Calibri" w:hAnsi="Calibri"/>
          <w:b/>
          <w:color w:val="365F91" w:themeColor="accent1" w:themeShade="BF"/>
          <w:sz w:val="36"/>
          <w:szCs w:val="36"/>
        </w:rPr>
      </w:pPr>
    </w:p>
    <w:p w14:paraId="71F99F35" w14:textId="0E81C30F" w:rsidR="003F3607" w:rsidRPr="00327A72" w:rsidRDefault="00F4635C" w:rsidP="003F3607">
      <w:pPr>
        <w:keepNext/>
        <w:outlineLvl w:val="3"/>
        <w:rPr>
          <w:rFonts w:ascii="Calibri" w:eastAsia="Calibri" w:hAnsi="Calibri"/>
          <w:b/>
          <w:color w:val="365F91" w:themeColor="accent1" w:themeShade="BF"/>
          <w:sz w:val="36"/>
          <w:szCs w:val="36"/>
        </w:rPr>
      </w:pPr>
      <w:r>
        <w:rPr>
          <w:rFonts w:ascii="Calibri" w:eastAsia="Calibri" w:hAnsi="Calibri"/>
          <w:b/>
          <w:color w:val="365F91" w:themeColor="accent1" w:themeShade="BF"/>
          <w:sz w:val="36"/>
          <w:szCs w:val="36"/>
        </w:rPr>
        <w:t>Session</w:t>
      </w:r>
      <w:r w:rsidR="00B00C1F" w:rsidRPr="00327A72">
        <w:rPr>
          <w:rFonts w:ascii="Calibri" w:eastAsia="Calibri" w:hAnsi="Calibri"/>
          <w:b/>
          <w:color w:val="365F91" w:themeColor="accent1" w:themeShade="BF"/>
          <w:sz w:val="36"/>
          <w:szCs w:val="36"/>
        </w:rPr>
        <w:t xml:space="preserve"> 2: </w:t>
      </w:r>
      <w:r w:rsidR="003F3607" w:rsidRPr="00327A72">
        <w:rPr>
          <w:rFonts w:ascii="Calibri" w:eastAsia="Calibri" w:hAnsi="Calibri"/>
          <w:b/>
          <w:color w:val="365F91" w:themeColor="accent1" w:themeShade="BF"/>
          <w:sz w:val="36"/>
          <w:szCs w:val="36"/>
        </w:rPr>
        <w:t>Fund Development</w:t>
      </w:r>
    </w:p>
    <w:p w14:paraId="44EC941B" w14:textId="77777777" w:rsidR="00B00C1F" w:rsidRDefault="00B00C1F" w:rsidP="00B00C1F">
      <w:pPr>
        <w:ind w:left="360"/>
        <w:rPr>
          <w:rFonts w:asciiTheme="minorHAnsi" w:eastAsiaTheme="minorEastAsia" w:hAnsiTheme="minorHAnsi" w:cstheme="minorBidi"/>
          <w:b/>
          <w:szCs w:val="28"/>
        </w:rPr>
      </w:pPr>
    </w:p>
    <w:p w14:paraId="2878872C" w14:textId="2259B2B1" w:rsidR="00B00C1F" w:rsidRDefault="00B00C1F" w:rsidP="00B00C1F">
      <w:pPr>
        <w:ind w:left="360"/>
        <w:rPr>
          <w:rFonts w:asciiTheme="minorHAnsi" w:eastAsiaTheme="minorEastAsia" w:hAnsiTheme="minorHAnsi" w:cstheme="minorBidi"/>
          <w:b/>
          <w:szCs w:val="28"/>
        </w:rPr>
      </w:pPr>
      <w:r>
        <w:rPr>
          <w:rFonts w:asciiTheme="minorHAnsi" w:eastAsiaTheme="minorEastAsia" w:hAnsiTheme="minorHAnsi" w:cstheme="minorBidi"/>
          <w:b/>
          <w:szCs w:val="28"/>
        </w:rPr>
        <w:t>Learning o</w:t>
      </w:r>
      <w:r w:rsidR="003F3607" w:rsidRPr="00B00C1F">
        <w:rPr>
          <w:rFonts w:asciiTheme="minorHAnsi" w:eastAsiaTheme="minorEastAsia" w:hAnsiTheme="minorHAnsi" w:cstheme="minorBidi"/>
          <w:b/>
          <w:szCs w:val="28"/>
        </w:rPr>
        <w:t>bjectives</w:t>
      </w:r>
      <w:r w:rsidR="00EB78D8">
        <w:rPr>
          <w:rFonts w:asciiTheme="minorHAnsi" w:eastAsiaTheme="minorEastAsia" w:hAnsiTheme="minorHAnsi" w:cstheme="minorBidi"/>
          <w:b/>
          <w:szCs w:val="28"/>
        </w:rPr>
        <w:t>:</w:t>
      </w:r>
    </w:p>
    <w:p w14:paraId="3839E3C3" w14:textId="77777777" w:rsidR="002E0E73" w:rsidRDefault="002E0E73" w:rsidP="00B00C1F">
      <w:pPr>
        <w:ind w:left="360"/>
        <w:rPr>
          <w:rFonts w:asciiTheme="minorHAnsi" w:eastAsiaTheme="minorEastAsia" w:hAnsiTheme="minorHAnsi" w:cstheme="minorBidi"/>
          <w:b/>
          <w:szCs w:val="28"/>
        </w:rPr>
      </w:pPr>
    </w:p>
    <w:p w14:paraId="711BA742" w14:textId="77777777" w:rsidR="0009369C" w:rsidRPr="0009369C" w:rsidRDefault="0009369C" w:rsidP="005C5323">
      <w:pPr>
        <w:pStyle w:val="ListParagraph"/>
        <w:numPr>
          <w:ilvl w:val="0"/>
          <w:numId w:val="28"/>
        </w:numPr>
        <w:spacing w:after="0" w:line="240" w:lineRule="auto"/>
        <w:contextualSpacing/>
        <w:rPr>
          <w:rFonts w:asciiTheme="minorHAnsi" w:eastAsiaTheme="minorHAnsi" w:hAnsiTheme="minorHAnsi" w:cstheme="minorBidi"/>
          <w:sz w:val="28"/>
          <w:szCs w:val="28"/>
        </w:rPr>
      </w:pPr>
      <w:r w:rsidRPr="0009369C">
        <w:rPr>
          <w:rFonts w:asciiTheme="minorHAnsi" w:hAnsiTheme="minorHAnsi" w:cstheme="minorHAnsi"/>
          <w:bCs/>
          <w:sz w:val="28"/>
          <w:szCs w:val="28"/>
        </w:rPr>
        <w:t>To deepen awareness of my own strengths and the strengths of others in m</w:t>
      </w:r>
      <w:r>
        <w:rPr>
          <w:rFonts w:asciiTheme="minorHAnsi" w:hAnsiTheme="minorHAnsi" w:cstheme="minorHAnsi"/>
          <w:bCs/>
          <w:sz w:val="28"/>
          <w:szCs w:val="28"/>
        </w:rPr>
        <w:t>y organization and this network</w:t>
      </w:r>
    </w:p>
    <w:p w14:paraId="2A8853BB" w14:textId="4CEC8E94" w:rsidR="00935AE6" w:rsidRPr="0009369C" w:rsidRDefault="00935AE6" w:rsidP="005C5323">
      <w:pPr>
        <w:pStyle w:val="ListParagraph"/>
        <w:numPr>
          <w:ilvl w:val="0"/>
          <w:numId w:val="28"/>
        </w:numPr>
        <w:spacing w:after="0" w:line="240" w:lineRule="auto"/>
        <w:contextualSpacing/>
        <w:rPr>
          <w:rFonts w:asciiTheme="minorHAnsi" w:eastAsiaTheme="minorHAnsi" w:hAnsiTheme="minorHAnsi" w:cstheme="minorBidi"/>
          <w:sz w:val="28"/>
          <w:szCs w:val="28"/>
        </w:rPr>
      </w:pPr>
      <w:r w:rsidRPr="0009369C">
        <w:rPr>
          <w:rFonts w:asciiTheme="minorHAnsi" w:eastAsiaTheme="minorHAnsi" w:hAnsiTheme="minorHAnsi" w:cstheme="minorBidi"/>
          <w:sz w:val="28"/>
          <w:szCs w:val="28"/>
        </w:rPr>
        <w:t xml:space="preserve">To apply key fund development terms and concepts to </w:t>
      </w:r>
      <w:r w:rsidR="00A54569" w:rsidRPr="0009369C">
        <w:rPr>
          <w:rFonts w:asciiTheme="minorHAnsi" w:eastAsiaTheme="minorHAnsi" w:hAnsiTheme="minorHAnsi" w:cstheme="minorBidi"/>
          <w:sz w:val="28"/>
          <w:szCs w:val="28"/>
        </w:rPr>
        <w:t>your organization</w:t>
      </w:r>
      <w:r w:rsidR="00434104" w:rsidRPr="0009369C">
        <w:rPr>
          <w:rFonts w:asciiTheme="minorHAnsi" w:eastAsiaTheme="minorHAnsi" w:hAnsiTheme="minorHAnsi" w:cstheme="minorBidi"/>
          <w:sz w:val="28"/>
          <w:szCs w:val="28"/>
        </w:rPr>
        <w:t>’</w:t>
      </w:r>
      <w:r w:rsidR="00A54569" w:rsidRPr="0009369C">
        <w:rPr>
          <w:rFonts w:asciiTheme="minorHAnsi" w:eastAsiaTheme="minorHAnsi" w:hAnsiTheme="minorHAnsi" w:cstheme="minorBidi"/>
          <w:sz w:val="28"/>
          <w:szCs w:val="28"/>
        </w:rPr>
        <w:t>s income model and ways that you currently raise money</w:t>
      </w:r>
    </w:p>
    <w:p w14:paraId="4A3B2876" w14:textId="77777777" w:rsidR="0009369C" w:rsidRPr="0009369C" w:rsidRDefault="00593672" w:rsidP="0009369C">
      <w:pPr>
        <w:pStyle w:val="ListParagraph"/>
        <w:numPr>
          <w:ilvl w:val="0"/>
          <w:numId w:val="28"/>
        </w:numPr>
        <w:spacing w:after="0" w:line="240" w:lineRule="auto"/>
        <w:contextualSpacing/>
        <w:rPr>
          <w:rFonts w:asciiTheme="minorHAnsi" w:eastAsiaTheme="minorHAnsi" w:hAnsiTheme="minorHAnsi" w:cstheme="minorBidi"/>
          <w:sz w:val="28"/>
          <w:szCs w:val="28"/>
        </w:rPr>
      </w:pPr>
      <w:r w:rsidRPr="0009369C">
        <w:rPr>
          <w:rFonts w:asciiTheme="minorHAnsi" w:eastAsiaTheme="minorHAnsi" w:hAnsiTheme="minorHAnsi" w:cstheme="minorBidi"/>
          <w:sz w:val="28"/>
          <w:szCs w:val="28"/>
        </w:rPr>
        <w:t>To unde</w:t>
      </w:r>
      <w:r w:rsidR="002E0E73" w:rsidRPr="0009369C">
        <w:rPr>
          <w:rFonts w:asciiTheme="minorHAnsi" w:eastAsiaTheme="minorHAnsi" w:hAnsiTheme="minorHAnsi" w:cstheme="minorBidi"/>
          <w:sz w:val="28"/>
          <w:szCs w:val="28"/>
        </w:rPr>
        <w:t xml:space="preserve">rstand the characteristics of </w:t>
      </w:r>
      <w:r w:rsidR="00984F0F" w:rsidRPr="0009369C">
        <w:rPr>
          <w:rFonts w:asciiTheme="minorHAnsi" w:eastAsiaTheme="minorHAnsi" w:hAnsiTheme="minorHAnsi" w:cstheme="minorBidi"/>
          <w:sz w:val="28"/>
          <w:szCs w:val="28"/>
        </w:rPr>
        <w:t xml:space="preserve">fundraising and </w:t>
      </w:r>
      <w:r w:rsidR="002E0E73" w:rsidRPr="0009369C">
        <w:rPr>
          <w:rFonts w:asciiTheme="minorHAnsi" w:eastAsiaTheme="minorHAnsi" w:hAnsiTheme="minorHAnsi" w:cstheme="minorBidi"/>
          <w:sz w:val="28"/>
          <w:szCs w:val="28"/>
        </w:rPr>
        <w:t xml:space="preserve">philanthropy </w:t>
      </w:r>
      <w:r w:rsidRPr="0009369C">
        <w:rPr>
          <w:rFonts w:asciiTheme="minorHAnsi" w:eastAsiaTheme="minorHAnsi" w:hAnsiTheme="minorHAnsi" w:cstheme="minorBidi"/>
          <w:sz w:val="28"/>
          <w:szCs w:val="28"/>
        </w:rPr>
        <w:t>in organization culture, leadership orientation and practices</w:t>
      </w:r>
    </w:p>
    <w:p w14:paraId="38DF664A" w14:textId="5BA45419" w:rsidR="009F217C" w:rsidRPr="0009369C" w:rsidRDefault="003F3607" w:rsidP="00165063">
      <w:pPr>
        <w:pStyle w:val="ListParagraph"/>
        <w:numPr>
          <w:ilvl w:val="0"/>
          <w:numId w:val="28"/>
        </w:numPr>
        <w:rPr>
          <w:rFonts w:asciiTheme="minorHAnsi" w:eastAsiaTheme="minorHAnsi" w:hAnsiTheme="minorHAnsi" w:cstheme="minorBidi"/>
          <w:sz w:val="28"/>
          <w:szCs w:val="28"/>
        </w:rPr>
      </w:pPr>
      <w:r w:rsidRPr="0009369C">
        <w:rPr>
          <w:rFonts w:asciiTheme="minorHAnsi" w:eastAsiaTheme="minorHAnsi" w:hAnsiTheme="minorHAnsi" w:cstheme="minorBidi"/>
          <w:sz w:val="28"/>
          <w:szCs w:val="28"/>
        </w:rPr>
        <w:t xml:space="preserve">To </w:t>
      </w:r>
      <w:r w:rsidR="00984F0F" w:rsidRPr="0009369C">
        <w:rPr>
          <w:rFonts w:asciiTheme="minorHAnsi" w:eastAsiaTheme="minorHAnsi" w:hAnsiTheme="minorHAnsi" w:cstheme="minorBidi"/>
          <w:sz w:val="28"/>
          <w:szCs w:val="28"/>
        </w:rPr>
        <w:t xml:space="preserve">better </w:t>
      </w:r>
      <w:r w:rsidRPr="0009369C">
        <w:rPr>
          <w:rFonts w:asciiTheme="minorHAnsi" w:eastAsiaTheme="minorHAnsi" w:hAnsiTheme="minorHAnsi" w:cstheme="minorBidi"/>
          <w:sz w:val="28"/>
          <w:szCs w:val="28"/>
        </w:rPr>
        <w:t xml:space="preserve">lead and participate in </w:t>
      </w:r>
      <w:r w:rsidR="00434104" w:rsidRPr="0009369C">
        <w:rPr>
          <w:rFonts w:asciiTheme="minorHAnsi" w:eastAsiaTheme="minorHAnsi" w:hAnsiTheme="minorHAnsi" w:cstheme="minorBidi"/>
          <w:sz w:val="28"/>
          <w:szCs w:val="28"/>
        </w:rPr>
        <w:t>your</w:t>
      </w:r>
      <w:r w:rsidRPr="0009369C">
        <w:rPr>
          <w:rFonts w:asciiTheme="minorHAnsi" w:eastAsiaTheme="minorHAnsi" w:hAnsiTheme="minorHAnsi" w:cstheme="minorBidi"/>
          <w:sz w:val="28"/>
          <w:szCs w:val="28"/>
        </w:rPr>
        <w:t xml:space="preserve"> organizatio</w:t>
      </w:r>
      <w:r w:rsidR="00434104" w:rsidRPr="0009369C">
        <w:rPr>
          <w:rFonts w:asciiTheme="minorHAnsi" w:eastAsiaTheme="minorHAnsi" w:hAnsiTheme="minorHAnsi" w:cstheme="minorBidi"/>
          <w:sz w:val="28"/>
          <w:szCs w:val="28"/>
        </w:rPr>
        <w:t>n’s fund development activities</w:t>
      </w:r>
    </w:p>
    <w:p w14:paraId="45A186ED" w14:textId="77777777" w:rsidR="0009369C" w:rsidRDefault="0009369C" w:rsidP="0009369C">
      <w:pPr>
        <w:rPr>
          <w:rFonts w:asciiTheme="minorHAnsi" w:eastAsiaTheme="minorHAnsi" w:hAnsiTheme="minorHAnsi" w:cstheme="minorBidi"/>
          <w:szCs w:val="28"/>
        </w:rPr>
      </w:pPr>
    </w:p>
    <w:p w14:paraId="1964C145" w14:textId="77777777" w:rsidR="0009369C" w:rsidRPr="0009369C" w:rsidRDefault="0009369C" w:rsidP="0009369C">
      <w:pPr>
        <w:rPr>
          <w:rFonts w:asciiTheme="minorHAnsi" w:eastAsiaTheme="minorHAnsi" w:hAnsiTheme="minorHAnsi" w:cstheme="minorBidi"/>
          <w:szCs w:val="28"/>
        </w:rPr>
        <w:sectPr w:rsidR="0009369C" w:rsidRPr="0009369C" w:rsidSect="0032282A">
          <w:footerReference w:type="default" r:id="rId8"/>
          <w:headerReference w:type="first" r:id="rId9"/>
          <w:footerReference w:type="first" r:id="rId10"/>
          <w:pgSz w:w="12240" w:h="15840" w:code="1"/>
          <w:pgMar w:top="1440" w:right="1530" w:bottom="1170" w:left="1080" w:header="720" w:footer="250" w:gutter="0"/>
          <w:cols w:space="720"/>
          <w:titlePg/>
          <w:docGrid w:linePitch="360"/>
        </w:sectPr>
      </w:pPr>
    </w:p>
    <w:p w14:paraId="46D69256" w14:textId="7012036A" w:rsidR="003F3607" w:rsidRPr="008B2C04" w:rsidRDefault="003F3607" w:rsidP="008B2C04">
      <w:pPr>
        <w:pStyle w:val="Heading4"/>
        <w:pBdr>
          <w:bottom w:val="none" w:sz="0" w:space="0" w:color="auto"/>
        </w:pBdr>
        <w:spacing w:before="240" w:after="240"/>
        <w:rPr>
          <w:rFonts w:asciiTheme="minorHAnsi" w:hAnsiTheme="minorHAnsi"/>
          <w:color w:val="365F91" w:themeColor="accent1" w:themeShade="BF"/>
          <w:sz w:val="32"/>
          <w:szCs w:val="32"/>
        </w:rPr>
      </w:pPr>
      <w:r w:rsidRPr="008B2C04">
        <w:rPr>
          <w:rFonts w:asciiTheme="minorHAnsi" w:hAnsiTheme="minorHAnsi"/>
          <w:color w:val="365F91" w:themeColor="accent1" w:themeShade="BF"/>
          <w:sz w:val="32"/>
          <w:szCs w:val="32"/>
        </w:rPr>
        <w:lastRenderedPageBreak/>
        <w:t>Introduction</w:t>
      </w:r>
    </w:p>
    <w:p w14:paraId="30B8C835" w14:textId="481A96DF" w:rsidR="00EF280E" w:rsidRPr="00327A72" w:rsidRDefault="003F3607" w:rsidP="003F3607">
      <w:pPr>
        <w:pStyle w:val="BodyText"/>
        <w:spacing w:after="240"/>
        <w:rPr>
          <w:rFonts w:asciiTheme="minorHAnsi" w:hAnsiTheme="minorHAnsi"/>
          <w:szCs w:val="24"/>
        </w:rPr>
      </w:pPr>
      <w:r w:rsidRPr="00327A72">
        <w:rPr>
          <w:rFonts w:asciiTheme="minorHAnsi" w:hAnsiTheme="minorHAnsi"/>
          <w:szCs w:val="24"/>
        </w:rPr>
        <w:t xml:space="preserve">Most executive directors possess several of the talents and skills needed to raise funds for their organization. </w:t>
      </w:r>
      <w:r w:rsidR="00434104">
        <w:rPr>
          <w:rFonts w:asciiTheme="minorHAnsi" w:hAnsiTheme="minorHAnsi"/>
          <w:szCs w:val="24"/>
        </w:rPr>
        <w:t xml:space="preserve"> </w:t>
      </w:r>
      <w:r w:rsidRPr="00327A72">
        <w:rPr>
          <w:rFonts w:asciiTheme="minorHAnsi" w:hAnsiTheme="minorHAnsi"/>
          <w:szCs w:val="24"/>
        </w:rPr>
        <w:t>They ar</w:t>
      </w:r>
      <w:r w:rsidR="00634736" w:rsidRPr="00327A72">
        <w:rPr>
          <w:rFonts w:asciiTheme="minorHAnsi" w:hAnsiTheme="minorHAnsi"/>
          <w:szCs w:val="24"/>
        </w:rPr>
        <w:t xml:space="preserve">e passionate about the mission and </w:t>
      </w:r>
      <w:r w:rsidRPr="00327A72">
        <w:rPr>
          <w:rFonts w:asciiTheme="minorHAnsi" w:hAnsiTheme="minorHAnsi"/>
          <w:szCs w:val="24"/>
        </w:rPr>
        <w:t xml:space="preserve">they effortlessly reach out to </w:t>
      </w:r>
      <w:r w:rsidR="00434104">
        <w:rPr>
          <w:rFonts w:asciiTheme="minorHAnsi" w:hAnsiTheme="minorHAnsi"/>
          <w:szCs w:val="24"/>
        </w:rPr>
        <w:t>people to enlist their support.  E</w:t>
      </w:r>
      <w:r w:rsidRPr="00327A72">
        <w:rPr>
          <w:rFonts w:asciiTheme="minorHAnsi" w:hAnsiTheme="minorHAnsi"/>
          <w:szCs w:val="24"/>
        </w:rPr>
        <w:t xml:space="preserve">Ds often have the entrepreneurial spirit that </w:t>
      </w:r>
      <w:r w:rsidR="00984F0F" w:rsidRPr="00327A72">
        <w:rPr>
          <w:rFonts w:asciiTheme="minorHAnsi" w:hAnsiTheme="minorHAnsi"/>
          <w:szCs w:val="24"/>
        </w:rPr>
        <w:t xml:space="preserve">seeks </w:t>
      </w:r>
      <w:r w:rsidRPr="00327A72">
        <w:rPr>
          <w:rFonts w:asciiTheme="minorHAnsi" w:hAnsiTheme="minorHAnsi"/>
          <w:szCs w:val="24"/>
        </w:rPr>
        <w:t xml:space="preserve">new </w:t>
      </w:r>
      <w:r w:rsidR="00984F0F" w:rsidRPr="00327A72">
        <w:rPr>
          <w:rFonts w:asciiTheme="minorHAnsi" w:hAnsiTheme="minorHAnsi"/>
          <w:szCs w:val="24"/>
        </w:rPr>
        <w:t>ways</w:t>
      </w:r>
      <w:r w:rsidRPr="00327A72">
        <w:rPr>
          <w:rFonts w:asciiTheme="minorHAnsi" w:hAnsiTheme="minorHAnsi"/>
          <w:szCs w:val="24"/>
        </w:rPr>
        <w:t xml:space="preserve"> to bring resources, people and ideas together. </w:t>
      </w:r>
      <w:r w:rsidR="00434104">
        <w:rPr>
          <w:rFonts w:asciiTheme="minorHAnsi" w:hAnsiTheme="minorHAnsi"/>
          <w:szCs w:val="24"/>
        </w:rPr>
        <w:t xml:space="preserve"> </w:t>
      </w:r>
      <w:r w:rsidRPr="00327A72">
        <w:rPr>
          <w:rFonts w:asciiTheme="minorHAnsi" w:hAnsiTheme="minorHAnsi"/>
          <w:szCs w:val="24"/>
        </w:rPr>
        <w:t>What is missing then, for most EDs, is having a working understanding of the fund development and donor development processes, and of healthy organizational pr</w:t>
      </w:r>
      <w:r w:rsidR="00BB4974" w:rsidRPr="00327A72">
        <w:rPr>
          <w:rFonts w:asciiTheme="minorHAnsi" w:hAnsiTheme="minorHAnsi"/>
          <w:szCs w:val="24"/>
        </w:rPr>
        <w:t xml:space="preserve">actices for raising funds, renewing </w:t>
      </w:r>
      <w:r w:rsidR="00634736" w:rsidRPr="00327A72">
        <w:rPr>
          <w:rFonts w:asciiTheme="minorHAnsi" w:hAnsiTheme="minorHAnsi"/>
          <w:szCs w:val="24"/>
        </w:rPr>
        <w:t>annual support</w:t>
      </w:r>
      <w:r w:rsidR="00434104">
        <w:rPr>
          <w:rFonts w:asciiTheme="minorHAnsi" w:hAnsiTheme="minorHAnsi"/>
          <w:szCs w:val="24"/>
        </w:rPr>
        <w:t>,</w:t>
      </w:r>
      <w:r w:rsidR="00634736" w:rsidRPr="00327A72">
        <w:rPr>
          <w:rFonts w:asciiTheme="minorHAnsi" w:hAnsiTheme="minorHAnsi"/>
          <w:szCs w:val="24"/>
        </w:rPr>
        <w:t xml:space="preserve"> and deepening</w:t>
      </w:r>
      <w:r w:rsidR="00BB4974" w:rsidRPr="00327A72">
        <w:rPr>
          <w:rFonts w:asciiTheme="minorHAnsi" w:hAnsiTheme="minorHAnsi"/>
          <w:szCs w:val="24"/>
        </w:rPr>
        <w:t xml:space="preserve"> donor </w:t>
      </w:r>
      <w:r w:rsidR="00634736" w:rsidRPr="00327A72">
        <w:rPr>
          <w:rFonts w:asciiTheme="minorHAnsi" w:hAnsiTheme="minorHAnsi"/>
          <w:szCs w:val="24"/>
        </w:rPr>
        <w:t xml:space="preserve">and funder </w:t>
      </w:r>
      <w:r w:rsidR="00BB4974" w:rsidRPr="00327A72">
        <w:rPr>
          <w:rFonts w:asciiTheme="minorHAnsi" w:hAnsiTheme="minorHAnsi"/>
          <w:szCs w:val="24"/>
        </w:rPr>
        <w:t>relationship</w:t>
      </w:r>
      <w:r w:rsidR="00634736" w:rsidRPr="00327A72">
        <w:rPr>
          <w:rFonts w:asciiTheme="minorHAnsi" w:hAnsiTheme="minorHAnsi"/>
          <w:szCs w:val="24"/>
        </w:rPr>
        <w:t>s</w:t>
      </w:r>
      <w:r w:rsidR="00BB4974" w:rsidRPr="00327A72">
        <w:rPr>
          <w:rFonts w:asciiTheme="minorHAnsi" w:hAnsiTheme="minorHAnsi"/>
          <w:szCs w:val="24"/>
        </w:rPr>
        <w:t>.</w:t>
      </w:r>
      <w:r w:rsidR="00434104">
        <w:rPr>
          <w:rFonts w:asciiTheme="minorHAnsi" w:hAnsiTheme="minorHAnsi"/>
          <w:szCs w:val="24"/>
        </w:rPr>
        <w:t xml:space="preserve"> </w:t>
      </w:r>
      <w:r w:rsidR="00BB4974" w:rsidRPr="00327A72">
        <w:rPr>
          <w:rFonts w:asciiTheme="minorHAnsi" w:hAnsiTheme="minorHAnsi"/>
          <w:szCs w:val="24"/>
        </w:rPr>
        <w:t xml:space="preserve"> </w:t>
      </w:r>
      <w:r w:rsidR="00277DCA" w:rsidRPr="00327A72">
        <w:rPr>
          <w:rFonts w:asciiTheme="minorHAnsi" w:hAnsiTheme="minorHAnsi"/>
          <w:szCs w:val="24"/>
        </w:rPr>
        <w:t>Recent research on nonprofit development practices underscore the importance of building a “culture of philanthropy” (UnderDEVELOPED, 2013)</w:t>
      </w:r>
      <w:r w:rsidR="0029130A" w:rsidRPr="00327A72">
        <w:rPr>
          <w:rStyle w:val="FootnoteReference"/>
          <w:rFonts w:asciiTheme="minorHAnsi" w:hAnsiTheme="minorHAnsi"/>
          <w:sz w:val="24"/>
          <w:szCs w:val="24"/>
        </w:rPr>
        <w:footnoteReference w:id="1"/>
      </w:r>
      <w:r w:rsidR="00EF280E" w:rsidRPr="00327A72">
        <w:rPr>
          <w:rFonts w:asciiTheme="minorHAnsi" w:hAnsiTheme="minorHAnsi"/>
          <w:szCs w:val="24"/>
        </w:rPr>
        <w:t xml:space="preserve">. </w:t>
      </w:r>
    </w:p>
    <w:p w14:paraId="3BE5605D" w14:textId="77777777" w:rsidR="0029130A" w:rsidRPr="00F4635C" w:rsidRDefault="0029130A" w:rsidP="00327A72">
      <w:pPr>
        <w:pStyle w:val="IntenseQuote"/>
        <w:rPr>
          <w:rFonts w:asciiTheme="minorHAnsi" w:hAnsiTheme="minorHAnsi" w:cstheme="minorHAnsi"/>
          <w:sz w:val="24"/>
          <w:szCs w:val="24"/>
        </w:rPr>
      </w:pPr>
      <w:r w:rsidRPr="00F4635C">
        <w:rPr>
          <w:rFonts w:asciiTheme="minorHAnsi" w:hAnsiTheme="minorHAnsi" w:cstheme="minorHAnsi"/>
          <w:sz w:val="24"/>
          <w:szCs w:val="24"/>
        </w:rPr>
        <w:t xml:space="preserve">Culture of philanthropy: While familiar to fundraising professionals, the term culture of philanthropy is not yet well understood nor commonly used across the sector. Not to be confused with institutional grant making or the act of giving money as a donor, a culture of philanthropy refers to a set of organizational values and practices that support and nurture development within a nonprofit organization. </w:t>
      </w:r>
    </w:p>
    <w:p w14:paraId="69193A0D" w14:textId="24B1A59D" w:rsidR="00C04860" w:rsidRPr="00327A72" w:rsidRDefault="00C04860" w:rsidP="003F3607">
      <w:pPr>
        <w:pStyle w:val="BodyText"/>
        <w:spacing w:after="240"/>
        <w:rPr>
          <w:rFonts w:asciiTheme="minorHAnsi" w:hAnsiTheme="minorHAnsi"/>
          <w:szCs w:val="24"/>
        </w:rPr>
      </w:pPr>
      <w:r w:rsidRPr="00327A72">
        <w:rPr>
          <w:rFonts w:asciiTheme="minorHAnsi" w:hAnsiTheme="minorHAnsi"/>
          <w:szCs w:val="24"/>
        </w:rPr>
        <w:t>Your organization might lack fulltime development staff, yet</w:t>
      </w:r>
      <w:r w:rsidR="00824368" w:rsidRPr="00327A72">
        <w:rPr>
          <w:rFonts w:asciiTheme="minorHAnsi" w:hAnsiTheme="minorHAnsi"/>
          <w:szCs w:val="24"/>
        </w:rPr>
        <w:t xml:space="preserve"> it</w:t>
      </w:r>
      <w:r w:rsidRPr="00327A72">
        <w:rPr>
          <w:rFonts w:asciiTheme="minorHAnsi" w:hAnsiTheme="minorHAnsi"/>
          <w:szCs w:val="24"/>
        </w:rPr>
        <w:t xml:space="preserve"> can mount and sustain a successful donor development campaign ea</w:t>
      </w:r>
      <w:r w:rsidR="009F372A" w:rsidRPr="00327A72">
        <w:rPr>
          <w:rFonts w:asciiTheme="minorHAnsi" w:hAnsiTheme="minorHAnsi"/>
          <w:szCs w:val="24"/>
        </w:rPr>
        <w:t xml:space="preserve">ch year when your activities, </w:t>
      </w:r>
      <w:r w:rsidRPr="00327A72">
        <w:rPr>
          <w:rFonts w:asciiTheme="minorHAnsi" w:hAnsiTheme="minorHAnsi"/>
          <w:szCs w:val="24"/>
        </w:rPr>
        <w:t>your people</w:t>
      </w:r>
      <w:r w:rsidR="00434104">
        <w:rPr>
          <w:rFonts w:asciiTheme="minorHAnsi" w:hAnsiTheme="minorHAnsi"/>
          <w:szCs w:val="24"/>
        </w:rPr>
        <w:t>,</w:t>
      </w:r>
      <w:r w:rsidR="009F372A" w:rsidRPr="00327A72">
        <w:rPr>
          <w:rFonts w:asciiTheme="minorHAnsi" w:hAnsiTheme="minorHAnsi"/>
          <w:szCs w:val="24"/>
        </w:rPr>
        <w:t xml:space="preserve"> and </w:t>
      </w:r>
      <w:r w:rsidR="00434104">
        <w:rPr>
          <w:rFonts w:asciiTheme="minorHAnsi" w:hAnsiTheme="minorHAnsi"/>
          <w:szCs w:val="24"/>
        </w:rPr>
        <w:t xml:space="preserve">your </w:t>
      </w:r>
      <w:r w:rsidR="009F372A" w:rsidRPr="00327A72">
        <w:rPr>
          <w:rFonts w:asciiTheme="minorHAnsi" w:hAnsiTheme="minorHAnsi"/>
          <w:szCs w:val="24"/>
        </w:rPr>
        <w:t>systems</w:t>
      </w:r>
      <w:r w:rsidRPr="00327A72">
        <w:rPr>
          <w:rFonts w:asciiTheme="minorHAnsi" w:hAnsiTheme="minorHAnsi"/>
          <w:szCs w:val="24"/>
        </w:rPr>
        <w:t xml:space="preserve"> are aligned to a culture of </w:t>
      </w:r>
      <w:r w:rsidR="00A54569">
        <w:rPr>
          <w:rFonts w:asciiTheme="minorHAnsi" w:hAnsiTheme="minorHAnsi"/>
          <w:szCs w:val="24"/>
        </w:rPr>
        <w:t>relationship building, asking and giving</w:t>
      </w:r>
      <w:r w:rsidRPr="00327A72">
        <w:rPr>
          <w:rFonts w:asciiTheme="minorHAnsi" w:hAnsiTheme="minorHAnsi"/>
          <w:szCs w:val="24"/>
        </w:rPr>
        <w:t xml:space="preserve">.  </w:t>
      </w:r>
      <w:r w:rsidR="00767A12" w:rsidRPr="00327A72">
        <w:rPr>
          <w:rFonts w:asciiTheme="minorHAnsi" w:hAnsiTheme="minorHAnsi"/>
          <w:szCs w:val="24"/>
        </w:rPr>
        <w:t xml:space="preserve">The </w:t>
      </w:r>
      <w:r w:rsidR="00824368" w:rsidRPr="00327A72">
        <w:rPr>
          <w:rFonts w:asciiTheme="minorHAnsi" w:hAnsiTheme="minorHAnsi"/>
          <w:szCs w:val="24"/>
        </w:rPr>
        <w:t xml:space="preserve">very </w:t>
      </w:r>
      <w:r w:rsidR="00767A12" w:rsidRPr="00327A72">
        <w:rPr>
          <w:rFonts w:asciiTheme="minorHAnsi" w:hAnsiTheme="minorHAnsi"/>
          <w:szCs w:val="24"/>
        </w:rPr>
        <w:t>first step is understanding your own relationship with</w:t>
      </w:r>
      <w:r w:rsidR="00A54569">
        <w:rPr>
          <w:rFonts w:asciiTheme="minorHAnsi" w:hAnsiTheme="minorHAnsi"/>
          <w:szCs w:val="24"/>
        </w:rPr>
        <w:t xml:space="preserve"> philanthropy</w:t>
      </w:r>
      <w:r w:rsidR="00767A12" w:rsidRPr="00327A72">
        <w:rPr>
          <w:rFonts w:asciiTheme="minorHAnsi" w:hAnsiTheme="minorHAnsi"/>
          <w:szCs w:val="24"/>
        </w:rPr>
        <w:t xml:space="preserve"> </w:t>
      </w:r>
      <w:r w:rsidR="00A54569">
        <w:rPr>
          <w:rFonts w:asciiTheme="minorHAnsi" w:hAnsiTheme="minorHAnsi"/>
          <w:szCs w:val="24"/>
        </w:rPr>
        <w:t>(</w:t>
      </w:r>
      <w:r w:rsidR="00767A12" w:rsidRPr="00327A72">
        <w:rPr>
          <w:rFonts w:asciiTheme="minorHAnsi" w:hAnsiTheme="minorHAnsi"/>
          <w:szCs w:val="24"/>
        </w:rPr>
        <w:t>voluntary action and giving</w:t>
      </w:r>
      <w:r w:rsidR="00A54569">
        <w:rPr>
          <w:rFonts w:asciiTheme="minorHAnsi" w:hAnsiTheme="minorHAnsi"/>
          <w:szCs w:val="24"/>
        </w:rPr>
        <w:t>)</w:t>
      </w:r>
      <w:r w:rsidR="00434104">
        <w:rPr>
          <w:rFonts w:asciiTheme="minorHAnsi" w:hAnsiTheme="minorHAnsi"/>
          <w:szCs w:val="24"/>
        </w:rPr>
        <w:t>:</w:t>
      </w:r>
      <w:r w:rsidR="009F372A" w:rsidRPr="00327A72">
        <w:rPr>
          <w:rFonts w:asciiTheme="minorHAnsi" w:hAnsiTheme="minorHAnsi"/>
          <w:szCs w:val="24"/>
        </w:rPr>
        <w:t xml:space="preserve"> </w:t>
      </w:r>
      <w:r w:rsidR="00767A12" w:rsidRPr="00327A72">
        <w:rPr>
          <w:rFonts w:asciiTheme="minorHAnsi" w:hAnsiTheme="minorHAnsi"/>
          <w:szCs w:val="24"/>
        </w:rPr>
        <w:t>what you care about</w:t>
      </w:r>
      <w:r w:rsidR="009F372A" w:rsidRPr="00327A72">
        <w:rPr>
          <w:rFonts w:asciiTheme="minorHAnsi" w:hAnsiTheme="minorHAnsi"/>
          <w:szCs w:val="24"/>
        </w:rPr>
        <w:t xml:space="preserve"> when you give money and time</w:t>
      </w:r>
      <w:r w:rsidR="00767A12" w:rsidRPr="00327A72">
        <w:rPr>
          <w:rFonts w:asciiTheme="minorHAnsi" w:hAnsiTheme="minorHAnsi"/>
          <w:szCs w:val="24"/>
        </w:rPr>
        <w:t xml:space="preserve">, and incorporating </w:t>
      </w:r>
      <w:r w:rsidR="009F372A" w:rsidRPr="00327A72">
        <w:rPr>
          <w:rFonts w:asciiTheme="minorHAnsi" w:hAnsiTheme="minorHAnsi"/>
          <w:szCs w:val="24"/>
        </w:rPr>
        <w:t>your awareness as a donor</w:t>
      </w:r>
      <w:r w:rsidR="00767A12" w:rsidRPr="00327A72">
        <w:rPr>
          <w:rFonts w:asciiTheme="minorHAnsi" w:hAnsiTheme="minorHAnsi"/>
          <w:szCs w:val="24"/>
        </w:rPr>
        <w:t xml:space="preserve"> into who you are as a </w:t>
      </w:r>
      <w:r w:rsidR="00984F0F" w:rsidRPr="00327A72">
        <w:rPr>
          <w:rFonts w:asciiTheme="minorHAnsi" w:hAnsiTheme="minorHAnsi"/>
          <w:szCs w:val="24"/>
        </w:rPr>
        <w:t>fundraising leader</w:t>
      </w:r>
      <w:r w:rsidR="00767A12" w:rsidRPr="00327A72">
        <w:rPr>
          <w:rFonts w:asciiTheme="minorHAnsi" w:hAnsiTheme="minorHAnsi"/>
          <w:szCs w:val="24"/>
        </w:rPr>
        <w:t xml:space="preserve">.  </w:t>
      </w:r>
    </w:p>
    <w:p w14:paraId="07D4E862" w14:textId="32DA5E15" w:rsidR="003F3607" w:rsidRPr="00327A72" w:rsidRDefault="003F3607" w:rsidP="003F3607">
      <w:pPr>
        <w:pStyle w:val="BodyText"/>
        <w:spacing w:after="240"/>
        <w:rPr>
          <w:rFonts w:asciiTheme="minorHAnsi" w:hAnsiTheme="minorHAnsi"/>
          <w:szCs w:val="24"/>
        </w:rPr>
      </w:pPr>
      <w:r w:rsidRPr="00327A72">
        <w:rPr>
          <w:rFonts w:asciiTheme="minorHAnsi" w:hAnsiTheme="minorHAnsi"/>
          <w:szCs w:val="24"/>
        </w:rPr>
        <w:t xml:space="preserve">What fundraising leadership can you model for others? </w:t>
      </w:r>
      <w:r w:rsidR="00434104">
        <w:rPr>
          <w:rFonts w:asciiTheme="minorHAnsi" w:hAnsiTheme="minorHAnsi"/>
          <w:szCs w:val="24"/>
        </w:rPr>
        <w:t xml:space="preserve"> </w:t>
      </w:r>
      <w:r w:rsidRPr="00327A72">
        <w:rPr>
          <w:rFonts w:asciiTheme="minorHAnsi" w:hAnsiTheme="minorHAnsi"/>
          <w:szCs w:val="24"/>
        </w:rPr>
        <w:t>How can you make the best use of your time and talents within a work week to cultivate new supporters</w:t>
      </w:r>
      <w:r w:rsidR="00984F0F" w:rsidRPr="00327A72">
        <w:rPr>
          <w:rFonts w:asciiTheme="minorHAnsi" w:hAnsiTheme="minorHAnsi"/>
          <w:szCs w:val="24"/>
        </w:rPr>
        <w:t xml:space="preserve"> (individual and institutional)</w:t>
      </w:r>
      <w:r w:rsidR="00434104">
        <w:rPr>
          <w:rFonts w:asciiTheme="minorHAnsi" w:hAnsiTheme="minorHAnsi"/>
          <w:szCs w:val="24"/>
        </w:rPr>
        <w:t xml:space="preserve"> and to ask for money?  </w:t>
      </w:r>
      <w:r w:rsidRPr="00327A72">
        <w:rPr>
          <w:rFonts w:asciiTheme="minorHAnsi" w:hAnsiTheme="minorHAnsi"/>
          <w:szCs w:val="24"/>
        </w:rPr>
        <w:t xml:space="preserve">Integrating fundraising work into your own calendar on a daily, weekly and monthly basis is essential for becoming familiar with supporters of the organization and the ways the organization can best raise funds. And being aware of your “resistance” to fundraising and </w:t>
      </w:r>
      <w:r w:rsidRPr="00327A72">
        <w:rPr>
          <w:rFonts w:asciiTheme="minorHAnsi" w:hAnsiTheme="minorHAnsi"/>
          <w:szCs w:val="24"/>
        </w:rPr>
        <w:lastRenderedPageBreak/>
        <w:t>asking for money is the first step towards becoming an effective fundraising leader.  This chapter offers a few ways to develop your own pe</w:t>
      </w:r>
      <w:r w:rsidR="00984F0F" w:rsidRPr="00327A72">
        <w:rPr>
          <w:rFonts w:asciiTheme="minorHAnsi" w:hAnsiTheme="minorHAnsi"/>
          <w:szCs w:val="24"/>
        </w:rPr>
        <w:t>rsonal approach to fundraising, through “trying on” the mindset of philanthropy and development.</w:t>
      </w:r>
      <w:r w:rsidR="00434104">
        <w:rPr>
          <w:rFonts w:asciiTheme="minorHAnsi" w:hAnsiTheme="minorHAnsi"/>
          <w:szCs w:val="24"/>
        </w:rPr>
        <w:t xml:space="preserve"> </w:t>
      </w:r>
      <w:r w:rsidR="00AB3F14" w:rsidRPr="00327A72">
        <w:rPr>
          <w:rFonts w:asciiTheme="minorHAnsi" w:hAnsiTheme="minorHAnsi"/>
          <w:szCs w:val="24"/>
        </w:rPr>
        <w:t xml:space="preserve"> Philanthropy through annual and major gifts may not be the best fit as your organization</w:t>
      </w:r>
      <w:r w:rsidR="005D2C23">
        <w:rPr>
          <w:rFonts w:asciiTheme="minorHAnsi" w:hAnsiTheme="minorHAnsi"/>
          <w:szCs w:val="24"/>
        </w:rPr>
        <w:t>’s</w:t>
      </w:r>
      <w:r w:rsidR="00AB3F14" w:rsidRPr="00327A72">
        <w:rPr>
          <w:rFonts w:asciiTheme="minorHAnsi" w:hAnsiTheme="minorHAnsi"/>
          <w:szCs w:val="24"/>
        </w:rPr>
        <w:t xml:space="preserve"> </w:t>
      </w:r>
      <w:r w:rsidR="00AB3F14" w:rsidRPr="00327A72">
        <w:rPr>
          <w:rFonts w:asciiTheme="minorHAnsi" w:hAnsiTheme="minorHAnsi"/>
          <w:i/>
          <w:szCs w:val="24"/>
        </w:rPr>
        <w:t>primary</w:t>
      </w:r>
      <w:r w:rsidR="00AB3F14" w:rsidRPr="00327A72">
        <w:rPr>
          <w:rFonts w:asciiTheme="minorHAnsi" w:hAnsiTheme="minorHAnsi"/>
          <w:szCs w:val="24"/>
        </w:rPr>
        <w:t xml:space="preserve"> income</w:t>
      </w:r>
      <w:r w:rsidR="002748FA" w:rsidRPr="00327A72">
        <w:rPr>
          <w:rFonts w:asciiTheme="minorHAnsi" w:hAnsiTheme="minorHAnsi"/>
          <w:szCs w:val="24"/>
        </w:rPr>
        <w:t>, yet is often the most strategic source of funds to grow and sustain as the secondary income that is unrestricted</w:t>
      </w:r>
      <w:r w:rsidR="00C724E1" w:rsidRPr="00327A72">
        <w:rPr>
          <w:rFonts w:asciiTheme="minorHAnsi" w:hAnsiTheme="minorHAnsi"/>
          <w:szCs w:val="24"/>
        </w:rPr>
        <w:t>.  If you have a strong practice of cultivation, asking</w:t>
      </w:r>
      <w:r w:rsidR="00434104">
        <w:rPr>
          <w:rFonts w:asciiTheme="minorHAnsi" w:hAnsiTheme="minorHAnsi"/>
          <w:szCs w:val="24"/>
        </w:rPr>
        <w:t>,</w:t>
      </w:r>
      <w:r w:rsidR="00C724E1" w:rsidRPr="00327A72">
        <w:rPr>
          <w:rFonts w:asciiTheme="minorHAnsi" w:hAnsiTheme="minorHAnsi"/>
          <w:szCs w:val="24"/>
        </w:rPr>
        <w:t xml:space="preserve"> and stewardship with individual donors as an executive director, you’ll find that this framework and set of skills will support your leadership and management of foundation development, corporate giving and government contracts as well.</w:t>
      </w:r>
      <w:r w:rsidR="00634736" w:rsidRPr="00327A72">
        <w:rPr>
          <w:rFonts w:asciiTheme="minorHAnsi" w:hAnsiTheme="minorHAnsi"/>
          <w:szCs w:val="24"/>
        </w:rPr>
        <w:t xml:space="preserve">  </w:t>
      </w:r>
    </w:p>
    <w:p w14:paraId="4107CC18" w14:textId="4542E866" w:rsidR="00327A72" w:rsidRPr="00327A72" w:rsidRDefault="003F3607" w:rsidP="008B2C04">
      <w:pPr>
        <w:pStyle w:val="BodyText"/>
        <w:spacing w:after="240"/>
        <w:rPr>
          <w:rFonts w:asciiTheme="minorHAnsi" w:hAnsiTheme="minorHAnsi"/>
          <w:szCs w:val="24"/>
        </w:rPr>
      </w:pPr>
      <w:r w:rsidRPr="00327A72">
        <w:rPr>
          <w:rFonts w:asciiTheme="minorHAnsi" w:hAnsiTheme="minorHAnsi"/>
          <w:szCs w:val="24"/>
        </w:rPr>
        <w:t xml:space="preserve">Being clear about your own role in fund development will enable you to enter into planning with staff and board members.  Sometimes you will have the benefit of an existing fund development plan and giving program to oversee and build upon.  If you don’t (and many groups do not have fundraising programs and plans), then this is an opportune time to gather key staff, board and supporters to </w:t>
      </w:r>
      <w:r w:rsidR="00D25922" w:rsidRPr="00327A72">
        <w:rPr>
          <w:rFonts w:asciiTheme="minorHAnsi" w:hAnsiTheme="minorHAnsi"/>
          <w:szCs w:val="24"/>
        </w:rPr>
        <w:t>create the</w:t>
      </w:r>
      <w:r w:rsidR="00AB3F14" w:rsidRPr="00327A72">
        <w:rPr>
          <w:rFonts w:asciiTheme="minorHAnsi" w:hAnsiTheme="minorHAnsi"/>
          <w:szCs w:val="24"/>
        </w:rPr>
        <w:t xml:space="preserve"> rationale for development, </w:t>
      </w:r>
      <w:r w:rsidRPr="00327A72">
        <w:rPr>
          <w:rFonts w:asciiTheme="minorHAnsi" w:hAnsiTheme="minorHAnsi"/>
          <w:szCs w:val="24"/>
        </w:rPr>
        <w:t xml:space="preserve">develop a plan, establish </w:t>
      </w:r>
      <w:r w:rsidR="00A54569">
        <w:rPr>
          <w:rFonts w:asciiTheme="minorHAnsi" w:hAnsiTheme="minorHAnsi"/>
          <w:szCs w:val="24"/>
        </w:rPr>
        <w:t xml:space="preserve">distinct and </w:t>
      </w:r>
      <w:r w:rsidRPr="00327A72">
        <w:rPr>
          <w:rFonts w:asciiTheme="minorHAnsi" w:hAnsiTheme="minorHAnsi"/>
          <w:szCs w:val="24"/>
        </w:rPr>
        <w:t xml:space="preserve">clear roles, and develop a fundraising system.  As much as EDs hope that their board will do this, it won’t get done without your </w:t>
      </w:r>
      <w:r w:rsidR="00A54569">
        <w:rPr>
          <w:rFonts w:asciiTheme="minorHAnsi" w:hAnsiTheme="minorHAnsi"/>
          <w:szCs w:val="24"/>
        </w:rPr>
        <w:t>leadership and initiative. B</w:t>
      </w:r>
      <w:r w:rsidRPr="00327A72">
        <w:rPr>
          <w:rFonts w:asciiTheme="minorHAnsi" w:hAnsiTheme="minorHAnsi"/>
          <w:szCs w:val="24"/>
        </w:rPr>
        <w:t xml:space="preserve">oard members as well as staff and volunteers </w:t>
      </w:r>
      <w:r w:rsidR="00D25922" w:rsidRPr="00327A72">
        <w:rPr>
          <w:rFonts w:asciiTheme="minorHAnsi" w:hAnsiTheme="minorHAnsi"/>
          <w:szCs w:val="24"/>
        </w:rPr>
        <w:t>can</w:t>
      </w:r>
      <w:r w:rsidRPr="00327A72">
        <w:rPr>
          <w:rFonts w:asciiTheme="minorHAnsi" w:hAnsiTheme="minorHAnsi"/>
          <w:szCs w:val="24"/>
        </w:rPr>
        <w:t xml:space="preserve"> rise to the challenge of asking and thanking donors when there is a plan, support systems, and leadership.  </w:t>
      </w:r>
    </w:p>
    <w:p w14:paraId="272503B7" w14:textId="34D407FB" w:rsidR="00B00C1F" w:rsidRPr="00A54569" w:rsidRDefault="00E960E5" w:rsidP="00327A72">
      <w:pPr>
        <w:pStyle w:val="BodyText"/>
        <w:rPr>
          <w:rFonts w:asciiTheme="minorHAnsi" w:hAnsiTheme="minorHAnsi"/>
          <w:szCs w:val="24"/>
        </w:rPr>
      </w:pPr>
      <w:r w:rsidRPr="00327A72">
        <w:rPr>
          <w:rFonts w:asciiTheme="minorHAnsi" w:hAnsiTheme="minorHAnsi"/>
          <w:szCs w:val="24"/>
        </w:rPr>
        <w:t xml:space="preserve">Almost </w:t>
      </w:r>
      <w:r w:rsidRPr="00327A72">
        <w:rPr>
          <w:rFonts w:asciiTheme="minorHAnsi" w:hAnsiTheme="minorHAnsi"/>
          <w:b/>
          <w:i/>
          <w:szCs w:val="24"/>
        </w:rPr>
        <w:t>everyone</w:t>
      </w:r>
      <w:r w:rsidRPr="00327A72">
        <w:rPr>
          <w:rFonts w:asciiTheme="minorHAnsi" w:hAnsiTheme="minorHAnsi"/>
          <w:szCs w:val="24"/>
        </w:rPr>
        <w:t xml:space="preserve"> in your organization can benefit from practicing donor cultivation, stewardship, and how to ask for money because of the </w:t>
      </w:r>
      <w:r w:rsidR="00A54569">
        <w:rPr>
          <w:rFonts w:asciiTheme="minorHAnsi" w:hAnsiTheme="minorHAnsi"/>
          <w:szCs w:val="24"/>
        </w:rPr>
        <w:t xml:space="preserve">social </w:t>
      </w:r>
      <w:r w:rsidRPr="00327A72">
        <w:rPr>
          <w:rFonts w:asciiTheme="minorHAnsi" w:hAnsiTheme="minorHAnsi"/>
          <w:szCs w:val="24"/>
        </w:rPr>
        <w:t xml:space="preserve">taboos and fears that are attached to talking about </w:t>
      </w:r>
      <w:r w:rsidR="00A54569">
        <w:rPr>
          <w:rFonts w:asciiTheme="minorHAnsi" w:hAnsiTheme="minorHAnsi"/>
          <w:szCs w:val="24"/>
        </w:rPr>
        <w:t xml:space="preserve">and asking for </w:t>
      </w:r>
      <w:r w:rsidRPr="00327A72">
        <w:rPr>
          <w:rFonts w:asciiTheme="minorHAnsi" w:hAnsiTheme="minorHAnsi"/>
          <w:szCs w:val="24"/>
        </w:rPr>
        <w:t>money.</w:t>
      </w:r>
      <w:r w:rsidR="00434104">
        <w:rPr>
          <w:rFonts w:asciiTheme="minorHAnsi" w:hAnsiTheme="minorHAnsi"/>
          <w:szCs w:val="24"/>
        </w:rPr>
        <w:t xml:space="preserve"> </w:t>
      </w:r>
      <w:r w:rsidRPr="00327A72">
        <w:rPr>
          <w:rFonts w:asciiTheme="minorHAnsi" w:hAnsiTheme="minorHAnsi"/>
          <w:szCs w:val="24"/>
        </w:rPr>
        <w:t xml:space="preserve"> This session is an introduction to those practices, which you may wish to pursue further- through practice, coaching, and additional training on major gift development.</w:t>
      </w:r>
      <w:r w:rsidR="00A54569">
        <w:rPr>
          <w:rFonts w:asciiTheme="minorHAnsi" w:hAnsiTheme="minorHAnsi"/>
          <w:szCs w:val="24"/>
        </w:rPr>
        <w:t xml:space="preserve"> </w:t>
      </w:r>
      <w:r w:rsidR="00434104">
        <w:rPr>
          <w:rFonts w:asciiTheme="minorHAnsi" w:hAnsiTheme="minorHAnsi"/>
          <w:szCs w:val="24"/>
        </w:rPr>
        <w:t xml:space="preserve"> </w:t>
      </w:r>
      <w:r w:rsidR="00D80B56" w:rsidRPr="00327A72">
        <w:rPr>
          <w:rFonts w:asciiTheme="minorHAnsi" w:hAnsiTheme="minorHAnsi"/>
          <w:szCs w:val="24"/>
        </w:rPr>
        <w:t>There are several online resources for understanding current strategies, tactics, technologies and performance benchmarks for raising funds, and</w:t>
      </w:r>
      <w:r w:rsidRPr="00327A72">
        <w:rPr>
          <w:rFonts w:asciiTheme="minorHAnsi" w:hAnsiTheme="minorHAnsi"/>
          <w:szCs w:val="24"/>
        </w:rPr>
        <w:t xml:space="preserve"> we list some useful sources at the end of this section. </w:t>
      </w:r>
      <w:r w:rsidR="00434104">
        <w:rPr>
          <w:rFonts w:asciiTheme="minorHAnsi" w:hAnsiTheme="minorHAnsi"/>
          <w:szCs w:val="24"/>
        </w:rPr>
        <w:t xml:space="preserve"> </w:t>
      </w:r>
      <w:r w:rsidRPr="00327A72">
        <w:rPr>
          <w:rFonts w:asciiTheme="minorHAnsi" w:hAnsiTheme="minorHAnsi"/>
          <w:szCs w:val="24"/>
        </w:rPr>
        <w:t xml:space="preserve">We believe that the fundamental challenges that most organizations face in creating and sustaining contributed income is shifting the mindset or perspective of leaders in developing philanthropic relationships as they raise funds. </w:t>
      </w:r>
      <w:bookmarkStart w:id="1" w:name="_Toc470702684"/>
      <w:bookmarkStart w:id="2" w:name="_Toc68581468"/>
      <w:bookmarkStart w:id="3" w:name="_Toc89766672"/>
      <w:r w:rsidR="00B00C1F">
        <w:rPr>
          <w:rFonts w:asciiTheme="minorHAnsi" w:hAnsiTheme="minorHAnsi"/>
          <w:b/>
          <w:szCs w:val="28"/>
        </w:rPr>
        <w:br w:type="page"/>
      </w:r>
    </w:p>
    <w:p w14:paraId="27F4FF83" w14:textId="19FBAB7C" w:rsidR="007C34FF" w:rsidRPr="008B2C04" w:rsidRDefault="007C34FF" w:rsidP="008B2C04">
      <w:pPr>
        <w:pStyle w:val="Heading4"/>
        <w:pBdr>
          <w:bottom w:val="none" w:sz="0" w:space="0" w:color="auto"/>
        </w:pBdr>
        <w:spacing w:before="240" w:after="240"/>
        <w:rPr>
          <w:rFonts w:asciiTheme="minorHAnsi" w:hAnsiTheme="minorHAnsi"/>
          <w:b w:val="0"/>
          <w:sz w:val="32"/>
          <w:szCs w:val="28"/>
        </w:rPr>
      </w:pPr>
      <w:r w:rsidRPr="008B2C04">
        <w:rPr>
          <w:rFonts w:asciiTheme="minorHAnsi" w:hAnsiTheme="minorHAnsi"/>
          <w:color w:val="365F91" w:themeColor="accent1" w:themeShade="BF"/>
          <w:sz w:val="32"/>
          <w:szCs w:val="32"/>
        </w:rPr>
        <w:lastRenderedPageBreak/>
        <w:t>Development Reflection</w:t>
      </w:r>
    </w:p>
    <w:p w14:paraId="25062301" w14:textId="17521C7C" w:rsidR="007C34FF" w:rsidRPr="00063A34" w:rsidRDefault="00F95A1C" w:rsidP="007C34FF">
      <w:pPr>
        <w:spacing w:after="200" w:line="276" w:lineRule="auto"/>
        <w:rPr>
          <w:rFonts w:asciiTheme="minorHAnsi" w:hAnsiTheme="minorHAnsi"/>
          <w:i/>
          <w:sz w:val="24"/>
          <w:szCs w:val="24"/>
        </w:rPr>
      </w:pPr>
      <w:r w:rsidRPr="00063A34">
        <w:rPr>
          <w:rFonts w:asciiTheme="minorHAnsi" w:hAnsiTheme="minorHAnsi"/>
          <w:i/>
          <w:sz w:val="24"/>
          <w:szCs w:val="24"/>
        </w:rPr>
        <w:t>Think of the time and energy that you devote towards raising funds</w:t>
      </w:r>
      <w:r w:rsidR="007C34FF" w:rsidRPr="00063A34">
        <w:rPr>
          <w:rFonts w:asciiTheme="minorHAnsi" w:hAnsiTheme="minorHAnsi"/>
          <w:i/>
          <w:sz w:val="24"/>
          <w:szCs w:val="24"/>
        </w:rPr>
        <w:t>…</w:t>
      </w:r>
    </w:p>
    <w:p w14:paraId="7779A6DD" w14:textId="3CCCA4DC" w:rsidR="007C34FF" w:rsidRPr="00037EFD" w:rsidRDefault="007C34FF" w:rsidP="007C34FF">
      <w:pPr>
        <w:spacing w:after="200" w:line="276" w:lineRule="auto"/>
        <w:rPr>
          <w:rFonts w:asciiTheme="minorHAnsi" w:hAnsiTheme="minorHAnsi"/>
          <w:sz w:val="24"/>
          <w:szCs w:val="24"/>
        </w:rPr>
      </w:pPr>
      <w:r w:rsidRPr="00037EFD">
        <w:rPr>
          <w:rFonts w:asciiTheme="minorHAnsi" w:hAnsiTheme="minorHAnsi"/>
          <w:sz w:val="24"/>
          <w:szCs w:val="24"/>
        </w:rPr>
        <w:t>What are the things you do during your week to build philanthropic</w:t>
      </w:r>
      <w:r w:rsidR="00BF5D51" w:rsidRPr="00037EFD">
        <w:rPr>
          <w:rFonts w:asciiTheme="minorHAnsi" w:hAnsiTheme="minorHAnsi"/>
          <w:sz w:val="24"/>
          <w:szCs w:val="24"/>
        </w:rPr>
        <w:t xml:space="preserve"> &amp; funding</w:t>
      </w:r>
      <w:r w:rsidRPr="00037EFD">
        <w:rPr>
          <w:rFonts w:asciiTheme="minorHAnsi" w:hAnsiTheme="minorHAnsi"/>
          <w:sz w:val="24"/>
          <w:szCs w:val="24"/>
        </w:rPr>
        <w:t xml:space="preserve"> relationships?  </w:t>
      </w:r>
    </w:p>
    <w:p w14:paraId="4238656E" w14:textId="11DD4F96" w:rsidR="00BF5D51" w:rsidRPr="00037EFD" w:rsidRDefault="00BF5D51" w:rsidP="007C34FF">
      <w:pPr>
        <w:spacing w:after="200" w:line="276" w:lineRule="auto"/>
        <w:rPr>
          <w:rFonts w:asciiTheme="minorHAnsi" w:hAnsiTheme="minorHAnsi"/>
          <w:sz w:val="24"/>
          <w:szCs w:val="24"/>
        </w:rPr>
      </w:pPr>
      <w:r w:rsidRPr="00037EFD">
        <w:rPr>
          <w:rFonts w:asciiTheme="minorHAnsi" w:hAnsiTheme="minorHAnsi"/>
          <w:sz w:val="24"/>
          <w:szCs w:val="24"/>
        </w:rPr>
        <w:t xml:space="preserve"> </w:t>
      </w:r>
    </w:p>
    <w:p w14:paraId="0898095A" w14:textId="77777777" w:rsidR="00BF5D51" w:rsidRPr="00037EFD" w:rsidRDefault="00BF5D51" w:rsidP="007C34FF">
      <w:pPr>
        <w:spacing w:after="200" w:line="276" w:lineRule="auto"/>
        <w:rPr>
          <w:rFonts w:asciiTheme="minorHAnsi" w:hAnsiTheme="minorHAnsi"/>
          <w:sz w:val="24"/>
          <w:szCs w:val="24"/>
        </w:rPr>
      </w:pPr>
    </w:p>
    <w:p w14:paraId="4BAB73BF" w14:textId="77777777" w:rsidR="00BF5D51" w:rsidRDefault="00BF5D51" w:rsidP="007C34FF">
      <w:pPr>
        <w:spacing w:after="200" w:line="276" w:lineRule="auto"/>
        <w:rPr>
          <w:rFonts w:asciiTheme="minorHAnsi" w:hAnsiTheme="minorHAnsi"/>
          <w:sz w:val="24"/>
          <w:szCs w:val="24"/>
        </w:rPr>
      </w:pPr>
    </w:p>
    <w:p w14:paraId="429D76C3" w14:textId="77777777" w:rsidR="005D2C23" w:rsidRDefault="005D2C23" w:rsidP="007C34FF">
      <w:pPr>
        <w:spacing w:after="200" w:line="276" w:lineRule="auto"/>
        <w:rPr>
          <w:rFonts w:asciiTheme="minorHAnsi" w:hAnsiTheme="minorHAnsi"/>
          <w:sz w:val="24"/>
          <w:szCs w:val="24"/>
        </w:rPr>
      </w:pPr>
    </w:p>
    <w:p w14:paraId="2DE1EF7B" w14:textId="77777777" w:rsidR="005D2C23" w:rsidRPr="00037EFD" w:rsidRDefault="005D2C23" w:rsidP="007C34FF">
      <w:pPr>
        <w:spacing w:after="200" w:line="276" w:lineRule="auto"/>
        <w:rPr>
          <w:rFonts w:asciiTheme="minorHAnsi" w:hAnsiTheme="minorHAnsi"/>
          <w:sz w:val="24"/>
          <w:szCs w:val="24"/>
        </w:rPr>
      </w:pPr>
    </w:p>
    <w:p w14:paraId="0B844D1E" w14:textId="39B9F952" w:rsidR="00BF5D51" w:rsidRPr="00037EFD" w:rsidRDefault="00BF5D51" w:rsidP="007C34FF">
      <w:pPr>
        <w:spacing w:after="200" w:line="276" w:lineRule="auto"/>
        <w:rPr>
          <w:rFonts w:asciiTheme="minorHAnsi" w:hAnsiTheme="minorHAnsi"/>
          <w:sz w:val="24"/>
          <w:szCs w:val="24"/>
        </w:rPr>
      </w:pPr>
      <w:r w:rsidRPr="00037EFD">
        <w:rPr>
          <w:rFonts w:asciiTheme="minorHAnsi" w:hAnsiTheme="minorHAnsi"/>
          <w:sz w:val="24"/>
          <w:szCs w:val="24"/>
        </w:rPr>
        <w:t>Who are you building those kind</w:t>
      </w:r>
      <w:r w:rsidR="008B2C04">
        <w:rPr>
          <w:rFonts w:asciiTheme="minorHAnsi" w:hAnsiTheme="minorHAnsi"/>
          <w:sz w:val="24"/>
          <w:szCs w:val="24"/>
        </w:rPr>
        <w:t>s</w:t>
      </w:r>
      <w:r w:rsidRPr="00037EFD">
        <w:rPr>
          <w:rFonts w:asciiTheme="minorHAnsi" w:hAnsiTheme="minorHAnsi"/>
          <w:sz w:val="24"/>
          <w:szCs w:val="24"/>
        </w:rPr>
        <w:t xml:space="preserve"> of relationships with?  Think of actual people, institutions and the kind of support &amp; involvement you are nurturing. </w:t>
      </w:r>
    </w:p>
    <w:p w14:paraId="110373C2" w14:textId="77777777" w:rsidR="007C34FF" w:rsidRPr="00327A72" w:rsidRDefault="007C34FF" w:rsidP="007C34FF">
      <w:pPr>
        <w:spacing w:after="200" w:line="276" w:lineRule="auto"/>
        <w:rPr>
          <w:rFonts w:asciiTheme="minorHAnsi" w:hAnsiTheme="minorHAnsi"/>
          <w:color w:val="365F91" w:themeColor="accent1" w:themeShade="BF"/>
          <w:sz w:val="24"/>
          <w:szCs w:val="24"/>
        </w:rPr>
      </w:pPr>
    </w:p>
    <w:p w14:paraId="4C7C9C89" w14:textId="77777777" w:rsidR="007C34FF" w:rsidRDefault="007C34FF" w:rsidP="007C34FF">
      <w:pPr>
        <w:spacing w:after="200" w:line="276" w:lineRule="auto"/>
        <w:rPr>
          <w:rFonts w:asciiTheme="minorHAnsi" w:hAnsiTheme="minorHAnsi"/>
          <w:sz w:val="24"/>
          <w:szCs w:val="24"/>
        </w:rPr>
      </w:pPr>
    </w:p>
    <w:p w14:paraId="4FAD16F4" w14:textId="77777777" w:rsidR="005D2C23" w:rsidRDefault="005D2C23" w:rsidP="007C34FF">
      <w:pPr>
        <w:spacing w:after="200" w:line="276" w:lineRule="auto"/>
        <w:rPr>
          <w:rFonts w:asciiTheme="minorHAnsi" w:hAnsiTheme="minorHAnsi"/>
          <w:sz w:val="24"/>
          <w:szCs w:val="24"/>
        </w:rPr>
      </w:pPr>
    </w:p>
    <w:p w14:paraId="3E565D3E" w14:textId="77777777" w:rsidR="005D2C23" w:rsidRDefault="005D2C23" w:rsidP="007C34FF">
      <w:pPr>
        <w:spacing w:after="200" w:line="276" w:lineRule="auto"/>
        <w:rPr>
          <w:rFonts w:asciiTheme="minorHAnsi" w:hAnsiTheme="minorHAnsi"/>
          <w:sz w:val="24"/>
          <w:szCs w:val="24"/>
        </w:rPr>
      </w:pPr>
    </w:p>
    <w:p w14:paraId="1243DBC2" w14:textId="77777777" w:rsidR="005D2C23" w:rsidRPr="00B00C1F" w:rsidRDefault="005D2C23" w:rsidP="007C34FF">
      <w:pPr>
        <w:spacing w:after="200" w:line="276" w:lineRule="auto"/>
        <w:rPr>
          <w:rFonts w:asciiTheme="minorHAnsi" w:hAnsiTheme="minorHAnsi"/>
          <w:sz w:val="24"/>
          <w:szCs w:val="24"/>
        </w:rPr>
      </w:pPr>
    </w:p>
    <w:p w14:paraId="1208A500" w14:textId="2627E592" w:rsidR="00A54569" w:rsidRPr="008B2C04" w:rsidRDefault="007C34FF" w:rsidP="008B2C04">
      <w:pPr>
        <w:pStyle w:val="Heading4"/>
        <w:pBdr>
          <w:bottom w:val="none" w:sz="0" w:space="0" w:color="auto"/>
        </w:pBdr>
        <w:spacing w:before="240" w:after="240"/>
        <w:rPr>
          <w:rFonts w:asciiTheme="minorHAnsi" w:hAnsiTheme="minorHAnsi"/>
          <w:b w:val="0"/>
          <w:sz w:val="32"/>
          <w:szCs w:val="32"/>
        </w:rPr>
      </w:pPr>
      <w:r w:rsidRPr="00B00C1F">
        <w:rPr>
          <w:rFonts w:asciiTheme="minorHAnsi" w:hAnsiTheme="minorHAnsi"/>
          <w:sz w:val="24"/>
          <w:szCs w:val="24"/>
        </w:rPr>
        <w:br w:type="page"/>
      </w:r>
      <w:r w:rsidR="00075011" w:rsidRPr="008B2C04">
        <w:rPr>
          <w:rFonts w:asciiTheme="minorHAnsi" w:hAnsiTheme="minorHAnsi"/>
          <w:color w:val="365F91" w:themeColor="accent1" w:themeShade="BF"/>
          <w:sz w:val="32"/>
          <w:szCs w:val="32"/>
        </w:rPr>
        <w:lastRenderedPageBreak/>
        <w:t>Fundraising Terms</w:t>
      </w:r>
    </w:p>
    <w:p w14:paraId="7EB22189" w14:textId="77777777" w:rsidR="00075011" w:rsidRPr="00F4635C" w:rsidRDefault="00075011" w:rsidP="00A54569">
      <w:pPr>
        <w:pStyle w:val="Heading3"/>
        <w:spacing w:line="276" w:lineRule="auto"/>
        <w:rPr>
          <w:rFonts w:asciiTheme="minorHAnsi" w:hAnsiTheme="minorHAnsi" w:cs="Arial"/>
          <w:color w:val="365F91"/>
          <w:sz w:val="24"/>
          <w:szCs w:val="24"/>
        </w:rPr>
      </w:pPr>
      <w:bookmarkStart w:id="4" w:name="_Toc89766674"/>
      <w:r w:rsidRPr="00F4635C">
        <w:rPr>
          <w:rFonts w:asciiTheme="minorHAnsi" w:hAnsiTheme="minorHAnsi" w:cs="Arial"/>
          <w:color w:val="365F91"/>
          <w:sz w:val="24"/>
          <w:szCs w:val="24"/>
        </w:rPr>
        <w:t>What is fundraising?</w:t>
      </w:r>
      <w:bookmarkEnd w:id="4"/>
    </w:p>
    <w:p w14:paraId="12BD8559" w14:textId="77777777" w:rsidR="00075011" w:rsidRPr="00327A72" w:rsidRDefault="00075011" w:rsidP="00A54569">
      <w:pPr>
        <w:pStyle w:val="BodyText"/>
        <w:spacing w:line="276" w:lineRule="auto"/>
        <w:rPr>
          <w:rFonts w:asciiTheme="minorHAnsi" w:hAnsiTheme="minorHAnsi" w:cs="Arial"/>
          <w:szCs w:val="24"/>
        </w:rPr>
      </w:pPr>
      <w:r w:rsidRPr="00327A72">
        <w:rPr>
          <w:rFonts w:asciiTheme="minorHAnsi" w:hAnsiTheme="minorHAnsi" w:cs="Arial"/>
          <w:szCs w:val="24"/>
        </w:rPr>
        <w:t>Fundraising is the process of securing charitable donations, which are necessary to run a nonprofit agency’s programs to meet community needs.</w:t>
      </w:r>
    </w:p>
    <w:p w14:paraId="0BB1757C" w14:textId="77777777" w:rsidR="00075011" w:rsidRPr="00327A72" w:rsidRDefault="00075011" w:rsidP="00A54569">
      <w:pPr>
        <w:pStyle w:val="Heading3"/>
        <w:spacing w:line="276" w:lineRule="auto"/>
        <w:rPr>
          <w:rFonts w:asciiTheme="minorHAnsi" w:hAnsiTheme="minorHAnsi" w:cs="Arial"/>
          <w:color w:val="auto"/>
          <w:sz w:val="24"/>
          <w:szCs w:val="24"/>
        </w:rPr>
      </w:pPr>
      <w:bookmarkStart w:id="5" w:name="_Toc470702686"/>
      <w:bookmarkStart w:id="6" w:name="_Toc89766675"/>
      <w:r w:rsidRPr="00F4635C">
        <w:rPr>
          <w:rFonts w:asciiTheme="minorHAnsi" w:hAnsiTheme="minorHAnsi" w:cs="Arial"/>
          <w:color w:val="365F91"/>
          <w:sz w:val="24"/>
          <w:szCs w:val="24"/>
        </w:rPr>
        <w:t>What is development?</w:t>
      </w:r>
      <w:bookmarkEnd w:id="5"/>
      <w:bookmarkEnd w:id="6"/>
    </w:p>
    <w:p w14:paraId="31F4DAD5" w14:textId="77777777" w:rsidR="00075011" w:rsidRPr="00327A72" w:rsidRDefault="00075011" w:rsidP="00A54569">
      <w:pPr>
        <w:pStyle w:val="BodyText"/>
        <w:spacing w:line="276" w:lineRule="auto"/>
        <w:rPr>
          <w:rFonts w:asciiTheme="minorHAnsi" w:hAnsiTheme="minorHAnsi" w:cs="Arial"/>
          <w:szCs w:val="24"/>
        </w:rPr>
      </w:pPr>
      <w:r w:rsidRPr="00327A72">
        <w:rPr>
          <w:rFonts w:asciiTheme="minorHAnsi" w:hAnsiTheme="minorHAnsi" w:cs="Arial"/>
          <w:szCs w:val="24"/>
        </w:rPr>
        <w:t>Development is the process of cultivating relationships with people who will support a nonprofit agency. You can apply many of the principles and practices of development to starting and building effective relationships with governmental and foundation funders as well.</w:t>
      </w:r>
    </w:p>
    <w:p w14:paraId="197BED7B" w14:textId="77777777" w:rsidR="00075011" w:rsidRPr="00327A72" w:rsidRDefault="00075011" w:rsidP="00A54569">
      <w:pPr>
        <w:pStyle w:val="Heading3"/>
        <w:spacing w:line="276" w:lineRule="auto"/>
        <w:rPr>
          <w:rFonts w:asciiTheme="minorHAnsi" w:hAnsiTheme="minorHAnsi" w:cs="Arial"/>
          <w:color w:val="auto"/>
          <w:sz w:val="24"/>
          <w:szCs w:val="24"/>
        </w:rPr>
      </w:pPr>
      <w:bookmarkStart w:id="7" w:name="_Toc89766678"/>
      <w:r w:rsidRPr="00F4635C">
        <w:rPr>
          <w:rFonts w:asciiTheme="minorHAnsi" w:hAnsiTheme="minorHAnsi" w:cs="Arial"/>
          <w:color w:val="365F91"/>
          <w:sz w:val="24"/>
          <w:szCs w:val="24"/>
        </w:rPr>
        <w:t>What is cultivation?</w:t>
      </w:r>
      <w:bookmarkEnd w:id="7"/>
      <w:r w:rsidRPr="00F4635C">
        <w:rPr>
          <w:rFonts w:asciiTheme="minorHAnsi" w:hAnsiTheme="minorHAnsi" w:cs="Arial"/>
          <w:color w:val="365F91"/>
          <w:sz w:val="24"/>
          <w:szCs w:val="24"/>
        </w:rPr>
        <w:t xml:space="preserve"> </w:t>
      </w:r>
    </w:p>
    <w:p w14:paraId="425241D4" w14:textId="150FD060" w:rsidR="00075011" w:rsidRPr="00327A72" w:rsidRDefault="00075011" w:rsidP="008B2C04">
      <w:pPr>
        <w:pStyle w:val="BodyText"/>
        <w:spacing w:after="240" w:line="276" w:lineRule="auto"/>
        <w:rPr>
          <w:rFonts w:asciiTheme="minorHAnsi" w:hAnsiTheme="minorHAnsi" w:cs="Arial"/>
          <w:szCs w:val="24"/>
        </w:rPr>
      </w:pPr>
      <w:r w:rsidRPr="00327A72">
        <w:rPr>
          <w:rFonts w:asciiTheme="minorHAnsi" w:hAnsiTheme="minorHAnsi" w:cs="Arial"/>
          <w:szCs w:val="24"/>
        </w:rPr>
        <w:t>Cultivation is communication activities with prospective donors that build awareness and connect</w:t>
      </w:r>
      <w:r w:rsidR="00434104">
        <w:rPr>
          <w:rFonts w:asciiTheme="minorHAnsi" w:hAnsiTheme="minorHAnsi" w:cs="Arial"/>
          <w:szCs w:val="24"/>
        </w:rPr>
        <w:t>ion with your organization, and</w:t>
      </w:r>
      <w:r w:rsidRPr="00327A72">
        <w:rPr>
          <w:rFonts w:asciiTheme="minorHAnsi" w:hAnsiTheme="minorHAnsi" w:cs="Arial"/>
          <w:szCs w:val="24"/>
        </w:rPr>
        <w:t xml:space="preserve"> that increase your understanding of why someone might give to your organization. </w:t>
      </w:r>
    </w:p>
    <w:p w14:paraId="65241555" w14:textId="77777777" w:rsidR="00075011" w:rsidRPr="00327A72" w:rsidRDefault="00075011" w:rsidP="00A54569">
      <w:pPr>
        <w:pStyle w:val="BodyText"/>
        <w:spacing w:line="276" w:lineRule="auto"/>
        <w:rPr>
          <w:rFonts w:asciiTheme="minorHAnsi" w:hAnsiTheme="minorHAnsi" w:cs="Arial"/>
          <w:b/>
          <w:szCs w:val="24"/>
        </w:rPr>
      </w:pPr>
      <w:r w:rsidRPr="00F4635C">
        <w:rPr>
          <w:rFonts w:asciiTheme="minorHAnsi" w:hAnsiTheme="minorHAnsi" w:cs="Arial"/>
          <w:b/>
          <w:color w:val="365F91"/>
          <w:szCs w:val="24"/>
        </w:rPr>
        <w:t>What is stewardship?</w:t>
      </w:r>
      <w:r w:rsidRPr="00327A72">
        <w:rPr>
          <w:rFonts w:asciiTheme="minorHAnsi" w:hAnsiTheme="minorHAnsi" w:cs="Arial"/>
          <w:b/>
          <w:szCs w:val="24"/>
        </w:rPr>
        <w:t xml:space="preserve">  </w:t>
      </w:r>
    </w:p>
    <w:p w14:paraId="34534D73" w14:textId="0BC4B153" w:rsidR="00075011" w:rsidRPr="00327A72" w:rsidRDefault="00075011" w:rsidP="00A54569">
      <w:pPr>
        <w:pStyle w:val="BodyText"/>
        <w:spacing w:line="276" w:lineRule="auto"/>
        <w:rPr>
          <w:rFonts w:asciiTheme="minorHAnsi" w:hAnsiTheme="minorHAnsi" w:cs="Arial"/>
          <w:szCs w:val="24"/>
        </w:rPr>
      </w:pPr>
      <w:r w:rsidRPr="00327A72">
        <w:rPr>
          <w:rFonts w:asciiTheme="minorHAnsi" w:hAnsiTheme="minorHAnsi" w:cs="Arial"/>
          <w:szCs w:val="24"/>
        </w:rPr>
        <w:t>Stewardship is building the trust and confidence of current donors that your organization is worth continuing their support and deepening their involvement each year. Annual reports are the traditional way; authentic conversations, sharing important news, involving a donor as an adv</w:t>
      </w:r>
      <w:r w:rsidR="00434104">
        <w:rPr>
          <w:rFonts w:asciiTheme="minorHAnsi" w:hAnsiTheme="minorHAnsi" w:cs="Arial"/>
          <w:szCs w:val="24"/>
        </w:rPr>
        <w:t xml:space="preserve">isor, </w:t>
      </w:r>
      <w:r w:rsidRPr="00327A72">
        <w:rPr>
          <w:rFonts w:asciiTheme="minorHAnsi" w:hAnsiTheme="minorHAnsi" w:cs="Arial"/>
          <w:szCs w:val="24"/>
        </w:rPr>
        <w:t>volunteer</w:t>
      </w:r>
      <w:r w:rsidR="00434104">
        <w:rPr>
          <w:rFonts w:asciiTheme="minorHAnsi" w:hAnsiTheme="minorHAnsi" w:cs="Arial"/>
          <w:szCs w:val="24"/>
        </w:rPr>
        <w:t>,</w:t>
      </w:r>
      <w:r w:rsidRPr="00327A72">
        <w:rPr>
          <w:rFonts w:asciiTheme="minorHAnsi" w:hAnsiTheme="minorHAnsi" w:cs="Arial"/>
          <w:szCs w:val="24"/>
        </w:rPr>
        <w:t xml:space="preserve"> or </w:t>
      </w:r>
      <w:r w:rsidR="00434104">
        <w:rPr>
          <w:rFonts w:asciiTheme="minorHAnsi" w:hAnsiTheme="minorHAnsi" w:cs="Arial"/>
          <w:szCs w:val="24"/>
        </w:rPr>
        <w:t>to solve</w:t>
      </w:r>
      <w:r w:rsidRPr="00327A72">
        <w:rPr>
          <w:rFonts w:asciiTheme="minorHAnsi" w:hAnsiTheme="minorHAnsi" w:cs="Arial"/>
          <w:szCs w:val="24"/>
        </w:rPr>
        <w:t xml:space="preserve"> a problem for the organization are excellent stewardship strategies.</w:t>
      </w:r>
    </w:p>
    <w:p w14:paraId="7ACEFA02" w14:textId="77777777" w:rsidR="00075011" w:rsidRPr="00327A72" w:rsidRDefault="00075011" w:rsidP="00A54569">
      <w:pPr>
        <w:pStyle w:val="Heading3"/>
        <w:spacing w:line="276" w:lineRule="auto"/>
        <w:rPr>
          <w:rFonts w:asciiTheme="minorHAnsi" w:hAnsiTheme="minorHAnsi" w:cs="Arial"/>
          <w:color w:val="auto"/>
          <w:sz w:val="24"/>
          <w:szCs w:val="24"/>
        </w:rPr>
      </w:pPr>
      <w:bookmarkStart w:id="8" w:name="_Toc89766679"/>
      <w:r w:rsidRPr="00F4635C">
        <w:rPr>
          <w:rFonts w:asciiTheme="minorHAnsi" w:hAnsiTheme="minorHAnsi" w:cs="Arial"/>
          <w:color w:val="365F91"/>
          <w:sz w:val="24"/>
          <w:szCs w:val="24"/>
        </w:rPr>
        <w:t>What is an annual campaign?</w:t>
      </w:r>
      <w:bookmarkEnd w:id="8"/>
    </w:p>
    <w:p w14:paraId="715A18A2" w14:textId="77777777" w:rsidR="00075011" w:rsidRPr="00327A72" w:rsidRDefault="00075011" w:rsidP="00A54569">
      <w:pPr>
        <w:pStyle w:val="BodyText"/>
        <w:spacing w:line="276" w:lineRule="auto"/>
        <w:rPr>
          <w:rFonts w:asciiTheme="minorHAnsi" w:hAnsiTheme="minorHAnsi" w:cs="Arial"/>
          <w:i/>
          <w:iCs/>
          <w:szCs w:val="24"/>
        </w:rPr>
      </w:pPr>
      <w:r w:rsidRPr="00327A72">
        <w:rPr>
          <w:rFonts w:asciiTheme="minorHAnsi" w:hAnsiTheme="minorHAnsi" w:cs="Arial"/>
          <w:szCs w:val="24"/>
        </w:rPr>
        <w:t>The series of fundraising activities your organization implements each year to secure new donors, renew and increase gifts from donors is an annual campaign. The ‘campaign’ requires structure, timeline and leadership for successfully completing the activities and achieving goals.</w:t>
      </w:r>
      <w:r w:rsidRPr="00327A72">
        <w:rPr>
          <w:rFonts w:asciiTheme="minorHAnsi" w:hAnsiTheme="minorHAnsi" w:cs="Arial"/>
          <w:i/>
          <w:iCs/>
          <w:szCs w:val="24"/>
        </w:rPr>
        <w:t xml:space="preserve">  </w:t>
      </w:r>
    </w:p>
    <w:p w14:paraId="286FED13" w14:textId="77777777" w:rsidR="00075011" w:rsidRPr="00327A72" w:rsidRDefault="00075011" w:rsidP="00A54569">
      <w:pPr>
        <w:pStyle w:val="Heading3"/>
        <w:spacing w:line="276" w:lineRule="auto"/>
        <w:rPr>
          <w:rFonts w:asciiTheme="minorHAnsi" w:hAnsiTheme="minorHAnsi" w:cs="Arial"/>
          <w:color w:val="auto"/>
          <w:sz w:val="24"/>
          <w:szCs w:val="24"/>
        </w:rPr>
      </w:pPr>
      <w:bookmarkStart w:id="9" w:name="_Toc470702687"/>
      <w:bookmarkStart w:id="10" w:name="_Toc89766676"/>
      <w:r w:rsidRPr="00F4635C">
        <w:rPr>
          <w:rFonts w:asciiTheme="minorHAnsi" w:hAnsiTheme="minorHAnsi" w:cs="Arial"/>
          <w:color w:val="365F91"/>
          <w:sz w:val="24"/>
          <w:szCs w:val="24"/>
        </w:rPr>
        <w:t>What is philanthropy?</w:t>
      </w:r>
      <w:bookmarkEnd w:id="9"/>
      <w:bookmarkEnd w:id="10"/>
    </w:p>
    <w:p w14:paraId="61A0F5DC" w14:textId="3097AD8B" w:rsidR="00A54569" w:rsidRDefault="00434104" w:rsidP="008B2C04">
      <w:pPr>
        <w:pStyle w:val="BodyText"/>
        <w:spacing w:after="240" w:line="276" w:lineRule="auto"/>
        <w:rPr>
          <w:rFonts w:asciiTheme="minorHAnsi" w:hAnsiTheme="minorHAnsi" w:cs="Arial"/>
          <w:szCs w:val="24"/>
        </w:rPr>
      </w:pPr>
      <w:r>
        <w:rPr>
          <w:rFonts w:asciiTheme="minorHAnsi" w:hAnsiTheme="minorHAnsi" w:cs="Arial"/>
          <w:szCs w:val="24"/>
        </w:rPr>
        <w:t>Philanthropy is v</w:t>
      </w:r>
      <w:r w:rsidR="00075011" w:rsidRPr="00327A72">
        <w:rPr>
          <w:rFonts w:asciiTheme="minorHAnsi" w:hAnsiTheme="minorHAnsi" w:cs="Arial"/>
          <w:szCs w:val="24"/>
        </w:rPr>
        <w:t xml:space="preserve">oluntary action and giving to advance the common good. Root meaning is love of humanity. </w:t>
      </w:r>
    </w:p>
    <w:p w14:paraId="56E56019" w14:textId="7704D8E7" w:rsidR="00075011" w:rsidRPr="00A54569" w:rsidRDefault="00075011" w:rsidP="00A54569">
      <w:pPr>
        <w:pStyle w:val="BodyText"/>
        <w:spacing w:line="276" w:lineRule="auto"/>
        <w:rPr>
          <w:rFonts w:asciiTheme="minorHAnsi" w:hAnsiTheme="minorHAnsi" w:cs="Arial"/>
          <w:szCs w:val="24"/>
        </w:rPr>
      </w:pPr>
      <w:r w:rsidRPr="00F4635C">
        <w:rPr>
          <w:rFonts w:asciiTheme="minorHAnsi" w:hAnsiTheme="minorHAnsi" w:cs="Arial"/>
          <w:b/>
          <w:color w:val="365F91"/>
          <w:szCs w:val="24"/>
        </w:rPr>
        <w:t>What is a philanthropist?</w:t>
      </w:r>
      <w:r w:rsidRPr="00327A72">
        <w:rPr>
          <w:rFonts w:asciiTheme="minorHAnsi" w:hAnsiTheme="minorHAnsi" w:cs="Arial"/>
          <w:b/>
          <w:szCs w:val="24"/>
        </w:rPr>
        <w:t xml:space="preserve">  </w:t>
      </w:r>
    </w:p>
    <w:p w14:paraId="57FBFE1C" w14:textId="19D169FB" w:rsidR="00A128B4" w:rsidRPr="00327A72" w:rsidRDefault="00075011" w:rsidP="00A54569">
      <w:pPr>
        <w:pStyle w:val="BodyText"/>
        <w:spacing w:line="276" w:lineRule="auto"/>
        <w:rPr>
          <w:rFonts w:asciiTheme="minorHAnsi" w:hAnsiTheme="minorHAnsi" w:cs="Arial"/>
          <w:szCs w:val="24"/>
        </w:rPr>
      </w:pPr>
      <w:r w:rsidRPr="00327A72">
        <w:rPr>
          <w:rFonts w:asciiTheme="minorHAnsi" w:hAnsiTheme="minorHAnsi" w:cs="Arial"/>
          <w:szCs w:val="24"/>
        </w:rPr>
        <w:t>Not necessarily foundation staff or trustees, nor the wealthiest people who give money away.  Think of all kinds of people who volunteer a significant part of their time to a cause, people of all means who give a % of their annual income to improve communities, society, the environment. Think of yourself.</w:t>
      </w:r>
    </w:p>
    <w:p w14:paraId="3BD42C12" w14:textId="77777777" w:rsidR="00C77EA5" w:rsidRDefault="00C77EA5">
      <w:pPr>
        <w:spacing w:after="200" w:line="276" w:lineRule="auto"/>
        <w:rPr>
          <w:rFonts w:ascii="Calibri" w:eastAsia="Calibri" w:hAnsi="Calibri"/>
          <w:color w:val="365F91" w:themeColor="accent1" w:themeShade="BF"/>
          <w:sz w:val="32"/>
          <w:szCs w:val="32"/>
        </w:rPr>
      </w:pPr>
      <w:bookmarkStart w:id="11" w:name="_Toc89766680"/>
      <w:r>
        <w:rPr>
          <w:color w:val="365F91" w:themeColor="accent1" w:themeShade="BF"/>
          <w:sz w:val="32"/>
          <w:szCs w:val="32"/>
        </w:rPr>
        <w:br w:type="page"/>
      </w:r>
    </w:p>
    <w:p w14:paraId="794B5305" w14:textId="5D75D127" w:rsidR="007C34FF" w:rsidRPr="008B2C04" w:rsidRDefault="00A54569" w:rsidP="007C34FF">
      <w:pPr>
        <w:pStyle w:val="ListParagraph"/>
        <w:ind w:left="0"/>
        <w:rPr>
          <w:rFonts w:ascii="Arial" w:hAnsi="Arial" w:cs="Arial"/>
          <w:b/>
          <w:color w:val="365F91" w:themeColor="accent1" w:themeShade="BF"/>
          <w:sz w:val="32"/>
          <w:szCs w:val="32"/>
        </w:rPr>
      </w:pPr>
      <w:r w:rsidRPr="00F4635C">
        <w:rPr>
          <w:b/>
          <w:color w:val="365F91"/>
          <w:sz w:val="32"/>
          <w:szCs w:val="32"/>
        </w:rPr>
        <w:lastRenderedPageBreak/>
        <w:t>Self-Reflections</w:t>
      </w:r>
      <w:r w:rsidR="007C34FF" w:rsidRPr="00F4635C">
        <w:rPr>
          <w:b/>
          <w:color w:val="365F91"/>
          <w:sz w:val="32"/>
          <w:szCs w:val="32"/>
        </w:rPr>
        <w:t xml:space="preserve"> on Money &amp; Your Role in Fundraising</w:t>
      </w:r>
      <w:bookmarkEnd w:id="11"/>
    </w:p>
    <w:p w14:paraId="38904E40" w14:textId="5FFDD696" w:rsidR="00F02B4D" w:rsidRPr="002A002E" w:rsidRDefault="00E00D27" w:rsidP="008B2C04">
      <w:pPr>
        <w:pStyle w:val="BodyText"/>
      </w:pPr>
      <w:r w:rsidRPr="002A002E">
        <w:rPr>
          <w:rFonts w:asciiTheme="minorHAnsi" w:hAnsiTheme="minorHAnsi"/>
        </w:rPr>
        <w:t>Review &amp; h</w:t>
      </w:r>
      <w:r w:rsidR="002A002E">
        <w:rPr>
          <w:rFonts w:asciiTheme="minorHAnsi" w:hAnsiTheme="minorHAnsi"/>
        </w:rPr>
        <w:t>ighlight which</w:t>
      </w:r>
      <w:r w:rsidR="00BF5D51" w:rsidRPr="002A002E">
        <w:rPr>
          <w:rFonts w:asciiTheme="minorHAnsi" w:hAnsiTheme="minorHAnsi"/>
        </w:rPr>
        <w:t xml:space="preserve"> questions are most relevant to you</w:t>
      </w:r>
      <w:r w:rsidR="00BF5D51" w:rsidRPr="002A002E">
        <w:t>.</w:t>
      </w:r>
    </w:p>
    <w:p w14:paraId="5CD1679B" w14:textId="77777777" w:rsidR="002A002E" w:rsidRPr="002A002E" w:rsidRDefault="002A002E" w:rsidP="002A002E">
      <w:pPr>
        <w:spacing w:line="360" w:lineRule="auto"/>
        <w:rPr>
          <w:rFonts w:asciiTheme="minorHAnsi" w:hAnsiTheme="minorHAnsi" w:cs="Arial"/>
          <w:b/>
          <w:color w:val="365F91" w:themeColor="accent1" w:themeShade="BF"/>
          <w:sz w:val="24"/>
          <w:szCs w:val="24"/>
        </w:rPr>
      </w:pPr>
    </w:p>
    <w:p w14:paraId="3F0E10ED" w14:textId="45E971E8" w:rsidR="007C34FF" w:rsidRPr="00063A34" w:rsidRDefault="007C34FF" w:rsidP="002A002E">
      <w:pPr>
        <w:pStyle w:val="ListParagraph"/>
        <w:numPr>
          <w:ilvl w:val="0"/>
          <w:numId w:val="32"/>
        </w:numPr>
        <w:spacing w:line="360" w:lineRule="auto"/>
        <w:ind w:left="360"/>
        <w:rPr>
          <w:rFonts w:asciiTheme="minorHAnsi" w:hAnsiTheme="minorHAnsi" w:cs="Arial"/>
          <w:b/>
          <w:sz w:val="24"/>
          <w:szCs w:val="24"/>
        </w:rPr>
      </w:pPr>
      <w:r w:rsidRPr="00063A34">
        <w:rPr>
          <w:rFonts w:asciiTheme="minorHAnsi" w:hAnsiTheme="minorHAnsi" w:cs="Arial"/>
          <w:b/>
          <w:sz w:val="24"/>
          <w:szCs w:val="24"/>
        </w:rPr>
        <w:t xml:space="preserve">How confident am I in discussing money?  </w:t>
      </w:r>
      <w:r w:rsidRPr="00063A34">
        <w:rPr>
          <w:rFonts w:asciiTheme="minorHAnsi" w:hAnsiTheme="minorHAnsi" w:cs="Arial"/>
          <w:sz w:val="24"/>
          <w:szCs w:val="24"/>
        </w:rPr>
        <w:t>(For example: discussing the organizational financial picture, how much it costs to support the various elements of the work)</w:t>
      </w:r>
    </w:p>
    <w:p w14:paraId="467AEAFB" w14:textId="77777777" w:rsidR="002A002E" w:rsidRPr="00063A34" w:rsidRDefault="002A002E" w:rsidP="002A002E">
      <w:pPr>
        <w:pStyle w:val="BodyText"/>
        <w:ind w:left="360" w:hanging="360"/>
        <w:rPr>
          <w:rFonts w:asciiTheme="minorHAnsi" w:hAnsiTheme="minorHAnsi"/>
          <w:b/>
          <w:szCs w:val="24"/>
        </w:rPr>
      </w:pPr>
    </w:p>
    <w:p w14:paraId="74956B62" w14:textId="77777777" w:rsidR="002A002E" w:rsidRPr="00063A34" w:rsidRDefault="002A002E" w:rsidP="002A002E">
      <w:pPr>
        <w:pStyle w:val="BodyText"/>
        <w:ind w:left="360" w:hanging="360"/>
        <w:rPr>
          <w:rFonts w:asciiTheme="minorHAnsi" w:hAnsiTheme="minorHAnsi"/>
          <w:b/>
          <w:szCs w:val="24"/>
        </w:rPr>
      </w:pPr>
    </w:p>
    <w:p w14:paraId="0164FE34" w14:textId="77777777" w:rsidR="002A002E" w:rsidRPr="00063A34" w:rsidRDefault="002A002E" w:rsidP="002A002E">
      <w:pPr>
        <w:pStyle w:val="BodyText"/>
        <w:ind w:left="360" w:hanging="360"/>
        <w:rPr>
          <w:rFonts w:asciiTheme="minorHAnsi" w:hAnsiTheme="minorHAnsi"/>
          <w:b/>
          <w:szCs w:val="24"/>
        </w:rPr>
      </w:pPr>
    </w:p>
    <w:p w14:paraId="23458464" w14:textId="77777777" w:rsidR="002A002E" w:rsidRPr="00063A34" w:rsidRDefault="002A002E" w:rsidP="002A002E">
      <w:pPr>
        <w:pStyle w:val="BodyText"/>
        <w:ind w:left="360" w:hanging="360"/>
        <w:rPr>
          <w:rFonts w:asciiTheme="minorHAnsi" w:hAnsiTheme="minorHAnsi"/>
          <w:b/>
          <w:szCs w:val="24"/>
        </w:rPr>
      </w:pPr>
    </w:p>
    <w:p w14:paraId="135643D1" w14:textId="77777777" w:rsidR="002A002E" w:rsidRPr="00063A34" w:rsidRDefault="002A002E" w:rsidP="002A002E">
      <w:pPr>
        <w:pStyle w:val="BodyText"/>
        <w:ind w:left="360" w:hanging="360"/>
        <w:rPr>
          <w:rFonts w:asciiTheme="minorHAnsi" w:hAnsiTheme="minorHAnsi"/>
          <w:b/>
          <w:szCs w:val="24"/>
        </w:rPr>
      </w:pPr>
    </w:p>
    <w:p w14:paraId="11E7A313" w14:textId="6F2F215B" w:rsidR="002A002E" w:rsidRPr="00063A34" w:rsidRDefault="007C34FF" w:rsidP="002A002E">
      <w:pPr>
        <w:pStyle w:val="ListParagraph"/>
        <w:numPr>
          <w:ilvl w:val="0"/>
          <w:numId w:val="32"/>
        </w:numPr>
        <w:spacing w:line="360" w:lineRule="auto"/>
        <w:ind w:left="360"/>
        <w:rPr>
          <w:rFonts w:asciiTheme="minorHAnsi" w:hAnsiTheme="minorHAnsi" w:cs="Arial"/>
          <w:b/>
          <w:sz w:val="24"/>
          <w:szCs w:val="24"/>
        </w:rPr>
      </w:pPr>
      <w:r w:rsidRPr="00063A34">
        <w:rPr>
          <w:rFonts w:asciiTheme="minorHAnsi" w:hAnsiTheme="minorHAnsi" w:cs="Arial"/>
          <w:b/>
          <w:sz w:val="24"/>
          <w:szCs w:val="24"/>
        </w:rPr>
        <w:t xml:space="preserve">How comfortable am I asking for money?  What barriers stop me from asking? </w:t>
      </w:r>
    </w:p>
    <w:p w14:paraId="4BE1F461" w14:textId="2AC991B5" w:rsidR="002A002E" w:rsidRPr="00063A34" w:rsidRDefault="002A002E" w:rsidP="002A002E">
      <w:pPr>
        <w:spacing w:line="360" w:lineRule="auto"/>
        <w:ind w:left="360" w:hanging="360"/>
        <w:rPr>
          <w:rFonts w:asciiTheme="minorHAnsi" w:hAnsiTheme="minorHAnsi"/>
          <w:b/>
          <w:sz w:val="24"/>
          <w:szCs w:val="24"/>
        </w:rPr>
      </w:pPr>
    </w:p>
    <w:p w14:paraId="36691BD5" w14:textId="77777777" w:rsidR="002A002E" w:rsidRPr="00063A34" w:rsidRDefault="002A002E" w:rsidP="002A002E">
      <w:pPr>
        <w:pStyle w:val="BodyText"/>
        <w:ind w:left="360" w:hanging="360"/>
        <w:rPr>
          <w:rFonts w:asciiTheme="minorHAnsi" w:hAnsiTheme="minorHAnsi"/>
          <w:b/>
          <w:szCs w:val="24"/>
        </w:rPr>
      </w:pPr>
    </w:p>
    <w:p w14:paraId="16A1734B" w14:textId="77777777" w:rsidR="002A002E" w:rsidRPr="00063A34" w:rsidRDefault="002A002E" w:rsidP="002A002E">
      <w:pPr>
        <w:pStyle w:val="BodyText"/>
        <w:ind w:left="360" w:hanging="360"/>
        <w:rPr>
          <w:rFonts w:asciiTheme="minorHAnsi" w:hAnsiTheme="minorHAnsi"/>
          <w:b/>
          <w:szCs w:val="24"/>
        </w:rPr>
      </w:pPr>
    </w:p>
    <w:p w14:paraId="1A78B742" w14:textId="77777777" w:rsidR="002A002E" w:rsidRPr="00063A34" w:rsidRDefault="002A002E" w:rsidP="002A002E">
      <w:pPr>
        <w:pStyle w:val="BodyText"/>
        <w:ind w:left="360" w:hanging="360"/>
        <w:rPr>
          <w:rFonts w:asciiTheme="minorHAnsi" w:hAnsiTheme="minorHAnsi"/>
          <w:b/>
          <w:szCs w:val="24"/>
        </w:rPr>
      </w:pPr>
    </w:p>
    <w:p w14:paraId="4AD0C74E" w14:textId="77777777" w:rsidR="002A002E" w:rsidRPr="00063A34" w:rsidRDefault="002A002E" w:rsidP="002A002E">
      <w:pPr>
        <w:pStyle w:val="BodyText"/>
        <w:ind w:left="360" w:hanging="360"/>
        <w:rPr>
          <w:rFonts w:asciiTheme="minorHAnsi" w:hAnsiTheme="minorHAnsi"/>
          <w:b/>
          <w:szCs w:val="24"/>
        </w:rPr>
      </w:pPr>
    </w:p>
    <w:p w14:paraId="19F8AE45" w14:textId="19D406A6" w:rsidR="002A002E" w:rsidRPr="00063A34" w:rsidRDefault="004D11D4" w:rsidP="002A002E">
      <w:pPr>
        <w:pStyle w:val="ListParagraph"/>
        <w:numPr>
          <w:ilvl w:val="0"/>
          <w:numId w:val="32"/>
        </w:numPr>
        <w:spacing w:line="360" w:lineRule="auto"/>
        <w:ind w:left="360"/>
        <w:rPr>
          <w:rFonts w:asciiTheme="minorHAnsi" w:hAnsiTheme="minorHAnsi" w:cs="Arial"/>
          <w:b/>
          <w:sz w:val="24"/>
          <w:szCs w:val="24"/>
        </w:rPr>
      </w:pPr>
      <w:r w:rsidRPr="00063A34">
        <w:rPr>
          <w:rFonts w:asciiTheme="minorHAnsi" w:hAnsiTheme="minorHAnsi" w:cs="Arial"/>
          <w:b/>
          <w:sz w:val="24"/>
          <w:szCs w:val="24"/>
        </w:rPr>
        <w:t>Can I cultivate</w:t>
      </w:r>
      <w:r w:rsidR="00F02B4D" w:rsidRPr="00063A34">
        <w:rPr>
          <w:rFonts w:asciiTheme="minorHAnsi" w:hAnsiTheme="minorHAnsi" w:cs="Arial"/>
          <w:b/>
          <w:sz w:val="24"/>
          <w:szCs w:val="24"/>
        </w:rPr>
        <w:t xml:space="preserve"> real philanthropic relationships with people who have much more wealth and social status than myself?  What</w:t>
      </w:r>
      <w:r w:rsidR="00BF5D51" w:rsidRPr="00063A34">
        <w:rPr>
          <w:rFonts w:asciiTheme="minorHAnsi" w:hAnsiTheme="minorHAnsi" w:cs="Arial"/>
          <w:b/>
          <w:sz w:val="24"/>
          <w:szCs w:val="24"/>
        </w:rPr>
        <w:t>,</w:t>
      </w:r>
      <w:r w:rsidR="00F02B4D" w:rsidRPr="00063A34">
        <w:rPr>
          <w:rFonts w:asciiTheme="minorHAnsi" w:hAnsiTheme="minorHAnsi" w:cs="Arial"/>
          <w:b/>
          <w:sz w:val="24"/>
          <w:szCs w:val="24"/>
        </w:rPr>
        <w:t xml:space="preserve"> if any</w:t>
      </w:r>
      <w:r w:rsidR="006C6744" w:rsidRPr="00063A34">
        <w:rPr>
          <w:rFonts w:asciiTheme="minorHAnsi" w:hAnsiTheme="minorHAnsi" w:cs="Arial"/>
          <w:b/>
          <w:sz w:val="24"/>
          <w:szCs w:val="24"/>
        </w:rPr>
        <w:t>thing</w:t>
      </w:r>
      <w:r w:rsidR="002A002E" w:rsidRPr="00063A34">
        <w:rPr>
          <w:rFonts w:asciiTheme="minorHAnsi" w:hAnsiTheme="minorHAnsi" w:cs="Arial"/>
          <w:b/>
          <w:sz w:val="24"/>
          <w:szCs w:val="24"/>
        </w:rPr>
        <w:t>,</w:t>
      </w:r>
      <w:r w:rsidR="00F02B4D" w:rsidRPr="00063A34">
        <w:rPr>
          <w:rFonts w:asciiTheme="minorHAnsi" w:hAnsiTheme="minorHAnsi" w:cs="Arial"/>
          <w:b/>
          <w:sz w:val="24"/>
          <w:szCs w:val="24"/>
        </w:rPr>
        <w:t xml:space="preserve"> will get in my way of authentically representing the organization</w:t>
      </w:r>
      <w:r w:rsidR="006C6744" w:rsidRPr="00063A34">
        <w:rPr>
          <w:rFonts w:asciiTheme="minorHAnsi" w:hAnsiTheme="minorHAnsi" w:cs="Arial"/>
          <w:b/>
          <w:sz w:val="24"/>
          <w:szCs w:val="24"/>
        </w:rPr>
        <w:t>’</w:t>
      </w:r>
      <w:r w:rsidR="002A002E" w:rsidRPr="00063A34">
        <w:rPr>
          <w:rFonts w:asciiTheme="minorHAnsi" w:hAnsiTheme="minorHAnsi" w:cs="Arial"/>
          <w:b/>
          <w:sz w:val="24"/>
          <w:szCs w:val="24"/>
        </w:rPr>
        <w:t>s</w:t>
      </w:r>
      <w:r w:rsidR="006C6744" w:rsidRPr="00063A34">
        <w:rPr>
          <w:rFonts w:asciiTheme="minorHAnsi" w:hAnsiTheme="minorHAnsi" w:cs="Arial"/>
          <w:b/>
          <w:sz w:val="24"/>
          <w:szCs w:val="24"/>
        </w:rPr>
        <w:t xml:space="preserve"> values and stance</w:t>
      </w:r>
      <w:r w:rsidR="00F02B4D" w:rsidRPr="00063A34">
        <w:rPr>
          <w:rFonts w:asciiTheme="minorHAnsi" w:hAnsiTheme="minorHAnsi" w:cs="Arial"/>
          <w:b/>
          <w:sz w:val="24"/>
          <w:szCs w:val="24"/>
        </w:rPr>
        <w:t xml:space="preserve">?  </w:t>
      </w:r>
    </w:p>
    <w:p w14:paraId="3381D2B2" w14:textId="7E1F832F" w:rsidR="002A002E" w:rsidRPr="00063A34" w:rsidRDefault="002A002E" w:rsidP="002A002E">
      <w:pPr>
        <w:spacing w:line="360" w:lineRule="auto"/>
        <w:ind w:left="360" w:hanging="360"/>
        <w:rPr>
          <w:rFonts w:asciiTheme="minorHAnsi" w:hAnsiTheme="minorHAnsi"/>
          <w:b/>
          <w:sz w:val="24"/>
          <w:szCs w:val="24"/>
        </w:rPr>
      </w:pPr>
    </w:p>
    <w:p w14:paraId="167CC292" w14:textId="77777777" w:rsidR="002A002E" w:rsidRPr="00063A34" w:rsidRDefault="002A002E" w:rsidP="002A002E">
      <w:pPr>
        <w:pStyle w:val="BodyText"/>
        <w:ind w:left="360" w:hanging="360"/>
        <w:rPr>
          <w:rFonts w:asciiTheme="minorHAnsi" w:hAnsiTheme="minorHAnsi"/>
          <w:b/>
          <w:szCs w:val="24"/>
        </w:rPr>
      </w:pPr>
    </w:p>
    <w:p w14:paraId="19D98F80" w14:textId="77777777" w:rsidR="002A002E" w:rsidRPr="00063A34" w:rsidRDefault="002A002E" w:rsidP="002A002E">
      <w:pPr>
        <w:pStyle w:val="BodyText"/>
        <w:ind w:left="360" w:hanging="360"/>
        <w:rPr>
          <w:rFonts w:asciiTheme="minorHAnsi" w:hAnsiTheme="minorHAnsi"/>
          <w:b/>
          <w:szCs w:val="24"/>
        </w:rPr>
      </w:pPr>
    </w:p>
    <w:p w14:paraId="241B1275" w14:textId="77777777" w:rsidR="002A002E" w:rsidRPr="00063A34" w:rsidRDefault="002A002E" w:rsidP="002A002E">
      <w:pPr>
        <w:pStyle w:val="BodyText"/>
        <w:ind w:left="360" w:hanging="360"/>
        <w:rPr>
          <w:rFonts w:asciiTheme="minorHAnsi" w:hAnsiTheme="minorHAnsi"/>
          <w:b/>
          <w:szCs w:val="24"/>
        </w:rPr>
      </w:pPr>
    </w:p>
    <w:p w14:paraId="4A62D068" w14:textId="77777777" w:rsidR="002A002E" w:rsidRPr="00063A34" w:rsidRDefault="002A002E" w:rsidP="002A002E">
      <w:pPr>
        <w:pStyle w:val="BodyText"/>
        <w:ind w:left="360" w:hanging="360"/>
        <w:rPr>
          <w:rFonts w:asciiTheme="minorHAnsi" w:hAnsiTheme="minorHAnsi"/>
          <w:b/>
          <w:szCs w:val="24"/>
        </w:rPr>
      </w:pPr>
    </w:p>
    <w:p w14:paraId="57CE8D34" w14:textId="25EF8D78" w:rsidR="002A002E" w:rsidRPr="00063A34" w:rsidRDefault="007C34FF" w:rsidP="002A002E">
      <w:pPr>
        <w:pStyle w:val="ListParagraph"/>
        <w:numPr>
          <w:ilvl w:val="0"/>
          <w:numId w:val="32"/>
        </w:numPr>
        <w:spacing w:line="360" w:lineRule="auto"/>
        <w:ind w:left="360"/>
        <w:rPr>
          <w:rFonts w:asciiTheme="minorHAnsi" w:hAnsiTheme="minorHAnsi" w:cs="Arial"/>
          <w:b/>
          <w:sz w:val="24"/>
          <w:szCs w:val="24"/>
        </w:rPr>
      </w:pPr>
      <w:r w:rsidRPr="00063A34">
        <w:rPr>
          <w:rFonts w:asciiTheme="minorHAnsi" w:hAnsiTheme="minorHAnsi" w:cs="Arial"/>
          <w:b/>
          <w:sz w:val="24"/>
          <w:szCs w:val="24"/>
        </w:rPr>
        <w:t xml:space="preserve">Can I make a significant gift to my organization? Can I expect my board members to do so? </w:t>
      </w:r>
    </w:p>
    <w:p w14:paraId="2885D2D8" w14:textId="760FD0EA" w:rsidR="002A002E" w:rsidRPr="00063A34" w:rsidRDefault="002A002E" w:rsidP="002A002E">
      <w:pPr>
        <w:spacing w:line="360" w:lineRule="auto"/>
        <w:ind w:left="360" w:hanging="360"/>
        <w:rPr>
          <w:rFonts w:asciiTheme="minorHAnsi" w:hAnsiTheme="minorHAnsi"/>
          <w:b/>
          <w:sz w:val="24"/>
          <w:szCs w:val="24"/>
        </w:rPr>
      </w:pPr>
    </w:p>
    <w:p w14:paraId="30F67127" w14:textId="77777777" w:rsidR="002A002E" w:rsidRPr="00063A34" w:rsidRDefault="002A002E" w:rsidP="002A002E">
      <w:pPr>
        <w:pStyle w:val="BodyText"/>
        <w:ind w:left="360" w:hanging="360"/>
        <w:rPr>
          <w:rFonts w:asciiTheme="minorHAnsi" w:hAnsiTheme="minorHAnsi"/>
          <w:b/>
          <w:szCs w:val="24"/>
        </w:rPr>
      </w:pPr>
    </w:p>
    <w:p w14:paraId="795F9FFC" w14:textId="77777777" w:rsidR="002A002E" w:rsidRPr="00063A34" w:rsidRDefault="002A002E" w:rsidP="002A002E">
      <w:pPr>
        <w:pStyle w:val="BodyText"/>
        <w:ind w:left="360" w:hanging="360"/>
        <w:rPr>
          <w:rFonts w:asciiTheme="minorHAnsi" w:hAnsiTheme="minorHAnsi"/>
          <w:b/>
          <w:szCs w:val="24"/>
        </w:rPr>
      </w:pPr>
    </w:p>
    <w:p w14:paraId="648976F0" w14:textId="77777777" w:rsidR="002A002E" w:rsidRPr="00063A34" w:rsidRDefault="002A002E" w:rsidP="002A002E">
      <w:pPr>
        <w:pStyle w:val="BodyText"/>
        <w:ind w:left="360" w:hanging="360"/>
        <w:rPr>
          <w:rFonts w:asciiTheme="minorHAnsi" w:hAnsiTheme="minorHAnsi"/>
          <w:b/>
          <w:szCs w:val="24"/>
        </w:rPr>
      </w:pPr>
    </w:p>
    <w:p w14:paraId="5AE20643" w14:textId="334ED91C" w:rsidR="002A002E" w:rsidRPr="00063A34" w:rsidRDefault="007C34FF" w:rsidP="002A002E">
      <w:pPr>
        <w:pStyle w:val="ListParagraph"/>
        <w:numPr>
          <w:ilvl w:val="0"/>
          <w:numId w:val="32"/>
        </w:numPr>
        <w:spacing w:line="360" w:lineRule="auto"/>
        <w:ind w:left="360"/>
        <w:rPr>
          <w:rFonts w:asciiTheme="minorHAnsi" w:hAnsiTheme="minorHAnsi" w:cs="Arial"/>
          <w:b/>
          <w:sz w:val="24"/>
          <w:szCs w:val="24"/>
        </w:rPr>
      </w:pPr>
      <w:r w:rsidRPr="00063A34">
        <w:rPr>
          <w:rFonts w:asciiTheme="minorHAnsi" w:hAnsiTheme="minorHAnsi" w:cs="Arial"/>
          <w:b/>
          <w:sz w:val="24"/>
          <w:szCs w:val="24"/>
        </w:rPr>
        <w:t>What is most compelling to me about the organizational mission- how do I communicate this when asking for support?</w:t>
      </w:r>
      <w:r w:rsidR="002A002E" w:rsidRPr="00063A34">
        <w:rPr>
          <w:rFonts w:asciiTheme="minorHAnsi" w:hAnsiTheme="minorHAnsi" w:cs="Arial"/>
          <w:b/>
          <w:sz w:val="24"/>
          <w:szCs w:val="24"/>
        </w:rPr>
        <w:t xml:space="preserve"> </w:t>
      </w:r>
    </w:p>
    <w:p w14:paraId="3A82D142" w14:textId="7212EB83" w:rsidR="002A002E" w:rsidRPr="00063A34" w:rsidRDefault="002A002E" w:rsidP="002A002E">
      <w:pPr>
        <w:spacing w:line="360" w:lineRule="auto"/>
        <w:ind w:left="360" w:hanging="360"/>
        <w:rPr>
          <w:rFonts w:asciiTheme="minorHAnsi" w:hAnsiTheme="minorHAnsi"/>
          <w:b/>
          <w:sz w:val="24"/>
          <w:szCs w:val="24"/>
        </w:rPr>
      </w:pPr>
    </w:p>
    <w:p w14:paraId="48575063" w14:textId="77777777" w:rsidR="002A002E" w:rsidRPr="00063A34" w:rsidRDefault="002A002E" w:rsidP="002A002E">
      <w:pPr>
        <w:pStyle w:val="BodyText"/>
        <w:ind w:left="360" w:hanging="360"/>
        <w:rPr>
          <w:rFonts w:asciiTheme="minorHAnsi" w:hAnsiTheme="minorHAnsi"/>
          <w:b/>
          <w:szCs w:val="24"/>
        </w:rPr>
      </w:pPr>
    </w:p>
    <w:p w14:paraId="58B3CE0A" w14:textId="77777777" w:rsidR="002A002E" w:rsidRPr="00063A34" w:rsidRDefault="002A002E" w:rsidP="002A002E">
      <w:pPr>
        <w:pStyle w:val="BodyText"/>
        <w:ind w:left="360" w:hanging="360"/>
        <w:rPr>
          <w:rFonts w:asciiTheme="minorHAnsi" w:hAnsiTheme="minorHAnsi"/>
          <w:b/>
          <w:szCs w:val="24"/>
        </w:rPr>
      </w:pPr>
    </w:p>
    <w:p w14:paraId="3D9FC950" w14:textId="77777777" w:rsidR="002A002E" w:rsidRPr="00063A34" w:rsidRDefault="002A002E" w:rsidP="002A002E">
      <w:pPr>
        <w:pStyle w:val="BodyText"/>
        <w:ind w:left="360" w:hanging="360"/>
        <w:rPr>
          <w:rFonts w:asciiTheme="minorHAnsi" w:hAnsiTheme="minorHAnsi"/>
          <w:b/>
          <w:szCs w:val="24"/>
        </w:rPr>
      </w:pPr>
    </w:p>
    <w:p w14:paraId="04F43AF1" w14:textId="77777777" w:rsidR="002A002E" w:rsidRPr="00063A34" w:rsidRDefault="002A002E" w:rsidP="002A002E">
      <w:pPr>
        <w:pStyle w:val="BodyText"/>
        <w:ind w:left="360" w:hanging="360"/>
        <w:rPr>
          <w:rFonts w:asciiTheme="minorHAnsi" w:hAnsiTheme="minorHAnsi"/>
          <w:b/>
          <w:szCs w:val="24"/>
        </w:rPr>
      </w:pPr>
    </w:p>
    <w:p w14:paraId="5CB13271" w14:textId="5B891A70" w:rsidR="002A002E" w:rsidRPr="00063A34" w:rsidRDefault="007C34FF" w:rsidP="002A002E">
      <w:pPr>
        <w:pStyle w:val="ListParagraph"/>
        <w:numPr>
          <w:ilvl w:val="0"/>
          <w:numId w:val="32"/>
        </w:numPr>
        <w:spacing w:line="360" w:lineRule="auto"/>
        <w:ind w:left="360"/>
        <w:rPr>
          <w:rFonts w:asciiTheme="minorHAnsi" w:hAnsiTheme="minorHAnsi" w:cs="Arial"/>
          <w:b/>
          <w:sz w:val="24"/>
          <w:szCs w:val="24"/>
        </w:rPr>
      </w:pPr>
      <w:r w:rsidRPr="00063A34">
        <w:rPr>
          <w:rFonts w:asciiTheme="minorHAnsi" w:hAnsiTheme="minorHAnsi" w:cs="Arial"/>
          <w:b/>
          <w:sz w:val="24"/>
          <w:szCs w:val="24"/>
        </w:rPr>
        <w:t>What do I want to learn about the donor when I ask them for money?</w:t>
      </w:r>
      <w:r w:rsidR="002A002E" w:rsidRPr="00063A34">
        <w:rPr>
          <w:rFonts w:asciiTheme="minorHAnsi" w:hAnsiTheme="minorHAnsi" w:cs="Arial"/>
          <w:b/>
          <w:sz w:val="24"/>
          <w:szCs w:val="24"/>
        </w:rPr>
        <w:t xml:space="preserve"> </w:t>
      </w:r>
    </w:p>
    <w:p w14:paraId="23D61ACB" w14:textId="72EBD758" w:rsidR="007C34FF" w:rsidRPr="00063A34" w:rsidRDefault="007C34FF" w:rsidP="002A002E">
      <w:pPr>
        <w:spacing w:line="360" w:lineRule="auto"/>
        <w:ind w:left="360" w:hanging="360"/>
        <w:rPr>
          <w:rFonts w:asciiTheme="minorHAnsi" w:hAnsiTheme="minorHAnsi"/>
          <w:b/>
          <w:sz w:val="24"/>
          <w:szCs w:val="24"/>
        </w:rPr>
      </w:pPr>
    </w:p>
    <w:p w14:paraId="4E21594E" w14:textId="77777777" w:rsidR="00037EFD" w:rsidRPr="00063A34" w:rsidRDefault="00037EFD" w:rsidP="002A002E">
      <w:pPr>
        <w:pStyle w:val="BodyText"/>
        <w:ind w:left="360" w:hanging="360"/>
        <w:rPr>
          <w:rFonts w:asciiTheme="minorHAnsi" w:hAnsiTheme="minorHAnsi"/>
          <w:b/>
          <w:szCs w:val="24"/>
        </w:rPr>
      </w:pPr>
    </w:p>
    <w:p w14:paraId="7E747D89" w14:textId="27390482" w:rsidR="007C34FF" w:rsidRPr="00063A34" w:rsidRDefault="007C34FF" w:rsidP="002A002E">
      <w:pPr>
        <w:pStyle w:val="BodyText"/>
        <w:ind w:left="360" w:hanging="360"/>
        <w:rPr>
          <w:rFonts w:asciiTheme="minorHAnsi" w:hAnsiTheme="minorHAnsi"/>
          <w:b/>
          <w:szCs w:val="24"/>
        </w:rPr>
      </w:pPr>
    </w:p>
    <w:p w14:paraId="35FAEA1A" w14:textId="77777777" w:rsidR="002A002E" w:rsidRPr="00063A34" w:rsidRDefault="002A002E" w:rsidP="002A002E">
      <w:pPr>
        <w:pStyle w:val="BodyText"/>
        <w:ind w:left="360" w:hanging="360"/>
        <w:rPr>
          <w:rFonts w:asciiTheme="minorHAnsi" w:hAnsiTheme="minorHAnsi"/>
          <w:b/>
          <w:szCs w:val="24"/>
        </w:rPr>
      </w:pPr>
    </w:p>
    <w:p w14:paraId="5600E090" w14:textId="2254B936" w:rsidR="007C34FF" w:rsidRPr="00063A34" w:rsidRDefault="007C34FF" w:rsidP="002A002E">
      <w:pPr>
        <w:pStyle w:val="BodyText"/>
        <w:ind w:left="360" w:hanging="360"/>
        <w:rPr>
          <w:rFonts w:asciiTheme="minorHAnsi" w:hAnsiTheme="minorHAnsi"/>
          <w:b/>
          <w:szCs w:val="24"/>
        </w:rPr>
      </w:pPr>
    </w:p>
    <w:p w14:paraId="576974FB" w14:textId="2A939EBD" w:rsidR="002A002E" w:rsidRPr="00063A34" w:rsidRDefault="007C34FF" w:rsidP="002A002E">
      <w:pPr>
        <w:pStyle w:val="ListParagraph"/>
        <w:numPr>
          <w:ilvl w:val="0"/>
          <w:numId w:val="32"/>
        </w:numPr>
        <w:spacing w:line="360" w:lineRule="auto"/>
        <w:ind w:left="360"/>
        <w:rPr>
          <w:rFonts w:asciiTheme="minorHAnsi" w:hAnsiTheme="minorHAnsi" w:cs="Arial"/>
          <w:b/>
          <w:sz w:val="24"/>
          <w:szCs w:val="24"/>
        </w:rPr>
      </w:pPr>
      <w:r w:rsidRPr="00063A34">
        <w:rPr>
          <w:rFonts w:asciiTheme="minorHAnsi" w:hAnsiTheme="minorHAnsi" w:cs="Arial"/>
          <w:b/>
          <w:sz w:val="24"/>
          <w:szCs w:val="24"/>
        </w:rPr>
        <w:t>Can I accept “no” graciously and not feel rejected?</w:t>
      </w:r>
      <w:r w:rsidR="002A002E" w:rsidRPr="00063A34">
        <w:rPr>
          <w:rFonts w:asciiTheme="minorHAnsi" w:hAnsiTheme="minorHAnsi" w:cs="Arial"/>
          <w:b/>
          <w:sz w:val="24"/>
          <w:szCs w:val="24"/>
        </w:rPr>
        <w:t xml:space="preserve"> </w:t>
      </w:r>
    </w:p>
    <w:p w14:paraId="3766DC35" w14:textId="35C8120E" w:rsidR="007C34FF" w:rsidRPr="00063A34" w:rsidRDefault="007C34FF" w:rsidP="002A002E">
      <w:pPr>
        <w:spacing w:line="360" w:lineRule="auto"/>
        <w:ind w:left="360" w:hanging="360"/>
        <w:rPr>
          <w:rFonts w:asciiTheme="minorHAnsi" w:hAnsiTheme="minorHAnsi"/>
          <w:b/>
          <w:sz w:val="24"/>
          <w:szCs w:val="24"/>
        </w:rPr>
      </w:pPr>
    </w:p>
    <w:p w14:paraId="001ABAEB" w14:textId="2E2CE0F7" w:rsidR="007C34FF" w:rsidRPr="00063A34" w:rsidRDefault="007C34FF" w:rsidP="002A002E">
      <w:pPr>
        <w:pStyle w:val="BodyText"/>
        <w:ind w:left="360" w:hanging="360"/>
        <w:rPr>
          <w:rFonts w:asciiTheme="minorHAnsi" w:hAnsiTheme="minorHAnsi"/>
          <w:b/>
          <w:szCs w:val="24"/>
        </w:rPr>
      </w:pPr>
    </w:p>
    <w:p w14:paraId="1C817ECC" w14:textId="39B53681" w:rsidR="007C34FF" w:rsidRPr="00063A34" w:rsidRDefault="007C34FF" w:rsidP="002A002E">
      <w:pPr>
        <w:pStyle w:val="BodyText"/>
        <w:ind w:left="360" w:hanging="360"/>
        <w:rPr>
          <w:rFonts w:asciiTheme="minorHAnsi" w:hAnsiTheme="minorHAnsi"/>
          <w:b/>
          <w:szCs w:val="24"/>
        </w:rPr>
      </w:pPr>
    </w:p>
    <w:p w14:paraId="75F3B61E" w14:textId="77777777" w:rsidR="002A002E" w:rsidRPr="00063A34" w:rsidRDefault="002A002E" w:rsidP="002A002E">
      <w:pPr>
        <w:pStyle w:val="BodyText"/>
        <w:ind w:left="360" w:hanging="360"/>
        <w:rPr>
          <w:rFonts w:asciiTheme="minorHAnsi" w:hAnsiTheme="minorHAnsi"/>
          <w:b/>
          <w:szCs w:val="24"/>
        </w:rPr>
      </w:pPr>
    </w:p>
    <w:p w14:paraId="5D80F455" w14:textId="6A26F5FF" w:rsidR="002A002E" w:rsidRPr="00063A34" w:rsidRDefault="00037EFD" w:rsidP="002A002E">
      <w:pPr>
        <w:pStyle w:val="ListParagraph"/>
        <w:numPr>
          <w:ilvl w:val="0"/>
          <w:numId w:val="32"/>
        </w:numPr>
        <w:spacing w:line="360" w:lineRule="auto"/>
        <w:ind w:left="360"/>
        <w:rPr>
          <w:rFonts w:asciiTheme="minorHAnsi" w:hAnsiTheme="minorHAnsi" w:cs="Arial"/>
          <w:b/>
          <w:sz w:val="24"/>
          <w:szCs w:val="24"/>
        </w:rPr>
      </w:pPr>
      <w:r w:rsidRPr="00063A34">
        <w:rPr>
          <w:rFonts w:cs="Arial"/>
          <w:noProof/>
        </w:rPr>
        <w:drawing>
          <wp:anchor distT="0" distB="0" distL="114300" distR="114300" simplePos="0" relativeHeight="251639808" behindDoc="0" locked="0" layoutInCell="1" allowOverlap="1" wp14:anchorId="32089A7C" wp14:editId="400DDE62">
            <wp:simplePos x="0" y="0"/>
            <wp:positionH relativeFrom="column">
              <wp:posOffset>4153082</wp:posOffset>
            </wp:positionH>
            <wp:positionV relativeFrom="paragraph">
              <wp:posOffset>492760</wp:posOffset>
            </wp:positionV>
            <wp:extent cx="2514600" cy="1883410"/>
            <wp:effectExtent l="0" t="0" r="0" b="0"/>
            <wp:wrapTight wrapText="bothSides">
              <wp:wrapPolygon edited="0">
                <wp:start x="0" y="0"/>
                <wp:lineTo x="0" y="21265"/>
                <wp:lineTo x="21382" y="21265"/>
                <wp:lineTo x="213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bubble.jpeg"/>
                    <pic:cNvPicPr/>
                  </pic:nvPicPr>
                  <pic:blipFill>
                    <a:blip r:embed="rId11">
                      <a:alphaModFix amt="47000"/>
                      <a:extLst>
                        <a:ext uri="{BEBA8EAE-BF5A-486C-A8C5-ECC9F3942E4B}">
                          <a14:imgProps xmlns:a14="http://schemas.microsoft.com/office/drawing/2010/main">
                            <a14:imgLayer r:embed="rId12">
                              <a14:imgEffect>
                                <a14:brightnessContrast bright="54000"/>
                              </a14:imgEffect>
                            </a14:imgLayer>
                          </a14:imgProps>
                        </a:ext>
                        <a:ext uri="{28A0092B-C50C-407E-A947-70E740481C1C}">
                          <a14:useLocalDpi xmlns:a14="http://schemas.microsoft.com/office/drawing/2010/main" val="0"/>
                        </a:ext>
                      </a:extLst>
                    </a:blip>
                    <a:stretch>
                      <a:fillRect/>
                    </a:stretch>
                  </pic:blipFill>
                  <pic:spPr>
                    <a:xfrm>
                      <a:off x="0" y="0"/>
                      <a:ext cx="2514600" cy="1883410"/>
                    </a:xfrm>
                    <a:prstGeom prst="rect">
                      <a:avLst/>
                    </a:prstGeom>
                  </pic:spPr>
                </pic:pic>
              </a:graphicData>
            </a:graphic>
            <wp14:sizeRelH relativeFrom="page">
              <wp14:pctWidth>0</wp14:pctWidth>
            </wp14:sizeRelH>
            <wp14:sizeRelV relativeFrom="page">
              <wp14:pctHeight>0</wp14:pctHeight>
            </wp14:sizeRelV>
          </wp:anchor>
        </w:drawing>
      </w:r>
      <w:r w:rsidR="007C34FF" w:rsidRPr="00063A34">
        <w:rPr>
          <w:rFonts w:asciiTheme="minorHAnsi" w:hAnsiTheme="minorHAnsi" w:cs="Arial"/>
          <w:b/>
          <w:sz w:val="24"/>
          <w:szCs w:val="24"/>
        </w:rPr>
        <w:t xml:space="preserve">What personal talents and skills can I apply to fundraising?  What talents and skills reside on other staff, board and volunteers?  </w:t>
      </w:r>
    </w:p>
    <w:p w14:paraId="6B65742B" w14:textId="716A5B8E" w:rsidR="007C34FF" w:rsidRPr="002A002E" w:rsidRDefault="00C77EA5" w:rsidP="007C34FF">
      <w:pPr>
        <w:pStyle w:val="BodyText"/>
        <w:rPr>
          <w:rFonts w:asciiTheme="minorHAnsi" w:hAnsiTheme="minorHAnsi"/>
          <w:b/>
          <w:sz w:val="22"/>
          <w:szCs w:val="22"/>
        </w:rPr>
      </w:pPr>
      <w:r w:rsidRPr="002A002E">
        <w:rPr>
          <w:rFonts w:asciiTheme="minorHAnsi" w:hAnsiTheme="minorHAnsi"/>
          <w:b/>
          <w:noProof/>
          <w:sz w:val="22"/>
          <w:szCs w:val="22"/>
        </w:rPr>
        <mc:AlternateContent>
          <mc:Choice Requires="wps">
            <w:drawing>
              <wp:anchor distT="0" distB="0" distL="114300" distR="114300" simplePos="0" relativeHeight="251730944" behindDoc="0" locked="0" layoutInCell="1" allowOverlap="1" wp14:anchorId="634FF604" wp14:editId="0FF5B1B0">
                <wp:simplePos x="0" y="0"/>
                <wp:positionH relativeFrom="margin">
                  <wp:align>right</wp:align>
                </wp:positionH>
                <wp:positionV relativeFrom="paragraph">
                  <wp:posOffset>149225</wp:posOffset>
                </wp:positionV>
                <wp:extent cx="1485900" cy="1028700"/>
                <wp:effectExtent l="0" t="0" r="0" b="0"/>
                <wp:wrapTight wrapText="bothSides">
                  <wp:wrapPolygon edited="0">
                    <wp:start x="554" y="1200"/>
                    <wp:lineTo x="554" y="20400"/>
                    <wp:lineTo x="20769" y="20400"/>
                    <wp:lineTo x="20769" y="1200"/>
                    <wp:lineTo x="554" y="1200"/>
                  </wp:wrapPolygon>
                </wp:wrapTight>
                <wp:docPr id="2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4F1C8D" w14:textId="7C6C4238" w:rsidR="00F95A1C" w:rsidRPr="00FB47CF" w:rsidRDefault="00F95A1C" w:rsidP="00D25922">
                            <w:pPr>
                              <w:pStyle w:val="Heading4"/>
                              <w:pBdr>
                                <w:bottom w:val="none" w:sz="0" w:space="0" w:color="auto"/>
                              </w:pBdr>
                              <w:jc w:val="center"/>
                              <w:rPr>
                                <w:color w:val="FFFFFF" w:themeColor="background1"/>
                                <w:sz w:val="22"/>
                                <w:szCs w:val="22"/>
                              </w:rPr>
                            </w:pPr>
                            <w:r w:rsidRPr="00BF5D51">
                              <w:rPr>
                                <w:rFonts w:asciiTheme="minorHAnsi" w:hAnsiTheme="minorHAnsi"/>
                                <w:b w:val="0"/>
                                <w:color w:val="FFFFFF" w:themeColor="background1"/>
                                <w:sz w:val="22"/>
                                <w:szCs w:val="22"/>
                              </w:rPr>
                              <w:t>Consider using a fundraising coach to explore the relevant questions</w:t>
                            </w:r>
                            <w:r w:rsidR="00E00D27">
                              <w:rPr>
                                <w:b w:val="0"/>
                                <w:color w:val="FFFFFF" w:themeColor="background1"/>
                                <w:sz w:val="22"/>
                                <w:szCs w:val="22"/>
                              </w:rPr>
                              <w:t xml:space="preserve"> </w:t>
                            </w:r>
                            <w:r w:rsidRPr="00BF5D51">
                              <w:rPr>
                                <w:rFonts w:asciiTheme="minorHAnsi" w:hAnsiTheme="minorHAnsi"/>
                                <w:b w:val="0"/>
                                <w:color w:val="FFFFFF" w:themeColor="background1"/>
                                <w:sz w:val="22"/>
                                <w:szCs w:val="22"/>
                              </w:rPr>
                              <w:t>and build your</w:t>
                            </w:r>
                            <w:r w:rsidR="00E00D27">
                              <w:rPr>
                                <w:rFonts w:asciiTheme="minorHAnsi" w:hAnsiTheme="minorHAnsi"/>
                                <w:b w:val="0"/>
                                <w:color w:val="FFFFFF" w:themeColor="background1"/>
                                <w:sz w:val="22"/>
                                <w:szCs w:val="22"/>
                              </w:rPr>
                              <w:t xml:space="preserve"> fundraising</w:t>
                            </w:r>
                            <w:r w:rsidRPr="00BF5D51">
                              <w:rPr>
                                <w:rFonts w:asciiTheme="minorHAnsi" w:hAnsiTheme="minorHAnsi"/>
                                <w:b w:val="0"/>
                                <w:color w:val="FFFFFF" w:themeColor="background1"/>
                                <w:sz w:val="22"/>
                                <w:szCs w:val="22"/>
                              </w:rPr>
                              <w:t xml:space="preserve"> skills.</w:t>
                            </w:r>
                            <w:r w:rsidRPr="00FB47CF">
                              <w:rPr>
                                <w:b w:val="0"/>
                                <w:color w:val="FFFFFF" w:themeColor="background1"/>
                                <w:sz w:val="22"/>
                                <w:szCs w:val="22"/>
                              </w:rPr>
                              <w:t xml:space="preserve"> </w:t>
                            </w:r>
                          </w:p>
                          <w:p w14:paraId="71071860" w14:textId="77777777" w:rsidR="00F95A1C" w:rsidRDefault="00F95A1C" w:rsidP="00D2592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FF604" id="_x0000_t202" coordsize="21600,21600" o:spt="202" path="m,l,21600r21600,l21600,xe">
                <v:stroke joinstyle="miter"/>
                <v:path gradientshapeok="t" o:connecttype="rect"/>
              </v:shapetype>
              <v:shape id="Text Box 169" o:spid="_x0000_s1026" type="#_x0000_t202" style="position:absolute;margin-left:65.8pt;margin-top:11.75pt;width:117pt;height:81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" filled="f" stroked="f">
                <v:textbox inset=",7.2pt,,7.2pt">
                  <w:txbxContent>
                    <w:p w14:paraId="374F1C8D" w14:textId="7C6C4238" w:rsidR="00F95A1C" w:rsidRPr="00FB47CF" w:rsidRDefault="00F95A1C" w:rsidP="00D25922">
                      <w:pPr>
                        <w:pStyle w:val="Heading4"/>
                        <w:pBdr>
                          <w:bottom w:val="none" w:sz="0" w:space="0" w:color="auto"/>
                        </w:pBdr>
                        <w:jc w:val="center"/>
                        <w:rPr>
                          <w:color w:val="FFFFFF" w:themeColor="background1"/>
                          <w:sz w:val="22"/>
                          <w:szCs w:val="22"/>
                        </w:rPr>
                      </w:pPr>
                      <w:r w:rsidRPr="00BF5D51">
                        <w:rPr>
                          <w:rFonts w:asciiTheme="minorHAnsi" w:hAnsiTheme="minorHAnsi"/>
                          <w:b w:val="0"/>
                          <w:color w:val="FFFFFF" w:themeColor="background1"/>
                          <w:sz w:val="22"/>
                          <w:szCs w:val="22"/>
                        </w:rPr>
                        <w:t>Consider using a fundraising coach to explore the relevant questions</w:t>
                      </w:r>
                      <w:r w:rsidR="00E00D27">
                        <w:rPr>
                          <w:b w:val="0"/>
                          <w:color w:val="FFFFFF" w:themeColor="background1"/>
                          <w:sz w:val="22"/>
                          <w:szCs w:val="22"/>
                        </w:rPr>
                        <w:t xml:space="preserve"> </w:t>
                      </w:r>
                      <w:r w:rsidRPr="00BF5D51">
                        <w:rPr>
                          <w:rFonts w:asciiTheme="minorHAnsi" w:hAnsiTheme="minorHAnsi"/>
                          <w:b w:val="0"/>
                          <w:color w:val="FFFFFF" w:themeColor="background1"/>
                          <w:sz w:val="22"/>
                          <w:szCs w:val="22"/>
                        </w:rPr>
                        <w:t>and build your</w:t>
                      </w:r>
                      <w:r w:rsidR="00E00D27">
                        <w:rPr>
                          <w:rFonts w:asciiTheme="minorHAnsi" w:hAnsiTheme="minorHAnsi"/>
                          <w:b w:val="0"/>
                          <w:color w:val="FFFFFF" w:themeColor="background1"/>
                          <w:sz w:val="22"/>
                          <w:szCs w:val="22"/>
                        </w:rPr>
                        <w:t xml:space="preserve"> fundraising</w:t>
                      </w:r>
                      <w:r w:rsidRPr="00BF5D51">
                        <w:rPr>
                          <w:rFonts w:asciiTheme="minorHAnsi" w:hAnsiTheme="minorHAnsi"/>
                          <w:b w:val="0"/>
                          <w:color w:val="FFFFFF" w:themeColor="background1"/>
                          <w:sz w:val="22"/>
                          <w:szCs w:val="22"/>
                        </w:rPr>
                        <w:t xml:space="preserve"> skills.</w:t>
                      </w:r>
                      <w:r w:rsidRPr="00FB47CF">
                        <w:rPr>
                          <w:b w:val="0"/>
                          <w:color w:val="FFFFFF" w:themeColor="background1"/>
                          <w:sz w:val="22"/>
                          <w:szCs w:val="22"/>
                        </w:rPr>
                        <w:t xml:space="preserve"> </w:t>
                      </w:r>
                    </w:p>
                    <w:p w14:paraId="71071860" w14:textId="77777777" w:rsidR="00F95A1C" w:rsidRDefault="00F95A1C" w:rsidP="00D25922"/>
                  </w:txbxContent>
                </v:textbox>
                <w10:wrap type="tight" anchorx="margin"/>
              </v:shape>
            </w:pict>
          </mc:Fallback>
        </mc:AlternateContent>
      </w:r>
    </w:p>
    <w:p w14:paraId="2E268A23" w14:textId="1FD2C317" w:rsidR="002A002E" w:rsidRDefault="002A002E">
      <w:pPr>
        <w:spacing w:after="200" w:line="276" w:lineRule="auto"/>
        <w:rPr>
          <w:b/>
          <w:sz w:val="22"/>
          <w:szCs w:val="22"/>
        </w:rPr>
      </w:pPr>
      <w:r>
        <w:rPr>
          <w:b/>
          <w:sz w:val="22"/>
          <w:szCs w:val="22"/>
        </w:rPr>
        <w:br w:type="page"/>
      </w:r>
    </w:p>
    <w:p w14:paraId="1E70DDE2" w14:textId="7E52CB67" w:rsidR="00E00D27" w:rsidRPr="0008337D" w:rsidRDefault="00E00D27" w:rsidP="00E00D27">
      <w:pPr>
        <w:pStyle w:val="Heading2"/>
        <w:spacing w:before="0"/>
        <w:jc w:val="center"/>
        <w:rPr>
          <w:rFonts w:asciiTheme="minorHAnsi" w:hAnsiTheme="minorHAnsi" w:cs="Arial"/>
          <w:sz w:val="40"/>
          <w:szCs w:val="44"/>
        </w:rPr>
      </w:pPr>
      <w:r w:rsidRPr="0008337D">
        <w:rPr>
          <w:rFonts w:asciiTheme="minorHAnsi" w:hAnsiTheme="minorHAnsi" w:cs="Arial"/>
          <w:sz w:val="40"/>
          <w:szCs w:val="44"/>
        </w:rPr>
        <w:lastRenderedPageBreak/>
        <w:t>Development is a Process that Organizations</w:t>
      </w:r>
    </w:p>
    <w:p w14:paraId="2DAAE093" w14:textId="495225DA" w:rsidR="00E00D27" w:rsidRPr="0008337D" w:rsidRDefault="00E00D27" w:rsidP="00E00D27">
      <w:pPr>
        <w:pStyle w:val="Heading2"/>
        <w:spacing w:before="0"/>
        <w:jc w:val="center"/>
        <w:rPr>
          <w:rFonts w:asciiTheme="minorHAnsi" w:hAnsiTheme="minorHAnsi" w:cs="Arial"/>
          <w:sz w:val="40"/>
          <w:szCs w:val="44"/>
        </w:rPr>
      </w:pPr>
      <w:r w:rsidRPr="0008337D">
        <w:rPr>
          <w:rFonts w:asciiTheme="minorHAnsi" w:hAnsiTheme="minorHAnsi" w:cs="Arial"/>
          <w:sz w:val="40"/>
          <w:szCs w:val="44"/>
        </w:rPr>
        <w:t>Conduct Year Round…</w:t>
      </w:r>
    </w:p>
    <w:p w14:paraId="0F7635C8" w14:textId="36C5DA2A" w:rsidR="00E00D27" w:rsidRDefault="00E00D27" w:rsidP="00CD1613">
      <w:pPr>
        <w:pStyle w:val="Heading2"/>
        <w:rPr>
          <w:rFonts w:cs="Arial"/>
          <w:sz w:val="32"/>
          <w:szCs w:val="32"/>
        </w:rPr>
      </w:pPr>
    </w:p>
    <w:p w14:paraId="44F9ECFB" w14:textId="5F4F3BBF" w:rsidR="00E00D27" w:rsidRDefault="00E00D27" w:rsidP="00CD1613">
      <w:pPr>
        <w:pStyle w:val="Heading2"/>
        <w:rPr>
          <w:rFonts w:cs="Arial"/>
          <w:sz w:val="32"/>
          <w:szCs w:val="32"/>
        </w:rPr>
      </w:pPr>
      <w:r w:rsidRPr="00DB38A5">
        <w:rPr>
          <w:noProof/>
          <w:sz w:val="22"/>
          <w:szCs w:val="22"/>
        </w:rPr>
        <w:drawing>
          <wp:anchor distT="0" distB="0" distL="114300" distR="114300" simplePos="0" relativeHeight="251732992" behindDoc="0" locked="0" layoutInCell="1" allowOverlap="1" wp14:anchorId="093DA22B" wp14:editId="0CA2D533">
            <wp:simplePos x="0" y="0"/>
            <wp:positionH relativeFrom="page">
              <wp:align>center</wp:align>
            </wp:positionH>
            <wp:positionV relativeFrom="paragraph">
              <wp:posOffset>107315</wp:posOffset>
            </wp:positionV>
            <wp:extent cx="7200900" cy="5486400"/>
            <wp:effectExtent l="0" t="0" r="0" b="0"/>
            <wp:wrapTight wrapText="bothSides">
              <wp:wrapPolygon edited="0">
                <wp:start x="12229" y="75"/>
                <wp:lineTo x="6857" y="1050"/>
                <wp:lineTo x="5143" y="1275"/>
                <wp:lineTo x="4743" y="2625"/>
                <wp:lineTo x="4800" y="4275"/>
                <wp:lineTo x="8400" y="5025"/>
                <wp:lineTo x="10800" y="5025"/>
                <wp:lineTo x="4171" y="5475"/>
                <wp:lineTo x="3771" y="5625"/>
                <wp:lineTo x="4171" y="6225"/>
                <wp:lineTo x="3829" y="7425"/>
                <wp:lineTo x="3600" y="8625"/>
                <wp:lineTo x="3543" y="10200"/>
                <wp:lineTo x="8743" y="11025"/>
                <wp:lineTo x="2800" y="11250"/>
                <wp:lineTo x="2800" y="11925"/>
                <wp:lineTo x="15714" y="12225"/>
                <wp:lineTo x="3314" y="12300"/>
                <wp:lineTo x="2743" y="12450"/>
                <wp:lineTo x="3086" y="13425"/>
                <wp:lineTo x="2400" y="13650"/>
                <wp:lineTo x="2457" y="14100"/>
                <wp:lineTo x="10800" y="14625"/>
                <wp:lineTo x="5943" y="15225"/>
                <wp:lineTo x="5257" y="15375"/>
                <wp:lineTo x="5086" y="16800"/>
                <wp:lineTo x="5200" y="17025"/>
                <wp:lineTo x="5943" y="17025"/>
                <wp:lineTo x="7143" y="18225"/>
                <wp:lineTo x="8971" y="19425"/>
                <wp:lineTo x="9029" y="19725"/>
                <wp:lineTo x="9657" y="19950"/>
                <wp:lineTo x="10514" y="20100"/>
                <wp:lineTo x="11029" y="20100"/>
                <wp:lineTo x="12514" y="19725"/>
                <wp:lineTo x="12457" y="19425"/>
                <wp:lineTo x="13600" y="19425"/>
                <wp:lineTo x="14457" y="18900"/>
                <wp:lineTo x="14457" y="18225"/>
                <wp:lineTo x="15714" y="17025"/>
                <wp:lineTo x="16514" y="15825"/>
                <wp:lineTo x="16686" y="15225"/>
                <wp:lineTo x="15771" y="15000"/>
                <wp:lineTo x="10800" y="14625"/>
                <wp:lineTo x="13314" y="14625"/>
                <wp:lineTo x="17886" y="13875"/>
                <wp:lineTo x="17886" y="13425"/>
                <wp:lineTo x="18629" y="12300"/>
                <wp:lineTo x="18800" y="11700"/>
                <wp:lineTo x="17543" y="11550"/>
                <wp:lineTo x="10800" y="11025"/>
                <wp:lineTo x="12457" y="11025"/>
                <wp:lineTo x="18000" y="10125"/>
                <wp:lineTo x="18000" y="9825"/>
                <wp:lineTo x="18514" y="9525"/>
                <wp:lineTo x="18514" y="9225"/>
                <wp:lineTo x="18000" y="8625"/>
                <wp:lineTo x="17771" y="7425"/>
                <wp:lineTo x="17486" y="6225"/>
                <wp:lineTo x="17600" y="5325"/>
                <wp:lineTo x="16800" y="5175"/>
                <wp:lineTo x="12914" y="5025"/>
                <wp:lineTo x="16743" y="4275"/>
                <wp:lineTo x="16686" y="3600"/>
                <wp:lineTo x="15143" y="2625"/>
                <wp:lineTo x="15486" y="2625"/>
                <wp:lineTo x="16571" y="1875"/>
                <wp:lineTo x="16571" y="1425"/>
                <wp:lineTo x="13600" y="525"/>
                <wp:lineTo x="12514" y="75"/>
                <wp:lineTo x="12229" y="7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43054348" w14:textId="77777777" w:rsidR="00E00D27" w:rsidRDefault="00E00D27" w:rsidP="00CD1613">
      <w:pPr>
        <w:pStyle w:val="Heading2"/>
        <w:rPr>
          <w:rFonts w:cs="Arial"/>
          <w:sz w:val="32"/>
          <w:szCs w:val="32"/>
        </w:rPr>
      </w:pPr>
    </w:p>
    <w:p w14:paraId="3BF302CA" w14:textId="77777777" w:rsidR="00E00D27" w:rsidRDefault="00E00D27" w:rsidP="00CD1613">
      <w:pPr>
        <w:pStyle w:val="Heading2"/>
        <w:rPr>
          <w:rFonts w:cs="Arial"/>
          <w:sz w:val="32"/>
          <w:szCs w:val="32"/>
        </w:rPr>
      </w:pPr>
    </w:p>
    <w:p w14:paraId="74BECCDB" w14:textId="77777777" w:rsidR="00E00D27" w:rsidRDefault="00E00D27" w:rsidP="00CD1613">
      <w:pPr>
        <w:pStyle w:val="Heading2"/>
        <w:rPr>
          <w:rFonts w:cs="Arial"/>
          <w:sz w:val="32"/>
          <w:szCs w:val="32"/>
        </w:rPr>
      </w:pPr>
    </w:p>
    <w:p w14:paraId="56C5E6B7" w14:textId="77777777" w:rsidR="00E00D27" w:rsidRDefault="00E00D27" w:rsidP="00CD1613">
      <w:pPr>
        <w:pStyle w:val="Heading2"/>
        <w:rPr>
          <w:rFonts w:cs="Arial"/>
          <w:sz w:val="32"/>
          <w:szCs w:val="32"/>
        </w:rPr>
      </w:pPr>
    </w:p>
    <w:p w14:paraId="0130EFBF" w14:textId="77777777" w:rsidR="00E00D27" w:rsidRDefault="00E00D27" w:rsidP="00CD1613">
      <w:pPr>
        <w:pStyle w:val="Heading2"/>
        <w:rPr>
          <w:rFonts w:cs="Arial"/>
          <w:sz w:val="32"/>
          <w:szCs w:val="32"/>
        </w:rPr>
      </w:pPr>
    </w:p>
    <w:p w14:paraId="4D6A3021" w14:textId="77777777" w:rsidR="00E00D27" w:rsidRDefault="00E00D27" w:rsidP="00CD1613">
      <w:pPr>
        <w:pStyle w:val="Heading2"/>
        <w:rPr>
          <w:rFonts w:cs="Arial"/>
          <w:sz w:val="32"/>
          <w:szCs w:val="32"/>
        </w:rPr>
      </w:pPr>
    </w:p>
    <w:p w14:paraId="7DC52F3D" w14:textId="77777777" w:rsidR="00E00D27" w:rsidRDefault="00E00D27" w:rsidP="00CD1613">
      <w:pPr>
        <w:pStyle w:val="Heading2"/>
        <w:rPr>
          <w:rFonts w:cs="Arial"/>
          <w:sz w:val="32"/>
          <w:szCs w:val="32"/>
        </w:rPr>
      </w:pPr>
    </w:p>
    <w:p w14:paraId="10B226E2" w14:textId="77777777" w:rsidR="00E00D27" w:rsidRDefault="00E00D27" w:rsidP="00CD1613">
      <w:pPr>
        <w:pStyle w:val="Heading2"/>
        <w:rPr>
          <w:rFonts w:cs="Arial"/>
          <w:sz w:val="32"/>
          <w:szCs w:val="32"/>
        </w:rPr>
      </w:pPr>
    </w:p>
    <w:p w14:paraId="1D8A58FC" w14:textId="77777777" w:rsidR="00E00D27" w:rsidRDefault="00E00D27" w:rsidP="00CD1613">
      <w:pPr>
        <w:pStyle w:val="Heading2"/>
        <w:rPr>
          <w:rFonts w:cs="Arial"/>
          <w:sz w:val="32"/>
          <w:szCs w:val="32"/>
        </w:rPr>
      </w:pPr>
    </w:p>
    <w:p w14:paraId="5F848DD1" w14:textId="77777777" w:rsidR="00E00D27" w:rsidRDefault="00E00D27" w:rsidP="00CD1613">
      <w:pPr>
        <w:pStyle w:val="Heading2"/>
        <w:rPr>
          <w:rFonts w:cs="Arial"/>
          <w:sz w:val="32"/>
          <w:szCs w:val="32"/>
        </w:rPr>
      </w:pPr>
    </w:p>
    <w:p w14:paraId="7B4175B2" w14:textId="77777777" w:rsidR="00E00D27" w:rsidRDefault="00E00D27" w:rsidP="00CD1613">
      <w:pPr>
        <w:pStyle w:val="Heading2"/>
        <w:rPr>
          <w:rFonts w:cs="Arial"/>
          <w:sz w:val="32"/>
          <w:szCs w:val="32"/>
        </w:rPr>
      </w:pPr>
    </w:p>
    <w:p w14:paraId="194D27A6" w14:textId="77777777" w:rsidR="00E00D27" w:rsidRDefault="00E00D27" w:rsidP="00CD1613">
      <w:pPr>
        <w:pStyle w:val="Heading2"/>
        <w:rPr>
          <w:rFonts w:cs="Arial"/>
          <w:sz w:val="32"/>
          <w:szCs w:val="32"/>
        </w:rPr>
      </w:pPr>
    </w:p>
    <w:p w14:paraId="3FF6DA0E" w14:textId="77777777" w:rsidR="00E00D27" w:rsidRDefault="00E00D27" w:rsidP="00CD1613">
      <w:pPr>
        <w:pStyle w:val="Heading2"/>
        <w:rPr>
          <w:rFonts w:cs="Arial"/>
          <w:sz w:val="32"/>
          <w:szCs w:val="32"/>
        </w:rPr>
      </w:pPr>
    </w:p>
    <w:p w14:paraId="7C182140" w14:textId="77777777" w:rsidR="00E00D27" w:rsidRDefault="00E00D27" w:rsidP="00CD1613">
      <w:pPr>
        <w:pStyle w:val="Heading2"/>
        <w:rPr>
          <w:rFonts w:cs="Arial"/>
          <w:sz w:val="32"/>
          <w:szCs w:val="32"/>
        </w:rPr>
      </w:pPr>
    </w:p>
    <w:p w14:paraId="44C0901B" w14:textId="77777777" w:rsidR="00E00D27" w:rsidRDefault="00E00D27" w:rsidP="00CD1613">
      <w:pPr>
        <w:pStyle w:val="Heading2"/>
        <w:rPr>
          <w:rFonts w:cs="Arial"/>
          <w:sz w:val="32"/>
          <w:szCs w:val="32"/>
        </w:rPr>
      </w:pPr>
    </w:p>
    <w:p w14:paraId="5CCE17BB" w14:textId="1154C171" w:rsidR="00E00D27" w:rsidRPr="002A002E" w:rsidRDefault="00E00D27" w:rsidP="00E00D27">
      <w:pPr>
        <w:pStyle w:val="Heading2"/>
        <w:jc w:val="center"/>
        <w:rPr>
          <w:rFonts w:asciiTheme="minorHAnsi" w:hAnsiTheme="minorHAnsi" w:cs="Arial"/>
          <w:sz w:val="40"/>
          <w:szCs w:val="40"/>
        </w:rPr>
      </w:pPr>
      <w:r w:rsidRPr="002A002E">
        <w:rPr>
          <w:rFonts w:asciiTheme="minorHAnsi" w:hAnsiTheme="minorHAnsi" w:cs="Arial"/>
          <w:sz w:val="40"/>
          <w:szCs w:val="40"/>
        </w:rPr>
        <w:t>How does your organization do this?</w:t>
      </w:r>
    </w:p>
    <w:p w14:paraId="2FCABA38" w14:textId="77777777" w:rsidR="002A002E" w:rsidRDefault="002A002E">
      <w:pPr>
        <w:spacing w:after="200" w:line="276" w:lineRule="auto"/>
        <w:rPr>
          <w:rFonts w:asciiTheme="minorHAnsi" w:eastAsiaTheme="majorEastAsia" w:hAnsiTheme="minorHAnsi" w:cs="Arial"/>
          <w:b/>
          <w:bCs/>
          <w:color w:val="365F91" w:themeColor="accent1" w:themeShade="BF"/>
          <w:sz w:val="32"/>
          <w:szCs w:val="32"/>
        </w:rPr>
      </w:pPr>
      <w:r>
        <w:rPr>
          <w:rFonts w:asciiTheme="minorHAnsi" w:hAnsiTheme="minorHAnsi" w:cs="Arial"/>
          <w:color w:val="365F91" w:themeColor="accent1" w:themeShade="BF"/>
          <w:sz w:val="32"/>
          <w:szCs w:val="32"/>
        </w:rPr>
        <w:br w:type="page"/>
      </w:r>
    </w:p>
    <w:p w14:paraId="70B58857" w14:textId="70D4D3B5" w:rsidR="00CD1613" w:rsidRPr="00C77EA5" w:rsidRDefault="00CD1613" w:rsidP="0008337D">
      <w:pPr>
        <w:pStyle w:val="Heading2"/>
        <w:spacing w:after="240"/>
        <w:rPr>
          <w:rFonts w:asciiTheme="minorHAnsi" w:hAnsiTheme="minorHAnsi" w:cs="Arial"/>
          <w:color w:val="365F91" w:themeColor="accent1" w:themeShade="BF"/>
          <w:sz w:val="32"/>
          <w:szCs w:val="32"/>
        </w:rPr>
      </w:pPr>
      <w:r w:rsidRPr="00C77EA5">
        <w:rPr>
          <w:rFonts w:asciiTheme="minorHAnsi" w:hAnsiTheme="minorHAnsi" w:cs="Arial"/>
          <w:color w:val="365F91" w:themeColor="accent1" w:themeShade="BF"/>
          <w:sz w:val="32"/>
          <w:szCs w:val="32"/>
        </w:rPr>
        <w:lastRenderedPageBreak/>
        <w:t xml:space="preserve">Cultivating Support </w:t>
      </w:r>
    </w:p>
    <w:p w14:paraId="2236D2C3" w14:textId="27C3A4E7" w:rsidR="00CD1613" w:rsidRPr="00327A72" w:rsidRDefault="00CD1613" w:rsidP="00CD1613">
      <w:pPr>
        <w:rPr>
          <w:rFonts w:asciiTheme="minorHAnsi" w:hAnsiTheme="minorHAnsi"/>
          <w:sz w:val="24"/>
          <w:szCs w:val="24"/>
        </w:rPr>
      </w:pPr>
      <w:r w:rsidRPr="00327A72">
        <w:rPr>
          <w:rFonts w:asciiTheme="minorHAnsi" w:hAnsiTheme="minorHAnsi"/>
          <w:sz w:val="24"/>
          <w:szCs w:val="24"/>
        </w:rPr>
        <w:t>Cultivating a donor relationship encompasses lots of activities and opportunities to communicate.  Jus</w:t>
      </w:r>
      <w:r w:rsidR="0008337D">
        <w:rPr>
          <w:rFonts w:asciiTheme="minorHAnsi" w:hAnsiTheme="minorHAnsi"/>
          <w:sz w:val="24"/>
          <w:szCs w:val="24"/>
        </w:rPr>
        <w:t>t remember that the process is “</w:t>
      </w:r>
      <w:r w:rsidRPr="00327A72">
        <w:rPr>
          <w:rFonts w:asciiTheme="minorHAnsi" w:hAnsiTheme="minorHAnsi"/>
          <w:sz w:val="24"/>
          <w:szCs w:val="24"/>
        </w:rPr>
        <w:t>two way”- you need to see interest, motivation</w:t>
      </w:r>
      <w:r w:rsidR="00434104">
        <w:rPr>
          <w:rFonts w:asciiTheme="minorHAnsi" w:hAnsiTheme="minorHAnsi"/>
          <w:sz w:val="24"/>
          <w:szCs w:val="24"/>
        </w:rPr>
        <w:t>,</w:t>
      </w:r>
      <w:r w:rsidRPr="00327A72">
        <w:rPr>
          <w:rFonts w:asciiTheme="minorHAnsi" w:hAnsiTheme="minorHAnsi"/>
          <w:sz w:val="24"/>
          <w:szCs w:val="24"/>
        </w:rPr>
        <w:t xml:space="preserve"> and eventually commitment from the prospective donor in order to create a relationship of regular giving or major support.  So cultivation is not just telling people why they </w:t>
      </w:r>
      <w:r w:rsidR="008B2B13" w:rsidRPr="00327A72">
        <w:rPr>
          <w:rFonts w:asciiTheme="minorHAnsi" w:hAnsiTheme="minorHAnsi"/>
          <w:sz w:val="24"/>
          <w:szCs w:val="24"/>
        </w:rPr>
        <w:t>should care about your work.  The ultimate goal of c</w:t>
      </w:r>
      <w:r w:rsidR="0008337D">
        <w:rPr>
          <w:rFonts w:asciiTheme="minorHAnsi" w:hAnsiTheme="minorHAnsi"/>
          <w:sz w:val="24"/>
          <w:szCs w:val="24"/>
        </w:rPr>
        <w:t>ultivation is to determine “fit”</w:t>
      </w:r>
      <w:r w:rsidR="008B2B13" w:rsidRPr="00327A72">
        <w:rPr>
          <w:rFonts w:asciiTheme="minorHAnsi" w:hAnsiTheme="minorHAnsi"/>
          <w:sz w:val="24"/>
          <w:szCs w:val="24"/>
        </w:rPr>
        <w:t xml:space="preserve"> between your organization and the person’s values, and focusing time on the people who care a lot and want to see your work succeed.  </w:t>
      </w:r>
    </w:p>
    <w:p w14:paraId="7F3C72A1" w14:textId="77777777" w:rsidR="00CD1613" w:rsidRPr="00327A72" w:rsidRDefault="00CD1613" w:rsidP="00CD1613">
      <w:pPr>
        <w:rPr>
          <w:rFonts w:asciiTheme="minorHAnsi" w:hAnsiTheme="minorHAnsi"/>
          <w:sz w:val="24"/>
          <w:szCs w:val="24"/>
        </w:rPr>
      </w:pPr>
    </w:p>
    <w:p w14:paraId="4D068299" w14:textId="77777777" w:rsidR="00CD1613" w:rsidRPr="00327A72" w:rsidRDefault="00CD1613" w:rsidP="00A37825">
      <w:pPr>
        <w:pStyle w:val="NumberedList"/>
        <w:tabs>
          <w:tab w:val="clear" w:pos="936"/>
        </w:tabs>
        <w:spacing w:line="276" w:lineRule="auto"/>
        <w:ind w:left="432" w:firstLine="0"/>
        <w:rPr>
          <w:rFonts w:asciiTheme="minorHAnsi" w:hAnsiTheme="minorHAnsi"/>
          <w:b/>
          <w:bCs/>
          <w:szCs w:val="24"/>
        </w:rPr>
      </w:pPr>
      <w:r w:rsidRPr="00327A72">
        <w:rPr>
          <w:rFonts w:asciiTheme="minorHAnsi" w:hAnsiTheme="minorHAnsi"/>
          <w:b/>
          <w:bCs/>
          <w:szCs w:val="24"/>
        </w:rPr>
        <w:t xml:space="preserve">Competitive Marketplace </w:t>
      </w:r>
    </w:p>
    <w:p w14:paraId="0DCD0805" w14:textId="77777777" w:rsidR="00CD1613" w:rsidRPr="00327A72" w:rsidRDefault="00CD1613" w:rsidP="00A37825">
      <w:pPr>
        <w:pStyle w:val="Bulletedlist"/>
        <w:numPr>
          <w:ilvl w:val="0"/>
          <w:numId w:val="17"/>
        </w:numPr>
        <w:spacing w:line="276" w:lineRule="auto"/>
        <w:rPr>
          <w:rFonts w:asciiTheme="minorHAnsi" w:hAnsiTheme="minorHAnsi"/>
          <w:szCs w:val="24"/>
        </w:rPr>
      </w:pPr>
      <w:r w:rsidRPr="00327A72">
        <w:rPr>
          <w:rFonts w:asciiTheme="minorHAnsi" w:hAnsiTheme="minorHAnsi"/>
          <w:szCs w:val="24"/>
        </w:rPr>
        <w:t>Many worthy causes</w:t>
      </w:r>
    </w:p>
    <w:p w14:paraId="0DB95287" w14:textId="77777777" w:rsidR="00CD1613" w:rsidRPr="00327A72" w:rsidRDefault="00CD1613" w:rsidP="00A37825">
      <w:pPr>
        <w:pStyle w:val="Bulletedlist"/>
        <w:numPr>
          <w:ilvl w:val="0"/>
          <w:numId w:val="17"/>
        </w:numPr>
        <w:spacing w:line="276" w:lineRule="auto"/>
        <w:rPr>
          <w:rFonts w:asciiTheme="minorHAnsi" w:hAnsiTheme="minorHAnsi"/>
          <w:szCs w:val="24"/>
        </w:rPr>
      </w:pPr>
      <w:r w:rsidRPr="00327A72">
        <w:rPr>
          <w:rFonts w:asciiTheme="minorHAnsi" w:hAnsiTheme="minorHAnsi"/>
          <w:szCs w:val="24"/>
        </w:rPr>
        <w:t>For-profits compete with nonprofits for government contracts; public entities like schools, libraries, parks compete with nonprofits for private donations</w:t>
      </w:r>
    </w:p>
    <w:p w14:paraId="199FCD0D" w14:textId="77777777" w:rsidR="00CD1613" w:rsidRPr="00327A72" w:rsidRDefault="00CD1613" w:rsidP="00A37825">
      <w:pPr>
        <w:pStyle w:val="Bulletedlist"/>
        <w:numPr>
          <w:ilvl w:val="0"/>
          <w:numId w:val="17"/>
        </w:numPr>
        <w:spacing w:line="276" w:lineRule="auto"/>
        <w:rPr>
          <w:rFonts w:asciiTheme="minorHAnsi" w:hAnsiTheme="minorHAnsi"/>
          <w:szCs w:val="24"/>
        </w:rPr>
      </w:pPr>
      <w:r w:rsidRPr="00327A72">
        <w:rPr>
          <w:rFonts w:asciiTheme="minorHAnsi" w:hAnsiTheme="minorHAnsi"/>
          <w:szCs w:val="24"/>
        </w:rPr>
        <w:t>The nonprofit sector continues to grow, and public confidence is declining</w:t>
      </w:r>
    </w:p>
    <w:p w14:paraId="2B0EF458" w14:textId="77777777" w:rsidR="00CD1613" w:rsidRPr="00327A72" w:rsidRDefault="00CD1613" w:rsidP="00A37825">
      <w:pPr>
        <w:pStyle w:val="NumberedList"/>
        <w:tabs>
          <w:tab w:val="clear" w:pos="936"/>
        </w:tabs>
        <w:spacing w:line="276" w:lineRule="auto"/>
        <w:ind w:left="432" w:firstLine="0"/>
        <w:rPr>
          <w:rFonts w:asciiTheme="minorHAnsi" w:hAnsiTheme="minorHAnsi"/>
          <w:b/>
          <w:bCs/>
          <w:szCs w:val="24"/>
        </w:rPr>
      </w:pPr>
      <w:r w:rsidRPr="00327A72">
        <w:rPr>
          <w:rFonts w:asciiTheme="minorHAnsi" w:hAnsiTheme="minorHAnsi"/>
          <w:b/>
          <w:bCs/>
          <w:szCs w:val="24"/>
        </w:rPr>
        <w:t>The Exchange Principle</w:t>
      </w:r>
    </w:p>
    <w:p w14:paraId="77C095C1" w14:textId="77777777" w:rsidR="00CD1613" w:rsidRPr="00327A72" w:rsidRDefault="00CD1613" w:rsidP="00A37825">
      <w:pPr>
        <w:pStyle w:val="Bulletedlist"/>
        <w:numPr>
          <w:ilvl w:val="0"/>
          <w:numId w:val="18"/>
        </w:numPr>
        <w:spacing w:line="276" w:lineRule="auto"/>
        <w:rPr>
          <w:rFonts w:asciiTheme="minorHAnsi" w:hAnsiTheme="minorHAnsi"/>
          <w:szCs w:val="24"/>
        </w:rPr>
      </w:pPr>
      <w:r w:rsidRPr="00327A72">
        <w:rPr>
          <w:rFonts w:asciiTheme="minorHAnsi" w:hAnsiTheme="minorHAnsi"/>
          <w:szCs w:val="24"/>
        </w:rPr>
        <w:t>Organizations create social value that most individuals can’t create on their own</w:t>
      </w:r>
    </w:p>
    <w:p w14:paraId="323DF963" w14:textId="77777777" w:rsidR="00CD1613" w:rsidRPr="00327A72" w:rsidRDefault="00CD1613" w:rsidP="00A37825">
      <w:pPr>
        <w:pStyle w:val="Bulletedlist"/>
        <w:numPr>
          <w:ilvl w:val="0"/>
          <w:numId w:val="18"/>
        </w:numPr>
        <w:spacing w:line="276" w:lineRule="auto"/>
        <w:rPr>
          <w:rFonts w:asciiTheme="minorHAnsi" w:hAnsiTheme="minorHAnsi"/>
          <w:szCs w:val="24"/>
        </w:rPr>
      </w:pPr>
      <w:r w:rsidRPr="00327A72">
        <w:rPr>
          <w:rFonts w:asciiTheme="minorHAnsi" w:hAnsiTheme="minorHAnsi"/>
          <w:szCs w:val="24"/>
        </w:rPr>
        <w:t>Individual donors pay your organization to achieve things that they don’t have time or abilities to do</w:t>
      </w:r>
    </w:p>
    <w:p w14:paraId="0D36A09B" w14:textId="230F9D69" w:rsidR="008B2B13" w:rsidRPr="00327A72" w:rsidRDefault="00CD1613" w:rsidP="00A37825">
      <w:pPr>
        <w:pStyle w:val="Bulletedlist"/>
        <w:numPr>
          <w:ilvl w:val="0"/>
          <w:numId w:val="18"/>
        </w:numPr>
        <w:spacing w:line="276" w:lineRule="auto"/>
        <w:rPr>
          <w:rFonts w:asciiTheme="minorHAnsi" w:hAnsiTheme="minorHAnsi"/>
          <w:szCs w:val="24"/>
        </w:rPr>
      </w:pPr>
      <w:r w:rsidRPr="00327A72">
        <w:rPr>
          <w:rFonts w:asciiTheme="minorHAnsi" w:hAnsiTheme="minorHAnsi"/>
          <w:szCs w:val="24"/>
        </w:rPr>
        <w:t>There has to be a “match” in the donor</w:t>
      </w:r>
      <w:r w:rsidR="0008337D">
        <w:rPr>
          <w:rFonts w:asciiTheme="minorHAnsi" w:hAnsiTheme="minorHAnsi"/>
          <w:szCs w:val="24"/>
        </w:rPr>
        <w:t>’</w:t>
      </w:r>
      <w:r w:rsidRPr="00327A72">
        <w:rPr>
          <w:rFonts w:asciiTheme="minorHAnsi" w:hAnsiTheme="minorHAnsi"/>
          <w:szCs w:val="24"/>
        </w:rPr>
        <w:t>s values for the exchange to be real, and for a donor to keep giving.</w:t>
      </w:r>
    </w:p>
    <w:p w14:paraId="653E44F2" w14:textId="77777777" w:rsidR="00A37825" w:rsidRDefault="008B2B13" w:rsidP="00A37825">
      <w:pPr>
        <w:jc w:val="center"/>
        <w:rPr>
          <w:rFonts w:asciiTheme="minorHAnsi" w:hAnsiTheme="minorHAnsi"/>
          <w:sz w:val="40"/>
          <w:szCs w:val="40"/>
        </w:rPr>
        <w:sectPr w:rsidR="00A37825" w:rsidSect="00E90299">
          <w:headerReference w:type="default" r:id="rId18"/>
          <w:headerReference w:type="first" r:id="rId19"/>
          <w:pgSz w:w="12240" w:h="15840" w:code="1"/>
          <w:pgMar w:top="1440" w:right="1530" w:bottom="1170" w:left="1080" w:header="720" w:footer="533" w:gutter="0"/>
          <w:cols w:space="720"/>
          <w:docGrid w:linePitch="381"/>
        </w:sectPr>
      </w:pPr>
      <w:r w:rsidRPr="004C68F0">
        <w:rPr>
          <w:noProof/>
        </w:rPr>
        <w:drawing>
          <wp:inline distT="0" distB="0" distL="0" distR="0" wp14:anchorId="01F55C30" wp14:editId="74351032">
            <wp:extent cx="5372100" cy="3429000"/>
            <wp:effectExtent l="0" t="0" r="9525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88E4833" w14:textId="436CE52B" w:rsidR="0008337D" w:rsidRPr="0008337D" w:rsidRDefault="00ED6F3B" w:rsidP="0008337D">
      <w:pPr>
        <w:spacing w:after="240"/>
        <w:ind w:right="-540"/>
        <w:jc w:val="center"/>
        <w:rPr>
          <w:rFonts w:asciiTheme="minorHAnsi" w:hAnsiTheme="minorHAnsi"/>
          <w:b/>
          <w:color w:val="365F91" w:themeColor="accent1" w:themeShade="BF"/>
          <w:sz w:val="40"/>
          <w:szCs w:val="40"/>
        </w:rPr>
      </w:pPr>
      <w:r w:rsidRPr="0008337D">
        <w:rPr>
          <w:rFonts w:asciiTheme="minorHAnsi" w:hAnsiTheme="minorHAnsi"/>
          <w:b/>
          <w:color w:val="365F91" w:themeColor="accent1" w:themeShade="BF"/>
          <w:sz w:val="40"/>
          <w:szCs w:val="40"/>
        </w:rPr>
        <w:lastRenderedPageBreak/>
        <w:t>Inquiry and Listenin</w:t>
      </w:r>
      <w:r w:rsidR="0008337D" w:rsidRPr="0008337D">
        <w:rPr>
          <w:rFonts w:asciiTheme="minorHAnsi" w:hAnsiTheme="minorHAnsi"/>
          <w:b/>
          <w:color w:val="365F91" w:themeColor="accent1" w:themeShade="BF"/>
          <w:sz w:val="40"/>
          <w:szCs w:val="40"/>
        </w:rPr>
        <w:t>g Are Core Skills in Development</w:t>
      </w:r>
    </w:p>
    <w:p w14:paraId="2FDDE907" w14:textId="3574AD8F" w:rsidR="00CD1613" w:rsidRPr="0008337D" w:rsidRDefault="00ED6F3B" w:rsidP="0008337D">
      <w:pPr>
        <w:ind w:right="-540"/>
        <w:jc w:val="center"/>
        <w:rPr>
          <w:rFonts w:asciiTheme="minorHAnsi" w:hAnsiTheme="minorHAnsi"/>
        </w:rPr>
      </w:pPr>
      <w:r w:rsidRPr="0008337D">
        <w:rPr>
          <w:rFonts w:asciiTheme="minorHAnsi" w:hAnsiTheme="minorHAnsi"/>
          <w:szCs w:val="24"/>
        </w:rPr>
        <w:t>Practice a cultivation conversation by interviewing &amp; being interviewed.</w:t>
      </w:r>
    </w:p>
    <w:p w14:paraId="6F417640" w14:textId="77777777" w:rsidR="00CD1613" w:rsidRDefault="00CD1613" w:rsidP="00CD1613">
      <w:pPr>
        <w:pStyle w:val="BodyText"/>
        <w:rPr>
          <w:b/>
          <w:sz w:val="22"/>
          <w:szCs w:val="22"/>
        </w:rPr>
      </w:pPr>
      <w:r>
        <w:rPr>
          <w:b/>
          <w:noProof/>
          <w:sz w:val="22"/>
          <w:szCs w:val="22"/>
        </w:rPr>
        <w:drawing>
          <wp:anchor distT="0" distB="0" distL="114300" distR="114300" simplePos="0" relativeHeight="251684864" behindDoc="1" locked="0" layoutInCell="1" allowOverlap="1" wp14:anchorId="240E2D5D" wp14:editId="6F9C7340">
            <wp:simplePos x="0" y="0"/>
            <wp:positionH relativeFrom="margin">
              <wp:align>center</wp:align>
            </wp:positionH>
            <wp:positionV relativeFrom="paragraph">
              <wp:posOffset>135696</wp:posOffset>
            </wp:positionV>
            <wp:extent cx="4785360" cy="4013835"/>
            <wp:effectExtent l="0" t="0" r="0" b="5715"/>
            <wp:wrapTight wrapText="bothSides">
              <wp:wrapPolygon edited="0">
                <wp:start x="8857" y="0"/>
                <wp:lineTo x="7653" y="103"/>
                <wp:lineTo x="3955" y="1333"/>
                <wp:lineTo x="3182" y="2153"/>
                <wp:lineTo x="1892" y="3178"/>
                <wp:lineTo x="602" y="4921"/>
                <wp:lineTo x="0" y="6561"/>
                <wp:lineTo x="0" y="9841"/>
                <wp:lineTo x="688" y="11482"/>
                <wp:lineTo x="1806" y="13122"/>
                <wp:lineTo x="3955" y="14762"/>
                <wp:lineTo x="4041" y="15070"/>
                <wp:lineTo x="8341" y="16402"/>
                <wp:lineTo x="9459" y="16402"/>
                <wp:lineTo x="14704" y="18043"/>
                <wp:lineTo x="16338" y="19683"/>
                <wp:lineTo x="18401" y="21323"/>
                <wp:lineTo x="18917" y="21528"/>
                <wp:lineTo x="20121" y="21528"/>
                <wp:lineTo x="19003" y="19683"/>
                <wp:lineTo x="18229" y="18043"/>
                <wp:lineTo x="17799" y="16402"/>
                <wp:lineTo x="17885" y="14762"/>
                <wp:lineTo x="19519" y="13122"/>
                <wp:lineTo x="20723" y="11482"/>
                <wp:lineTo x="21411" y="9841"/>
                <wp:lineTo x="21497" y="9124"/>
                <wp:lineTo x="21497" y="6561"/>
                <wp:lineTo x="20895" y="4921"/>
                <wp:lineTo x="19691" y="3280"/>
                <wp:lineTo x="18315" y="2153"/>
                <wp:lineTo x="17541" y="1333"/>
                <wp:lineTo x="13844" y="103"/>
                <wp:lineTo x="12640" y="0"/>
                <wp:lineTo x="8857" y="0"/>
              </wp:wrapPolygon>
            </wp:wrapTight>
            <wp:docPr id="16" name="Picture 15" descr="speech-bub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bubble.jpg"/>
                    <pic:cNvPicPr/>
                  </pic:nvPicPr>
                  <pic:blipFill>
                    <a:blip r:embed="rId25"/>
                    <a:stretch>
                      <a:fillRect/>
                    </a:stretch>
                  </pic:blipFill>
                  <pic:spPr>
                    <a:xfrm>
                      <a:off x="0" y="0"/>
                      <a:ext cx="4785360" cy="4013835"/>
                    </a:xfrm>
                    <a:prstGeom prst="rect">
                      <a:avLst/>
                    </a:prstGeom>
                  </pic:spPr>
                </pic:pic>
              </a:graphicData>
            </a:graphic>
          </wp:anchor>
        </w:drawing>
      </w:r>
    </w:p>
    <w:p w14:paraId="3D6264BE" w14:textId="77777777" w:rsidR="00CD1613" w:rsidRDefault="00CD1613" w:rsidP="00CD1613">
      <w:pPr>
        <w:pStyle w:val="BodyText"/>
        <w:rPr>
          <w:b/>
          <w:sz w:val="22"/>
          <w:szCs w:val="22"/>
        </w:rPr>
      </w:pPr>
    </w:p>
    <w:p w14:paraId="02BFB1A8" w14:textId="415F1127" w:rsidR="00CD1613" w:rsidRDefault="00CD1613" w:rsidP="00CD1613">
      <w:pPr>
        <w:pStyle w:val="BodyText"/>
        <w:rPr>
          <w:b/>
          <w:sz w:val="22"/>
          <w:szCs w:val="22"/>
        </w:rPr>
      </w:pPr>
    </w:p>
    <w:p w14:paraId="0F0F2B56" w14:textId="7721EC57" w:rsidR="00CD1613" w:rsidRPr="00A7467C" w:rsidRDefault="00D25922" w:rsidP="00CD1613">
      <w:pPr>
        <w:pStyle w:val="BodyText"/>
        <w:rPr>
          <w:b/>
          <w:sz w:val="22"/>
          <w:szCs w:val="22"/>
        </w:rPr>
      </w:pPr>
      <w:r>
        <w:rPr>
          <w:b/>
          <w:noProof/>
          <w:sz w:val="22"/>
          <w:szCs w:val="22"/>
        </w:rPr>
        <mc:AlternateContent>
          <mc:Choice Requires="wps">
            <w:drawing>
              <wp:anchor distT="0" distB="0" distL="114300" distR="114300" simplePos="0" relativeHeight="251720704" behindDoc="0" locked="0" layoutInCell="1" allowOverlap="1" wp14:anchorId="3B8A1229" wp14:editId="32E0F057">
                <wp:simplePos x="0" y="0"/>
                <wp:positionH relativeFrom="margin">
                  <wp:align>center</wp:align>
                </wp:positionH>
                <wp:positionV relativeFrom="paragraph">
                  <wp:posOffset>6350</wp:posOffset>
                </wp:positionV>
                <wp:extent cx="3388995" cy="1866123"/>
                <wp:effectExtent l="0" t="0" r="1905" b="1270"/>
                <wp:wrapNone/>
                <wp:docPr id="2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1866123"/>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5B8722"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What motivates you to give your time or money to an organization or cause?</w:t>
                            </w:r>
                          </w:p>
                          <w:p w14:paraId="555BFB77"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p>
                          <w:p w14:paraId="44CAF572" w14:textId="0BA36E84"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 xml:space="preserve">What group/cause do you feel </w:t>
                            </w:r>
                          </w:p>
                          <w:p w14:paraId="393701DD" w14:textId="01F2CA06"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most passionate about and why?</w:t>
                            </w:r>
                          </w:p>
                          <w:p w14:paraId="0E4F40E6"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p>
                          <w:p w14:paraId="11796138"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 xml:space="preserve">What do you hope to achieve when you </w:t>
                            </w:r>
                          </w:p>
                          <w:p w14:paraId="78935484"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support an organization?</w:t>
                            </w:r>
                          </w:p>
                          <w:p w14:paraId="471E4E7A" w14:textId="77777777" w:rsidR="00F95A1C" w:rsidRDefault="00F95A1C" w:rsidP="00CD16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A1229" id="Text Box 177" o:spid="_x0000_s1027" type="#_x0000_t202" style="position:absolute;margin-left:0;margin-top:.5pt;width:266.85pt;height:146.9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exPAIAAEQ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" stroked="f">
                <v:textbox>
                  <w:txbxContent>
                    <w:p w14:paraId="5F5B8722"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What motivates you to give your time or money to an organization or cause?</w:t>
                      </w:r>
                    </w:p>
                    <w:p w14:paraId="555BFB77"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p>
                    <w:p w14:paraId="44CAF572" w14:textId="0BA36E84"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 xml:space="preserve">What group/cause do you feel </w:t>
                      </w:r>
                    </w:p>
                    <w:p w14:paraId="393701DD" w14:textId="01F2CA06"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most passionate about and why?</w:t>
                      </w:r>
                    </w:p>
                    <w:p w14:paraId="0E4F40E6"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p>
                    <w:p w14:paraId="11796138"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 xml:space="preserve">What do you hope to achieve when you </w:t>
                      </w:r>
                    </w:p>
                    <w:p w14:paraId="78935484" w14:textId="77777777" w:rsidR="00F95A1C" w:rsidRPr="0008337D" w:rsidRDefault="00F95A1C" w:rsidP="00CD1613">
                      <w:pPr>
                        <w:pStyle w:val="BodyText"/>
                        <w:spacing w:line="240" w:lineRule="auto"/>
                        <w:ind w:left="360"/>
                        <w:jc w:val="center"/>
                        <w:rPr>
                          <w:rFonts w:asciiTheme="minorHAnsi" w:hAnsiTheme="minorHAnsi"/>
                          <w:b/>
                          <w:color w:val="365F91" w:themeColor="accent1" w:themeShade="BF"/>
                          <w:sz w:val="28"/>
                          <w:szCs w:val="28"/>
                        </w:rPr>
                      </w:pPr>
                      <w:r w:rsidRPr="0008337D">
                        <w:rPr>
                          <w:rFonts w:asciiTheme="minorHAnsi" w:hAnsiTheme="minorHAnsi"/>
                          <w:b/>
                          <w:color w:val="365F91" w:themeColor="accent1" w:themeShade="BF"/>
                          <w:sz w:val="28"/>
                          <w:szCs w:val="28"/>
                        </w:rPr>
                        <w:t>support an organization?</w:t>
                      </w:r>
                    </w:p>
                    <w:p w14:paraId="471E4E7A" w14:textId="77777777" w:rsidR="00F95A1C" w:rsidRDefault="00F95A1C" w:rsidP="00CD1613"/>
                  </w:txbxContent>
                </v:textbox>
                <w10:wrap anchorx="margin"/>
              </v:shape>
            </w:pict>
          </mc:Fallback>
        </mc:AlternateContent>
      </w:r>
    </w:p>
    <w:p w14:paraId="53FE49A6" w14:textId="77777777" w:rsidR="00CD1613" w:rsidRDefault="00CD1613" w:rsidP="00CD1613">
      <w:pPr>
        <w:pStyle w:val="BodyText"/>
        <w:rPr>
          <w:sz w:val="22"/>
          <w:szCs w:val="22"/>
        </w:rPr>
      </w:pPr>
    </w:p>
    <w:p w14:paraId="5D5C5A1E" w14:textId="77777777" w:rsidR="00CD1613" w:rsidRDefault="00CD1613" w:rsidP="00CD1613">
      <w:pPr>
        <w:pStyle w:val="BodyText"/>
        <w:rPr>
          <w:sz w:val="22"/>
          <w:szCs w:val="22"/>
        </w:rPr>
      </w:pPr>
    </w:p>
    <w:p w14:paraId="3AFA118E" w14:textId="77777777" w:rsidR="00CD1613" w:rsidRPr="00DF518E" w:rsidRDefault="00CD1613" w:rsidP="00CD1613">
      <w:pPr>
        <w:pStyle w:val="BodyText"/>
        <w:rPr>
          <w:sz w:val="22"/>
          <w:szCs w:val="22"/>
        </w:rPr>
      </w:pPr>
    </w:p>
    <w:p w14:paraId="26805A91" w14:textId="77777777" w:rsidR="00CD1613" w:rsidRPr="00DF518E" w:rsidRDefault="00CD1613" w:rsidP="00CD1613">
      <w:pPr>
        <w:pStyle w:val="BodyText"/>
        <w:rPr>
          <w:sz w:val="22"/>
          <w:szCs w:val="22"/>
        </w:rPr>
      </w:pPr>
    </w:p>
    <w:p w14:paraId="251F2852" w14:textId="77777777" w:rsidR="00CD1613" w:rsidRDefault="00CD1613" w:rsidP="00CD1613">
      <w:pPr>
        <w:pStyle w:val="BodyText"/>
        <w:rPr>
          <w:sz w:val="22"/>
          <w:szCs w:val="22"/>
        </w:rPr>
      </w:pPr>
    </w:p>
    <w:p w14:paraId="375A9BBF" w14:textId="77777777" w:rsidR="00CD1613" w:rsidRDefault="00CD1613" w:rsidP="00CD1613">
      <w:pPr>
        <w:pStyle w:val="BodyText"/>
        <w:rPr>
          <w:sz w:val="22"/>
          <w:szCs w:val="22"/>
        </w:rPr>
      </w:pPr>
    </w:p>
    <w:p w14:paraId="2A15AC94" w14:textId="77777777" w:rsidR="00CD1613" w:rsidRDefault="00CD1613" w:rsidP="00CD1613">
      <w:pPr>
        <w:pStyle w:val="BodyText"/>
        <w:rPr>
          <w:sz w:val="22"/>
          <w:szCs w:val="22"/>
        </w:rPr>
      </w:pPr>
    </w:p>
    <w:p w14:paraId="1C8A7A77" w14:textId="77777777" w:rsidR="00CD1613" w:rsidRDefault="00CD1613" w:rsidP="00CD1613">
      <w:pPr>
        <w:pStyle w:val="BodyText"/>
        <w:rPr>
          <w:sz w:val="22"/>
          <w:szCs w:val="22"/>
        </w:rPr>
      </w:pPr>
    </w:p>
    <w:p w14:paraId="0788F2C3" w14:textId="77777777" w:rsidR="00CD1613" w:rsidRDefault="00CD1613" w:rsidP="00CD1613">
      <w:pPr>
        <w:pStyle w:val="BodyText"/>
        <w:rPr>
          <w:sz w:val="22"/>
          <w:szCs w:val="22"/>
        </w:rPr>
      </w:pPr>
    </w:p>
    <w:p w14:paraId="2BD5D9EA" w14:textId="77777777" w:rsidR="00CD1613" w:rsidRDefault="00CD1613" w:rsidP="00CD1613">
      <w:pPr>
        <w:pStyle w:val="BodyText"/>
        <w:rPr>
          <w:sz w:val="22"/>
          <w:szCs w:val="22"/>
        </w:rPr>
      </w:pPr>
    </w:p>
    <w:p w14:paraId="4615ACE4" w14:textId="77777777" w:rsidR="00CD1613" w:rsidRDefault="00CD1613" w:rsidP="00CD1613">
      <w:pPr>
        <w:pStyle w:val="BodyText"/>
        <w:rPr>
          <w:b/>
          <w:szCs w:val="24"/>
        </w:rPr>
      </w:pPr>
    </w:p>
    <w:p w14:paraId="48967A39" w14:textId="77777777" w:rsidR="00CD1613" w:rsidRDefault="00CD1613" w:rsidP="00CD1613">
      <w:pPr>
        <w:pStyle w:val="BodyText"/>
        <w:rPr>
          <w:b/>
          <w:szCs w:val="24"/>
        </w:rPr>
      </w:pPr>
    </w:p>
    <w:p w14:paraId="4FDBBCEA" w14:textId="02507855" w:rsidR="00CD1613" w:rsidRDefault="00CD1613" w:rsidP="00ED6F3B">
      <w:pPr>
        <w:pStyle w:val="BodyText"/>
        <w:jc w:val="right"/>
        <w:rPr>
          <w:b/>
          <w:szCs w:val="24"/>
        </w:rPr>
      </w:pPr>
    </w:p>
    <w:p w14:paraId="5B82F534" w14:textId="42DE9C51" w:rsidR="002811DB" w:rsidRPr="0008337D" w:rsidRDefault="002811DB" w:rsidP="0008337D">
      <w:pPr>
        <w:pStyle w:val="Heading3"/>
        <w:spacing w:after="240"/>
        <w:rPr>
          <w:rFonts w:asciiTheme="minorHAnsi" w:eastAsia="Times New Roman" w:hAnsiTheme="minorHAnsi" w:cs="Times New Roman"/>
          <w:bCs w:val="0"/>
          <w:color w:val="auto"/>
          <w:sz w:val="24"/>
          <w:szCs w:val="24"/>
        </w:rPr>
      </w:pPr>
      <w:r w:rsidRPr="0008337D">
        <w:rPr>
          <w:rFonts w:asciiTheme="minorHAnsi" w:eastAsia="Times New Roman" w:hAnsiTheme="minorHAnsi" w:cs="Times New Roman"/>
          <w:bCs w:val="0"/>
          <w:color w:val="auto"/>
          <w:sz w:val="24"/>
          <w:szCs w:val="24"/>
        </w:rPr>
        <w:t xml:space="preserve">Instructions: </w:t>
      </w:r>
      <w:r w:rsidRPr="0008337D">
        <w:rPr>
          <w:rFonts w:asciiTheme="minorHAnsi" w:eastAsia="Times New Roman" w:hAnsiTheme="minorHAnsi" w:cs="Times New Roman"/>
          <w:b w:val="0"/>
          <w:bCs w:val="0"/>
          <w:color w:val="auto"/>
          <w:sz w:val="24"/>
          <w:szCs w:val="24"/>
        </w:rPr>
        <w:t>In pairs</w:t>
      </w:r>
      <w:r w:rsidR="0008337D" w:rsidRPr="0008337D">
        <w:rPr>
          <w:rFonts w:asciiTheme="minorHAnsi" w:eastAsia="Times New Roman" w:hAnsiTheme="minorHAnsi" w:cs="Times New Roman"/>
          <w:b w:val="0"/>
          <w:bCs w:val="0"/>
          <w:color w:val="auto"/>
          <w:sz w:val="24"/>
          <w:szCs w:val="24"/>
        </w:rPr>
        <w:t>,</w:t>
      </w:r>
      <w:r w:rsidRPr="0008337D">
        <w:rPr>
          <w:rFonts w:asciiTheme="minorHAnsi" w:eastAsia="Times New Roman" w:hAnsiTheme="minorHAnsi" w:cs="Times New Roman"/>
          <w:b w:val="0"/>
          <w:bCs w:val="0"/>
          <w:color w:val="auto"/>
          <w:sz w:val="24"/>
          <w:szCs w:val="24"/>
        </w:rPr>
        <w:t xml:space="preserve"> interview each other, one at a time.</w:t>
      </w:r>
      <w:r w:rsidRPr="0008337D">
        <w:rPr>
          <w:rFonts w:asciiTheme="minorHAnsi" w:eastAsia="Times New Roman" w:hAnsiTheme="minorHAnsi" w:cs="Times New Roman"/>
          <w:bCs w:val="0"/>
          <w:color w:val="auto"/>
          <w:sz w:val="24"/>
          <w:szCs w:val="24"/>
        </w:rPr>
        <w:t xml:space="preserve"> </w:t>
      </w:r>
    </w:p>
    <w:p w14:paraId="57E72F42" w14:textId="774CFF23" w:rsidR="002811DB" w:rsidRPr="0008337D" w:rsidRDefault="002811DB" w:rsidP="0008337D">
      <w:pPr>
        <w:pStyle w:val="ListParagraph"/>
        <w:numPr>
          <w:ilvl w:val="0"/>
          <w:numId w:val="19"/>
        </w:numPr>
        <w:spacing w:after="0" w:line="240" w:lineRule="auto"/>
        <w:ind w:left="360" w:right="-720"/>
        <w:rPr>
          <w:rFonts w:asciiTheme="minorHAnsi" w:hAnsiTheme="minorHAnsi"/>
          <w:sz w:val="24"/>
          <w:szCs w:val="24"/>
        </w:rPr>
      </w:pPr>
      <w:r w:rsidRPr="0008337D">
        <w:rPr>
          <w:rFonts w:asciiTheme="minorHAnsi" w:hAnsiTheme="minorHAnsi"/>
          <w:sz w:val="24"/>
          <w:szCs w:val="24"/>
        </w:rPr>
        <w:t xml:space="preserve">Person A asks Person B the questions, and tries to learn as much as possible in the time given to understand Person B’s values. </w:t>
      </w:r>
    </w:p>
    <w:p w14:paraId="092CA475" w14:textId="14749DA1" w:rsidR="002811DB" w:rsidRPr="0008337D" w:rsidRDefault="002811DB" w:rsidP="00050C82">
      <w:pPr>
        <w:pStyle w:val="ListParagraph"/>
        <w:numPr>
          <w:ilvl w:val="0"/>
          <w:numId w:val="19"/>
        </w:numPr>
        <w:spacing w:after="0" w:line="240" w:lineRule="auto"/>
        <w:ind w:left="360"/>
        <w:rPr>
          <w:rFonts w:asciiTheme="minorHAnsi" w:hAnsiTheme="minorHAnsi"/>
          <w:sz w:val="24"/>
          <w:szCs w:val="24"/>
        </w:rPr>
      </w:pPr>
      <w:r w:rsidRPr="0008337D">
        <w:rPr>
          <w:rFonts w:asciiTheme="minorHAnsi" w:hAnsiTheme="minorHAnsi"/>
          <w:sz w:val="24"/>
          <w:szCs w:val="24"/>
        </w:rPr>
        <w:t xml:space="preserve">Turn up your listening skills and </w:t>
      </w:r>
      <w:r w:rsidR="00202EC9" w:rsidRPr="0008337D">
        <w:rPr>
          <w:rFonts w:asciiTheme="minorHAnsi" w:hAnsiTheme="minorHAnsi"/>
          <w:sz w:val="24"/>
          <w:szCs w:val="24"/>
        </w:rPr>
        <w:t>curiosity</w:t>
      </w:r>
      <w:r w:rsidRPr="0008337D">
        <w:rPr>
          <w:rFonts w:asciiTheme="minorHAnsi" w:hAnsiTheme="minorHAnsi"/>
          <w:sz w:val="24"/>
          <w:szCs w:val="24"/>
        </w:rPr>
        <w:t xml:space="preserve"> in </w:t>
      </w:r>
      <w:r w:rsidR="00202EC9" w:rsidRPr="0008337D">
        <w:rPr>
          <w:rFonts w:asciiTheme="minorHAnsi" w:hAnsiTheme="minorHAnsi"/>
          <w:sz w:val="24"/>
          <w:szCs w:val="24"/>
        </w:rPr>
        <w:t xml:space="preserve">Person B’s values. </w:t>
      </w:r>
    </w:p>
    <w:p w14:paraId="077C6355" w14:textId="3B792917" w:rsidR="00202EC9" w:rsidRPr="0008337D" w:rsidRDefault="00202EC9" w:rsidP="00050C82">
      <w:pPr>
        <w:pStyle w:val="ListParagraph"/>
        <w:numPr>
          <w:ilvl w:val="0"/>
          <w:numId w:val="19"/>
        </w:numPr>
        <w:spacing w:after="0" w:line="240" w:lineRule="auto"/>
        <w:ind w:left="360"/>
        <w:rPr>
          <w:rFonts w:asciiTheme="minorHAnsi" w:hAnsiTheme="minorHAnsi"/>
          <w:sz w:val="24"/>
          <w:szCs w:val="24"/>
        </w:rPr>
      </w:pPr>
      <w:r w:rsidRPr="0008337D">
        <w:rPr>
          <w:rFonts w:asciiTheme="minorHAnsi" w:hAnsiTheme="minorHAnsi"/>
          <w:sz w:val="24"/>
          <w:szCs w:val="24"/>
        </w:rPr>
        <w:t xml:space="preserve">After signal to end, Person A shares what they learned about Person B. </w:t>
      </w:r>
    </w:p>
    <w:p w14:paraId="58CFEB0D" w14:textId="322A2941" w:rsidR="00202EC9" w:rsidRPr="0008337D" w:rsidRDefault="00202EC9" w:rsidP="00050C82">
      <w:pPr>
        <w:pStyle w:val="ListParagraph"/>
        <w:numPr>
          <w:ilvl w:val="0"/>
          <w:numId w:val="19"/>
        </w:numPr>
        <w:spacing w:after="0" w:line="240" w:lineRule="auto"/>
        <w:ind w:left="360"/>
        <w:rPr>
          <w:rFonts w:asciiTheme="minorHAnsi" w:hAnsiTheme="minorHAnsi"/>
          <w:sz w:val="24"/>
          <w:szCs w:val="24"/>
        </w:rPr>
      </w:pPr>
      <w:r w:rsidRPr="0008337D">
        <w:rPr>
          <w:rFonts w:asciiTheme="minorHAnsi" w:hAnsiTheme="minorHAnsi"/>
          <w:sz w:val="24"/>
          <w:szCs w:val="24"/>
        </w:rPr>
        <w:t xml:space="preserve">Switch role and turn. </w:t>
      </w:r>
    </w:p>
    <w:p w14:paraId="79C11F9E" w14:textId="03170ABD" w:rsidR="008B2B13" w:rsidRPr="0008337D" w:rsidRDefault="00202EC9" w:rsidP="008B2B13">
      <w:pPr>
        <w:pStyle w:val="Heading3"/>
        <w:rPr>
          <w:rFonts w:asciiTheme="minorHAnsi" w:eastAsia="Times New Roman" w:hAnsiTheme="minorHAnsi" w:cs="Times New Roman"/>
          <w:bCs w:val="0"/>
          <w:color w:val="auto"/>
          <w:sz w:val="24"/>
          <w:szCs w:val="24"/>
        </w:rPr>
      </w:pPr>
      <w:r w:rsidRPr="0008337D">
        <w:rPr>
          <w:rFonts w:asciiTheme="minorHAnsi" w:eastAsia="Times New Roman" w:hAnsiTheme="minorHAnsi" w:cs="Times New Roman"/>
          <w:bCs w:val="0"/>
          <w:color w:val="auto"/>
          <w:sz w:val="24"/>
          <w:szCs w:val="24"/>
        </w:rPr>
        <w:t>What values did you hear?</w:t>
      </w:r>
    </w:p>
    <w:p w14:paraId="4CBAA080" w14:textId="77777777" w:rsidR="00202EC9" w:rsidRPr="0008337D" w:rsidRDefault="00202EC9" w:rsidP="00202EC9">
      <w:pPr>
        <w:rPr>
          <w:rFonts w:asciiTheme="minorHAnsi" w:hAnsiTheme="minorHAnsi"/>
        </w:rPr>
      </w:pPr>
    </w:p>
    <w:p w14:paraId="2EAC2724" w14:textId="77777777" w:rsidR="00202EC9" w:rsidRPr="0008337D" w:rsidRDefault="00202EC9" w:rsidP="00202EC9">
      <w:pPr>
        <w:rPr>
          <w:rFonts w:asciiTheme="minorHAnsi" w:hAnsiTheme="minorHAnsi"/>
        </w:rPr>
      </w:pPr>
    </w:p>
    <w:p w14:paraId="7C1B030B" w14:textId="77777777" w:rsidR="00202EC9" w:rsidRPr="0008337D" w:rsidRDefault="00202EC9" w:rsidP="00202EC9">
      <w:pPr>
        <w:rPr>
          <w:rFonts w:asciiTheme="minorHAnsi" w:hAnsiTheme="minorHAnsi"/>
        </w:rPr>
      </w:pPr>
    </w:p>
    <w:p w14:paraId="1B4A1E48" w14:textId="0F9E6C7F" w:rsidR="00985CBF" w:rsidRPr="0008337D" w:rsidRDefault="00202EC9" w:rsidP="00985CBF">
      <w:pPr>
        <w:rPr>
          <w:rFonts w:asciiTheme="minorHAnsi" w:hAnsiTheme="minorHAnsi"/>
          <w:b/>
          <w:sz w:val="24"/>
        </w:rPr>
      </w:pPr>
      <w:r w:rsidRPr="0008337D">
        <w:rPr>
          <w:rFonts w:asciiTheme="minorHAnsi" w:hAnsiTheme="minorHAnsi"/>
          <w:b/>
          <w:sz w:val="24"/>
        </w:rPr>
        <w:t xml:space="preserve">What was it like to talk about your own values of giving? </w:t>
      </w:r>
    </w:p>
    <w:p w14:paraId="7BD01E06" w14:textId="77777777" w:rsidR="0008337D" w:rsidRDefault="0008337D">
      <w:pPr>
        <w:spacing w:after="200" w:line="276" w:lineRule="auto"/>
        <w:rPr>
          <w:rFonts w:asciiTheme="minorHAnsi" w:hAnsiTheme="minorHAnsi"/>
        </w:rPr>
      </w:pPr>
      <w:r>
        <w:rPr>
          <w:rFonts w:asciiTheme="minorHAnsi" w:hAnsiTheme="minorHAnsi"/>
        </w:rPr>
        <w:br w:type="page"/>
      </w:r>
    </w:p>
    <w:p w14:paraId="40E99EB9" w14:textId="5EDD96F4" w:rsidR="00985CBF" w:rsidRPr="0008337D" w:rsidRDefault="00985CBF" w:rsidP="002F2901">
      <w:pPr>
        <w:pStyle w:val="Heading3"/>
        <w:spacing w:after="240"/>
        <w:rPr>
          <w:rFonts w:asciiTheme="minorHAnsi" w:hAnsiTheme="minorHAnsi"/>
          <w:color w:val="365F91" w:themeColor="accent1" w:themeShade="BF"/>
          <w:sz w:val="32"/>
          <w:szCs w:val="32"/>
        </w:rPr>
      </w:pPr>
      <w:r w:rsidRPr="0008337D">
        <w:rPr>
          <w:rFonts w:asciiTheme="minorHAnsi" w:hAnsiTheme="minorHAnsi"/>
          <w:color w:val="365F91" w:themeColor="accent1" w:themeShade="BF"/>
          <w:sz w:val="32"/>
          <w:szCs w:val="32"/>
        </w:rPr>
        <w:lastRenderedPageBreak/>
        <w:t>The Development Cycle &amp; Annual Fundraising</w:t>
      </w:r>
    </w:p>
    <w:p w14:paraId="4314961D" w14:textId="7F27E7EC" w:rsidR="00985CBF" w:rsidRPr="0008337D" w:rsidRDefault="00985CBF" w:rsidP="00985CBF">
      <w:pPr>
        <w:pStyle w:val="BodyText"/>
        <w:rPr>
          <w:rFonts w:asciiTheme="minorHAnsi" w:hAnsiTheme="minorHAnsi"/>
          <w:szCs w:val="22"/>
        </w:rPr>
      </w:pPr>
      <w:r w:rsidRPr="0008337D">
        <w:rPr>
          <w:rFonts w:asciiTheme="minorHAnsi" w:hAnsiTheme="minorHAnsi"/>
          <w:szCs w:val="22"/>
        </w:rPr>
        <w:t>Your fund development a</w:t>
      </w:r>
      <w:r w:rsidR="002F2901">
        <w:rPr>
          <w:rFonts w:asciiTheme="minorHAnsi" w:hAnsiTheme="minorHAnsi"/>
          <w:szCs w:val="22"/>
        </w:rPr>
        <w:t>ctivities &amp;</w:t>
      </w:r>
      <w:r w:rsidRPr="0008337D">
        <w:rPr>
          <w:rFonts w:asciiTheme="minorHAnsi" w:hAnsiTheme="minorHAnsi"/>
          <w:szCs w:val="22"/>
        </w:rPr>
        <w:t xml:space="preserve"> information systems segment donors in important ways:</w:t>
      </w:r>
    </w:p>
    <w:p w14:paraId="07CFB818" w14:textId="77777777" w:rsidR="00985CBF" w:rsidRPr="0008337D" w:rsidRDefault="00985CBF" w:rsidP="00985CBF">
      <w:pPr>
        <w:pStyle w:val="NumberedList"/>
        <w:numPr>
          <w:ilvl w:val="0"/>
          <w:numId w:val="3"/>
        </w:numPr>
        <w:rPr>
          <w:rFonts w:asciiTheme="minorHAnsi" w:hAnsiTheme="minorHAnsi"/>
          <w:szCs w:val="22"/>
        </w:rPr>
      </w:pPr>
      <w:r w:rsidRPr="0008337D">
        <w:rPr>
          <w:rFonts w:asciiTheme="minorHAnsi" w:hAnsiTheme="minorHAnsi"/>
          <w:szCs w:val="22"/>
        </w:rPr>
        <w:t>Newly acquired donors – welcome &amp; introduce – retain 20 – 35%</w:t>
      </w:r>
    </w:p>
    <w:p w14:paraId="46D6373A" w14:textId="77777777" w:rsidR="00985CBF" w:rsidRPr="0008337D" w:rsidRDefault="00985CBF" w:rsidP="00985CBF">
      <w:pPr>
        <w:pStyle w:val="NumberedList"/>
        <w:numPr>
          <w:ilvl w:val="0"/>
          <w:numId w:val="3"/>
        </w:numPr>
        <w:rPr>
          <w:rFonts w:asciiTheme="minorHAnsi" w:hAnsiTheme="minorHAnsi"/>
          <w:szCs w:val="22"/>
        </w:rPr>
      </w:pPr>
      <w:r w:rsidRPr="0008337D">
        <w:rPr>
          <w:rFonts w:asciiTheme="minorHAnsi" w:hAnsiTheme="minorHAnsi"/>
          <w:szCs w:val="22"/>
        </w:rPr>
        <w:t>Annual donors – engage &amp; renew – retain 50 – 75%</w:t>
      </w:r>
    </w:p>
    <w:p w14:paraId="231182FD" w14:textId="77777777" w:rsidR="00985CBF" w:rsidRPr="0008337D" w:rsidRDefault="00985CBF" w:rsidP="00985CBF">
      <w:pPr>
        <w:pStyle w:val="NumberedList"/>
        <w:numPr>
          <w:ilvl w:val="0"/>
          <w:numId w:val="3"/>
        </w:numPr>
        <w:rPr>
          <w:rFonts w:asciiTheme="minorHAnsi" w:hAnsiTheme="minorHAnsi"/>
          <w:szCs w:val="22"/>
        </w:rPr>
      </w:pPr>
      <w:r w:rsidRPr="0008337D">
        <w:rPr>
          <w:rFonts w:asciiTheme="minorHAnsi" w:hAnsiTheme="minorHAnsi"/>
          <w:szCs w:val="22"/>
        </w:rPr>
        <w:t>Frequent donors – involve and ask for additional gifts</w:t>
      </w:r>
    </w:p>
    <w:p w14:paraId="71DAF25B" w14:textId="7267DE2C" w:rsidR="00985CBF" w:rsidRPr="0008337D" w:rsidRDefault="00985CBF" w:rsidP="00985CBF">
      <w:pPr>
        <w:pStyle w:val="NumberedList"/>
        <w:numPr>
          <w:ilvl w:val="0"/>
          <w:numId w:val="3"/>
        </w:numPr>
        <w:rPr>
          <w:rFonts w:asciiTheme="minorHAnsi" w:hAnsiTheme="minorHAnsi"/>
          <w:szCs w:val="22"/>
        </w:rPr>
      </w:pPr>
      <w:r w:rsidRPr="0008337D">
        <w:rPr>
          <w:rFonts w:asciiTheme="minorHAnsi" w:hAnsiTheme="minorHAnsi"/>
          <w:szCs w:val="22"/>
        </w:rPr>
        <w:t>Those who give through events- encourage sponsorship &amp; table captains</w:t>
      </w:r>
    </w:p>
    <w:p w14:paraId="77909414" w14:textId="77777777" w:rsidR="00985CBF" w:rsidRPr="0008337D" w:rsidRDefault="00985CBF" w:rsidP="00985CBF">
      <w:pPr>
        <w:pStyle w:val="NumberedList"/>
        <w:numPr>
          <w:ilvl w:val="0"/>
          <w:numId w:val="3"/>
        </w:numPr>
        <w:rPr>
          <w:rFonts w:asciiTheme="minorHAnsi" w:hAnsiTheme="minorHAnsi"/>
          <w:szCs w:val="22"/>
        </w:rPr>
      </w:pPr>
      <w:r w:rsidRPr="0008337D">
        <w:rPr>
          <w:rFonts w:asciiTheme="minorHAnsi" w:hAnsiTheme="minorHAnsi"/>
          <w:szCs w:val="22"/>
        </w:rPr>
        <w:t>Other donor preferences- note and honor requests</w:t>
      </w:r>
    </w:p>
    <w:p w14:paraId="30B8AF56" w14:textId="77777777" w:rsidR="00C77EA5" w:rsidRPr="0008337D" w:rsidRDefault="00C77EA5" w:rsidP="00C77EA5">
      <w:pPr>
        <w:pStyle w:val="NumberedList"/>
        <w:tabs>
          <w:tab w:val="clear" w:pos="936"/>
        </w:tabs>
        <w:ind w:firstLine="0"/>
        <w:rPr>
          <w:rFonts w:asciiTheme="minorHAnsi" w:hAnsiTheme="minorHAnsi"/>
          <w:sz w:val="22"/>
          <w:szCs w:val="22"/>
        </w:rPr>
      </w:pPr>
    </w:p>
    <w:p w14:paraId="008DA966" w14:textId="58A52B37" w:rsidR="00985CBF" w:rsidRPr="0008337D" w:rsidRDefault="00985CBF" w:rsidP="00985CBF">
      <w:pPr>
        <w:pStyle w:val="BodyText"/>
        <w:ind w:firstLine="432"/>
        <w:rPr>
          <w:rFonts w:asciiTheme="minorHAnsi" w:hAnsiTheme="minorHAnsi"/>
          <w:sz w:val="20"/>
        </w:rPr>
      </w:pPr>
      <w:r w:rsidRPr="0008337D">
        <w:rPr>
          <w:rFonts w:asciiTheme="minorHAnsi" w:hAnsiTheme="minorHAnsi"/>
          <w:sz w:val="20"/>
        </w:rPr>
        <w:t>sources: 2014 Fundraising Effectiveness Project; Blackbaud white paper 2013</w:t>
      </w:r>
    </w:p>
    <w:p w14:paraId="6FF584F0" w14:textId="106F60DC" w:rsidR="00CB1E68" w:rsidRDefault="00985CBF" w:rsidP="00202EC9">
      <w:r w:rsidRPr="00DB38A5">
        <w:rPr>
          <w:noProof/>
          <w:sz w:val="22"/>
          <w:szCs w:val="22"/>
        </w:rPr>
        <w:drawing>
          <wp:anchor distT="0" distB="0" distL="114300" distR="114300" simplePos="0" relativeHeight="251628543" behindDoc="1" locked="0" layoutInCell="1" allowOverlap="1" wp14:anchorId="33B85804" wp14:editId="7726362C">
            <wp:simplePos x="0" y="0"/>
            <wp:positionH relativeFrom="column">
              <wp:posOffset>-485775</wp:posOffset>
            </wp:positionH>
            <wp:positionV relativeFrom="paragraph">
              <wp:posOffset>523875</wp:posOffset>
            </wp:positionV>
            <wp:extent cx="7200900" cy="5486400"/>
            <wp:effectExtent l="0" t="0" r="0" b="0"/>
            <wp:wrapTight wrapText="bothSides">
              <wp:wrapPolygon edited="0">
                <wp:start x="12000" y="0"/>
                <wp:lineTo x="8571" y="750"/>
                <wp:lineTo x="5257" y="1275"/>
                <wp:lineTo x="5257" y="1950"/>
                <wp:lineTo x="6457" y="2550"/>
                <wp:lineTo x="4914" y="2550"/>
                <wp:lineTo x="4857" y="3300"/>
                <wp:lineTo x="5600" y="3750"/>
                <wp:lineTo x="5600" y="4275"/>
                <wp:lineTo x="8629" y="4950"/>
                <wp:lineTo x="10800" y="4950"/>
                <wp:lineTo x="4343" y="5475"/>
                <wp:lineTo x="3886" y="5625"/>
                <wp:lineTo x="4286" y="6150"/>
                <wp:lineTo x="3943" y="7350"/>
                <wp:lineTo x="3714" y="8550"/>
                <wp:lineTo x="3657" y="10200"/>
                <wp:lineTo x="8343" y="10950"/>
                <wp:lineTo x="2743" y="11175"/>
                <wp:lineTo x="2743" y="13275"/>
                <wp:lineTo x="2343" y="13350"/>
                <wp:lineTo x="2343" y="14250"/>
                <wp:lineTo x="10800" y="14550"/>
                <wp:lineTo x="6057" y="15225"/>
                <wp:lineTo x="5371" y="15375"/>
                <wp:lineTo x="5200" y="16800"/>
                <wp:lineTo x="5257" y="16950"/>
                <wp:lineTo x="6000" y="17025"/>
                <wp:lineTo x="7200" y="18150"/>
                <wp:lineTo x="9029" y="19350"/>
                <wp:lineTo x="9143" y="19725"/>
                <wp:lineTo x="9771" y="19950"/>
                <wp:lineTo x="10629" y="20100"/>
                <wp:lineTo x="11143" y="20100"/>
                <wp:lineTo x="12629" y="19725"/>
                <wp:lineTo x="12571" y="19350"/>
                <wp:lineTo x="13771" y="19350"/>
                <wp:lineTo x="14686" y="18825"/>
                <wp:lineTo x="14686" y="18150"/>
                <wp:lineTo x="15886" y="16950"/>
                <wp:lineTo x="16686" y="15750"/>
                <wp:lineTo x="16800" y="15150"/>
                <wp:lineTo x="15829" y="15000"/>
                <wp:lineTo x="10800" y="14550"/>
                <wp:lineTo x="13029" y="14550"/>
                <wp:lineTo x="18514" y="13725"/>
                <wp:lineTo x="18571" y="13350"/>
                <wp:lineTo x="18343" y="12825"/>
                <wp:lineTo x="17943" y="12150"/>
                <wp:lineTo x="18171" y="11850"/>
                <wp:lineTo x="17257" y="11700"/>
                <wp:lineTo x="10800" y="10950"/>
                <wp:lineTo x="12971" y="10950"/>
                <wp:lineTo x="18286" y="10125"/>
                <wp:lineTo x="18229" y="9750"/>
                <wp:lineTo x="18629" y="9525"/>
                <wp:lineTo x="18629" y="9225"/>
                <wp:lineTo x="18114" y="8550"/>
                <wp:lineTo x="17886" y="7350"/>
                <wp:lineTo x="17543" y="6150"/>
                <wp:lineTo x="17657" y="5250"/>
                <wp:lineTo x="14171" y="4950"/>
                <wp:lineTo x="17029" y="4425"/>
                <wp:lineTo x="16914" y="3525"/>
                <wp:lineTo x="15257" y="2550"/>
                <wp:lineTo x="15771" y="2550"/>
                <wp:lineTo x="16800" y="1950"/>
                <wp:lineTo x="16800" y="1350"/>
                <wp:lineTo x="13486" y="450"/>
                <wp:lineTo x="12286" y="0"/>
                <wp:lineTo x="12000" y="0"/>
              </wp:wrapPolygon>
            </wp:wrapTight>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202EC9" w:rsidRPr="00DB38A5">
        <w:rPr>
          <w:noProof/>
          <w:sz w:val="22"/>
          <w:szCs w:val="22"/>
        </w:rPr>
        <w:drawing>
          <wp:anchor distT="0" distB="0" distL="114300" distR="114300" simplePos="0" relativeHeight="251627518" behindDoc="0" locked="0" layoutInCell="1" allowOverlap="1" wp14:anchorId="7DED6969" wp14:editId="1BE39285">
            <wp:simplePos x="0" y="0"/>
            <wp:positionH relativeFrom="column">
              <wp:posOffset>1714500</wp:posOffset>
            </wp:positionH>
            <wp:positionV relativeFrom="paragraph">
              <wp:posOffset>1771650</wp:posOffset>
            </wp:positionV>
            <wp:extent cx="3086100" cy="2514600"/>
            <wp:effectExtent l="0" t="19050" r="0" b="0"/>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00202EC9">
        <w:br w:type="page"/>
      </w:r>
    </w:p>
    <w:p w14:paraId="00ED54AE" w14:textId="73FC2871" w:rsidR="00CB1E68" w:rsidRPr="006C1A71" w:rsidRDefault="00CB1E68" w:rsidP="00CB1E68">
      <w:pPr>
        <w:rPr>
          <w:rFonts w:asciiTheme="minorHAnsi" w:hAnsiTheme="minorHAnsi" w:cs="Arial"/>
          <w:b/>
          <w:szCs w:val="28"/>
        </w:rPr>
      </w:pPr>
      <w:r w:rsidRPr="006C1A71">
        <w:rPr>
          <w:rFonts w:asciiTheme="minorHAnsi" w:hAnsiTheme="minorHAnsi" w:cs="Arial"/>
          <w:b/>
          <w:szCs w:val="28"/>
        </w:rPr>
        <w:lastRenderedPageBreak/>
        <w:t>Response rates for different strategies</w:t>
      </w:r>
      <w:r w:rsidR="00EF3F69" w:rsidRPr="006C1A71">
        <w:rPr>
          <w:rFonts w:asciiTheme="minorHAnsi" w:hAnsiTheme="minorHAnsi" w:cs="Arial"/>
          <w:b/>
          <w:szCs w:val="28"/>
        </w:rPr>
        <w:t xml:space="preserve"> </w:t>
      </w:r>
      <w:r w:rsidR="00EF3F69" w:rsidRPr="006C1A71">
        <w:rPr>
          <w:rFonts w:asciiTheme="minorHAnsi" w:hAnsiTheme="minorHAnsi" w:cs="Arial"/>
          <w:sz w:val="24"/>
          <w:szCs w:val="24"/>
        </w:rPr>
        <w:t>(recent benchmarks)</w:t>
      </w:r>
    </w:p>
    <w:p w14:paraId="44E08755" w14:textId="77777777" w:rsidR="00E26F63" w:rsidRPr="006C1A71" w:rsidRDefault="00E26F63" w:rsidP="00CB1E68">
      <w:pPr>
        <w:rPr>
          <w:rFonts w:asciiTheme="minorHAnsi" w:hAnsiTheme="minorHAnsi" w:cs="Arial"/>
          <w:b/>
          <w:szCs w:val="28"/>
        </w:rPr>
      </w:pPr>
    </w:p>
    <w:p w14:paraId="74B4950D" w14:textId="37EE5509" w:rsidR="00E26F63" w:rsidRPr="006C1A71" w:rsidRDefault="00E26F63" w:rsidP="00050C82">
      <w:pPr>
        <w:pStyle w:val="ListParagraph"/>
        <w:numPr>
          <w:ilvl w:val="0"/>
          <w:numId w:val="21"/>
        </w:numPr>
        <w:rPr>
          <w:rFonts w:asciiTheme="minorHAnsi" w:hAnsiTheme="minorHAnsi" w:cs="Arial"/>
          <w:sz w:val="24"/>
          <w:szCs w:val="24"/>
        </w:rPr>
      </w:pPr>
      <w:r w:rsidRPr="006C1A71">
        <w:rPr>
          <w:rFonts w:asciiTheme="minorHAnsi" w:hAnsiTheme="minorHAnsi" w:cs="Arial"/>
          <w:sz w:val="24"/>
          <w:szCs w:val="24"/>
        </w:rPr>
        <w:t xml:space="preserve">Direct mail to acquire new donors bulk: </w:t>
      </w:r>
      <w:r w:rsidR="000F5A98" w:rsidRPr="006C1A71">
        <w:rPr>
          <w:rFonts w:asciiTheme="minorHAnsi" w:hAnsiTheme="minorHAnsi" w:cs="Arial"/>
          <w:sz w:val="24"/>
          <w:szCs w:val="24"/>
        </w:rPr>
        <w:t>0</w:t>
      </w:r>
      <w:r w:rsidR="00EA1774" w:rsidRPr="006C1A71">
        <w:rPr>
          <w:rFonts w:asciiTheme="minorHAnsi" w:hAnsiTheme="minorHAnsi" w:cs="Arial"/>
          <w:sz w:val="24"/>
          <w:szCs w:val="24"/>
        </w:rPr>
        <w:t>.5 – 1%</w:t>
      </w:r>
    </w:p>
    <w:p w14:paraId="0DB5FF49" w14:textId="2928D35A" w:rsidR="00EA1774" w:rsidRPr="006C1A71" w:rsidRDefault="000F5A98" w:rsidP="00050C82">
      <w:pPr>
        <w:pStyle w:val="ListParagraph"/>
        <w:numPr>
          <w:ilvl w:val="0"/>
          <w:numId w:val="21"/>
        </w:numPr>
        <w:rPr>
          <w:rFonts w:asciiTheme="minorHAnsi" w:hAnsiTheme="minorHAnsi" w:cs="Arial"/>
          <w:sz w:val="24"/>
          <w:szCs w:val="24"/>
        </w:rPr>
      </w:pPr>
      <w:r w:rsidRPr="006C1A71">
        <w:rPr>
          <w:rFonts w:asciiTheme="minorHAnsi" w:hAnsiTheme="minorHAnsi" w:cs="Arial"/>
          <w:sz w:val="24"/>
          <w:szCs w:val="24"/>
        </w:rPr>
        <w:t>Email fundraising message: 0.0</w:t>
      </w:r>
      <w:r w:rsidR="007D0D4D" w:rsidRPr="006C1A71">
        <w:rPr>
          <w:rFonts w:asciiTheme="minorHAnsi" w:hAnsiTheme="minorHAnsi" w:cs="Arial"/>
          <w:sz w:val="24"/>
          <w:szCs w:val="24"/>
        </w:rPr>
        <w:t>5- 0.10</w:t>
      </w:r>
      <w:r w:rsidRPr="006C1A71">
        <w:rPr>
          <w:rFonts w:asciiTheme="minorHAnsi" w:hAnsiTheme="minorHAnsi" w:cs="Arial"/>
          <w:sz w:val="24"/>
          <w:szCs w:val="24"/>
        </w:rPr>
        <w:t>%</w:t>
      </w:r>
    </w:p>
    <w:p w14:paraId="2E23D78F" w14:textId="745DAD58" w:rsidR="00E26F63" w:rsidRPr="006C1A71" w:rsidRDefault="00E26F63" w:rsidP="00050C82">
      <w:pPr>
        <w:pStyle w:val="ListParagraph"/>
        <w:numPr>
          <w:ilvl w:val="0"/>
          <w:numId w:val="21"/>
        </w:numPr>
        <w:rPr>
          <w:rFonts w:asciiTheme="minorHAnsi" w:hAnsiTheme="minorHAnsi" w:cs="Arial"/>
          <w:sz w:val="24"/>
          <w:szCs w:val="24"/>
        </w:rPr>
      </w:pPr>
      <w:r w:rsidRPr="006C1A71">
        <w:rPr>
          <w:rFonts w:asciiTheme="minorHAnsi" w:hAnsiTheme="minorHAnsi" w:cs="Arial"/>
          <w:sz w:val="24"/>
          <w:szCs w:val="24"/>
        </w:rPr>
        <w:t xml:space="preserve">Direct mail to renew an annual gift from current donors:  </w:t>
      </w:r>
      <w:r w:rsidR="00EA1774" w:rsidRPr="006C1A71">
        <w:rPr>
          <w:rFonts w:asciiTheme="minorHAnsi" w:hAnsiTheme="minorHAnsi" w:cs="Arial"/>
          <w:sz w:val="24"/>
          <w:szCs w:val="24"/>
        </w:rPr>
        <w:t>6 – 12%</w:t>
      </w:r>
    </w:p>
    <w:p w14:paraId="48CFED5F" w14:textId="1B90336C" w:rsidR="00EA1774" w:rsidRPr="006C1A71" w:rsidRDefault="008D7C36" w:rsidP="00050C82">
      <w:pPr>
        <w:pStyle w:val="ListParagraph"/>
        <w:numPr>
          <w:ilvl w:val="0"/>
          <w:numId w:val="21"/>
        </w:numPr>
        <w:rPr>
          <w:rFonts w:asciiTheme="minorHAnsi" w:hAnsiTheme="minorHAnsi" w:cs="Arial"/>
          <w:sz w:val="24"/>
          <w:szCs w:val="24"/>
        </w:rPr>
      </w:pPr>
      <w:r>
        <w:rPr>
          <w:rFonts w:asciiTheme="minorHAnsi" w:hAnsiTheme="minorHAnsi" w:cs="Arial"/>
          <w:sz w:val="24"/>
          <w:szCs w:val="24"/>
        </w:rPr>
        <w:t>Email, l</w:t>
      </w:r>
      <w:r w:rsidR="00D25922">
        <w:rPr>
          <w:rFonts w:asciiTheme="minorHAnsi" w:hAnsiTheme="minorHAnsi" w:cs="Arial"/>
          <w:sz w:val="24"/>
          <w:szCs w:val="24"/>
        </w:rPr>
        <w:t>etters</w:t>
      </w:r>
      <w:r>
        <w:rPr>
          <w:rFonts w:asciiTheme="minorHAnsi" w:hAnsiTheme="minorHAnsi" w:cs="Arial"/>
          <w:sz w:val="24"/>
          <w:szCs w:val="24"/>
        </w:rPr>
        <w:t xml:space="preserve"> &amp; calls</w:t>
      </w:r>
      <w:r w:rsidR="00EA1774" w:rsidRPr="006C1A71">
        <w:rPr>
          <w:rFonts w:asciiTheme="minorHAnsi" w:hAnsiTheme="minorHAnsi" w:cs="Arial"/>
          <w:sz w:val="24"/>
          <w:szCs w:val="24"/>
        </w:rPr>
        <w:t xml:space="preserve"> to renew annual gift from current donors:  </w:t>
      </w:r>
      <w:r w:rsidR="000F5A98" w:rsidRPr="006C1A71">
        <w:rPr>
          <w:rFonts w:asciiTheme="minorHAnsi" w:hAnsiTheme="minorHAnsi" w:cs="Arial"/>
          <w:sz w:val="24"/>
          <w:szCs w:val="24"/>
        </w:rPr>
        <w:t>15 – 20%</w:t>
      </w:r>
    </w:p>
    <w:p w14:paraId="1BD6A457" w14:textId="5E69CFD5" w:rsidR="00DF2AA4" w:rsidRPr="006C1A71" w:rsidRDefault="00DF2AA4" w:rsidP="00050C82">
      <w:pPr>
        <w:pStyle w:val="ListParagraph"/>
        <w:numPr>
          <w:ilvl w:val="0"/>
          <w:numId w:val="21"/>
        </w:numPr>
        <w:rPr>
          <w:rFonts w:asciiTheme="minorHAnsi" w:hAnsiTheme="minorHAnsi" w:cs="Arial"/>
          <w:sz w:val="24"/>
          <w:szCs w:val="24"/>
        </w:rPr>
      </w:pPr>
      <w:r w:rsidRPr="006C1A71">
        <w:rPr>
          <w:rFonts w:asciiTheme="minorHAnsi" w:hAnsiTheme="minorHAnsi" w:cs="Arial"/>
          <w:sz w:val="24"/>
          <w:szCs w:val="24"/>
        </w:rPr>
        <w:t>Personal calling: 25%</w:t>
      </w:r>
    </w:p>
    <w:p w14:paraId="24E91C72" w14:textId="709BA396" w:rsidR="000F5A98" w:rsidRPr="006C1A71" w:rsidRDefault="000F5A98" w:rsidP="00050C82">
      <w:pPr>
        <w:pStyle w:val="ListParagraph"/>
        <w:numPr>
          <w:ilvl w:val="0"/>
          <w:numId w:val="21"/>
        </w:numPr>
        <w:rPr>
          <w:rFonts w:asciiTheme="minorHAnsi" w:hAnsiTheme="minorHAnsi" w:cs="Arial"/>
          <w:sz w:val="24"/>
          <w:szCs w:val="24"/>
        </w:rPr>
      </w:pPr>
      <w:r w:rsidRPr="006C1A71">
        <w:rPr>
          <w:rFonts w:asciiTheme="minorHAnsi" w:hAnsiTheme="minorHAnsi" w:cs="Arial"/>
          <w:sz w:val="24"/>
          <w:szCs w:val="24"/>
        </w:rPr>
        <w:t>Face to face asking: 50%</w:t>
      </w:r>
    </w:p>
    <w:p w14:paraId="1C56F958" w14:textId="10D796E0" w:rsidR="00DF2AA4" w:rsidRPr="006C1A71" w:rsidRDefault="00DF2AA4" w:rsidP="00DF2AA4">
      <w:pPr>
        <w:rPr>
          <w:rFonts w:asciiTheme="minorHAnsi" w:hAnsiTheme="minorHAnsi" w:cs="Arial"/>
          <w:sz w:val="20"/>
        </w:rPr>
      </w:pPr>
      <w:r w:rsidRPr="006C1A71">
        <w:rPr>
          <w:rFonts w:asciiTheme="minorHAnsi" w:hAnsiTheme="minorHAnsi" w:cs="Arial"/>
          <w:sz w:val="20"/>
        </w:rPr>
        <w:t xml:space="preserve">Source: Grassroots Fundraising Journal, </w:t>
      </w:r>
      <w:r w:rsidR="0033516D" w:rsidRPr="006C1A71">
        <w:rPr>
          <w:rFonts w:asciiTheme="minorHAnsi" w:hAnsiTheme="minorHAnsi" w:cs="Arial"/>
          <w:sz w:val="20"/>
        </w:rPr>
        <w:t>NTEN</w:t>
      </w:r>
      <w:r w:rsidR="007D0D4D" w:rsidRPr="006C1A71">
        <w:rPr>
          <w:rFonts w:asciiTheme="minorHAnsi" w:hAnsiTheme="minorHAnsi" w:cs="Arial"/>
          <w:sz w:val="20"/>
        </w:rPr>
        <w:t xml:space="preserve">/M+R Benchmark study 2015.  </w:t>
      </w:r>
    </w:p>
    <w:p w14:paraId="716F5FA4" w14:textId="2508C307" w:rsidR="00EF3F69" w:rsidRPr="006C1A71" w:rsidRDefault="00EF3F69" w:rsidP="00DF2AA4">
      <w:pPr>
        <w:rPr>
          <w:rFonts w:asciiTheme="minorHAnsi" w:hAnsiTheme="minorHAnsi" w:cs="Arial"/>
          <w:sz w:val="20"/>
        </w:rPr>
      </w:pPr>
      <w:r w:rsidRPr="006C1A71">
        <w:rPr>
          <w:rFonts w:asciiTheme="minorHAnsi" w:hAnsiTheme="minorHAnsi" w:cs="Arial"/>
          <w:sz w:val="20"/>
        </w:rPr>
        <w:t xml:space="preserve">For </w:t>
      </w:r>
      <w:r w:rsidR="007D0D4D" w:rsidRPr="006C1A71">
        <w:rPr>
          <w:rFonts w:asciiTheme="minorHAnsi" w:hAnsiTheme="minorHAnsi" w:cs="Arial"/>
          <w:sz w:val="20"/>
        </w:rPr>
        <w:t>loads more stats and cool infographics on online giving and advocacy:  www.mrbenchmarks.com</w:t>
      </w:r>
    </w:p>
    <w:p w14:paraId="17E34FDC" w14:textId="77777777" w:rsidR="00CB1E68" w:rsidRPr="006C1A71" w:rsidRDefault="00CB1E68" w:rsidP="00075011">
      <w:pPr>
        <w:jc w:val="right"/>
        <w:rPr>
          <w:rFonts w:cs="Arial"/>
          <w:b/>
          <w:szCs w:val="28"/>
        </w:rPr>
      </w:pPr>
    </w:p>
    <w:p w14:paraId="2BA85EAE" w14:textId="77777777" w:rsidR="00EF3F69" w:rsidRPr="006C1A71" w:rsidRDefault="00EF3F69" w:rsidP="00075011">
      <w:pPr>
        <w:jc w:val="right"/>
        <w:rPr>
          <w:rFonts w:cs="Arial"/>
          <w:b/>
          <w:szCs w:val="28"/>
        </w:rPr>
      </w:pPr>
    </w:p>
    <w:p w14:paraId="72C4EC0E" w14:textId="77777777" w:rsidR="006C1A71" w:rsidRDefault="006C1A71" w:rsidP="002D02E2">
      <w:pPr>
        <w:rPr>
          <w:rFonts w:asciiTheme="majorHAnsi" w:hAnsiTheme="majorHAnsi" w:cs="Arial"/>
          <w:b/>
          <w:szCs w:val="28"/>
        </w:rPr>
      </w:pPr>
    </w:p>
    <w:p w14:paraId="41FAE4B8" w14:textId="77777777" w:rsidR="000748B6" w:rsidRPr="006C1A71" w:rsidRDefault="000748B6" w:rsidP="002D02E2">
      <w:pPr>
        <w:rPr>
          <w:rFonts w:asciiTheme="majorHAnsi" w:hAnsiTheme="majorHAnsi" w:cs="Arial"/>
          <w:b/>
          <w:szCs w:val="28"/>
        </w:rPr>
      </w:pPr>
    </w:p>
    <w:p w14:paraId="07A0D524" w14:textId="77777777" w:rsidR="006C1A71" w:rsidRDefault="006C1A71" w:rsidP="002D02E2">
      <w:pPr>
        <w:rPr>
          <w:rFonts w:asciiTheme="majorHAnsi" w:hAnsiTheme="majorHAnsi" w:cs="Arial"/>
          <w:b/>
          <w:szCs w:val="28"/>
        </w:rPr>
      </w:pPr>
    </w:p>
    <w:p w14:paraId="7ABA3481" w14:textId="77777777" w:rsidR="000748B6" w:rsidRPr="006C1A71" w:rsidRDefault="000748B6" w:rsidP="002D02E2">
      <w:pPr>
        <w:rPr>
          <w:rFonts w:asciiTheme="majorHAnsi" w:hAnsiTheme="majorHAnsi" w:cs="Arial"/>
          <w:b/>
          <w:szCs w:val="28"/>
        </w:rPr>
      </w:pPr>
    </w:p>
    <w:p w14:paraId="0CA1DCE2" w14:textId="77777777" w:rsidR="006C1A71" w:rsidRPr="000748B6" w:rsidRDefault="002D02E2" w:rsidP="000B225B">
      <w:pPr>
        <w:spacing w:after="240"/>
        <w:rPr>
          <w:rFonts w:asciiTheme="minorHAnsi" w:hAnsiTheme="minorHAnsi" w:cs="Arial"/>
          <w:b/>
          <w:szCs w:val="28"/>
        </w:rPr>
      </w:pPr>
      <w:r w:rsidRPr="000748B6">
        <w:rPr>
          <w:rFonts w:asciiTheme="minorHAnsi" w:hAnsiTheme="minorHAnsi" w:cs="Arial"/>
          <w:b/>
          <w:szCs w:val="28"/>
        </w:rPr>
        <w:t xml:space="preserve">Want to get better results?  </w:t>
      </w:r>
    </w:p>
    <w:p w14:paraId="79CC7664" w14:textId="38A37B7B" w:rsidR="002D02E2" w:rsidRPr="002F2901" w:rsidRDefault="002D02E2" w:rsidP="002D02E2">
      <w:pPr>
        <w:rPr>
          <w:rFonts w:asciiTheme="minorHAnsi" w:hAnsiTheme="minorHAnsi" w:cs="Arial"/>
          <w:sz w:val="24"/>
          <w:szCs w:val="28"/>
        </w:rPr>
      </w:pPr>
      <w:r w:rsidRPr="002F2901">
        <w:rPr>
          <w:rFonts w:asciiTheme="minorHAnsi" w:hAnsiTheme="minorHAnsi" w:cs="Arial"/>
          <w:sz w:val="24"/>
          <w:szCs w:val="28"/>
        </w:rPr>
        <w:t xml:space="preserve">Track your response rates each ask, each </w:t>
      </w:r>
      <w:r w:rsidR="006C1A71" w:rsidRPr="002F2901">
        <w:rPr>
          <w:rFonts w:asciiTheme="minorHAnsi" w:hAnsiTheme="minorHAnsi" w:cs="Arial"/>
          <w:sz w:val="24"/>
          <w:szCs w:val="28"/>
        </w:rPr>
        <w:t>year</w:t>
      </w:r>
      <w:r w:rsidRPr="002F2901">
        <w:rPr>
          <w:rFonts w:asciiTheme="minorHAnsi" w:hAnsiTheme="minorHAnsi" w:cs="Arial"/>
          <w:sz w:val="24"/>
          <w:szCs w:val="28"/>
        </w:rPr>
        <w:t xml:space="preserve">. </w:t>
      </w:r>
    </w:p>
    <w:p w14:paraId="614AC62F" w14:textId="77777777" w:rsidR="006C1A71" w:rsidRPr="006C1A71" w:rsidRDefault="006C1A71" w:rsidP="002D02E2">
      <w:pPr>
        <w:rPr>
          <w:rFonts w:asciiTheme="minorHAnsi" w:hAnsiTheme="minorHAnsi" w:cs="Arial"/>
          <w:szCs w:val="28"/>
        </w:rPr>
      </w:pPr>
    </w:p>
    <w:p w14:paraId="7544F4C7" w14:textId="4C0274FF" w:rsidR="00EF3F69" w:rsidRPr="000748B6" w:rsidRDefault="002D02E2" w:rsidP="002D02E2">
      <w:pPr>
        <w:rPr>
          <w:rFonts w:asciiTheme="minorHAnsi" w:hAnsiTheme="minorHAnsi" w:cs="Arial"/>
          <w:b/>
          <w:sz w:val="24"/>
          <w:szCs w:val="24"/>
        </w:rPr>
      </w:pPr>
      <w:r w:rsidRPr="000748B6">
        <w:rPr>
          <w:rFonts w:asciiTheme="minorHAnsi" w:hAnsiTheme="minorHAnsi" w:cs="Arial"/>
          <w:sz w:val="24"/>
          <w:szCs w:val="24"/>
        </w:rPr>
        <w:t># of gifts / # of people asked</w:t>
      </w:r>
      <w:r w:rsidRPr="000748B6">
        <w:rPr>
          <w:rFonts w:asciiTheme="minorHAnsi" w:hAnsiTheme="minorHAnsi" w:cs="Arial"/>
          <w:b/>
          <w:sz w:val="24"/>
          <w:szCs w:val="24"/>
        </w:rPr>
        <w:t xml:space="preserve"> = response rate</w:t>
      </w:r>
    </w:p>
    <w:p w14:paraId="0B3A05F0" w14:textId="77777777" w:rsidR="002D02E2" w:rsidRPr="000748B6" w:rsidRDefault="002D02E2" w:rsidP="002D02E2">
      <w:pPr>
        <w:rPr>
          <w:rFonts w:asciiTheme="minorHAnsi" w:hAnsiTheme="minorHAnsi" w:cs="Arial"/>
          <w:b/>
          <w:sz w:val="24"/>
          <w:szCs w:val="24"/>
        </w:rPr>
      </w:pPr>
    </w:p>
    <w:p w14:paraId="2BD6551A" w14:textId="5FB7257F" w:rsidR="00CB1E68" w:rsidRPr="000748B6" w:rsidRDefault="002D02E2" w:rsidP="007D0D4D">
      <w:pPr>
        <w:rPr>
          <w:rFonts w:asciiTheme="minorHAnsi" w:hAnsiTheme="minorHAnsi" w:cs="Arial"/>
          <w:b/>
          <w:sz w:val="24"/>
          <w:szCs w:val="24"/>
        </w:rPr>
      </w:pPr>
      <w:r w:rsidRPr="000748B6">
        <w:rPr>
          <w:rFonts w:asciiTheme="minorHAnsi" w:hAnsiTheme="minorHAnsi" w:cs="Arial"/>
          <w:sz w:val="24"/>
          <w:szCs w:val="24"/>
        </w:rPr>
        <w:t># of annual donors who gave in 201</w:t>
      </w:r>
      <w:r w:rsidR="000B225B">
        <w:rPr>
          <w:rFonts w:asciiTheme="minorHAnsi" w:hAnsiTheme="minorHAnsi" w:cs="Arial"/>
          <w:sz w:val="24"/>
          <w:szCs w:val="24"/>
        </w:rPr>
        <w:t>5</w:t>
      </w:r>
      <w:r w:rsidR="006C1A71" w:rsidRPr="000748B6">
        <w:rPr>
          <w:rFonts w:asciiTheme="minorHAnsi" w:hAnsiTheme="minorHAnsi" w:cs="Arial"/>
          <w:sz w:val="24"/>
          <w:szCs w:val="24"/>
        </w:rPr>
        <w:t xml:space="preserve"> who gave again in 201</w:t>
      </w:r>
      <w:r w:rsidR="000B225B">
        <w:rPr>
          <w:rFonts w:asciiTheme="minorHAnsi" w:hAnsiTheme="minorHAnsi" w:cs="Arial"/>
          <w:sz w:val="24"/>
          <w:szCs w:val="24"/>
        </w:rPr>
        <w:t>6</w:t>
      </w:r>
      <w:r w:rsidR="006C1A71" w:rsidRPr="000748B6">
        <w:rPr>
          <w:rFonts w:asciiTheme="minorHAnsi" w:hAnsiTheme="minorHAnsi" w:cs="Arial"/>
          <w:sz w:val="24"/>
          <w:szCs w:val="24"/>
        </w:rPr>
        <w:t xml:space="preserve"> =</w:t>
      </w:r>
      <w:r w:rsidR="006C1A71" w:rsidRPr="000748B6">
        <w:rPr>
          <w:rFonts w:cs="Arial"/>
          <w:sz w:val="24"/>
          <w:szCs w:val="24"/>
        </w:rPr>
        <w:t xml:space="preserve"> </w:t>
      </w:r>
      <w:r w:rsidR="006C1A71" w:rsidRPr="000748B6">
        <w:rPr>
          <w:rFonts w:asciiTheme="minorHAnsi" w:hAnsiTheme="minorHAnsi" w:cs="Arial"/>
          <w:b/>
          <w:sz w:val="24"/>
          <w:szCs w:val="24"/>
        </w:rPr>
        <w:t>retention rate</w:t>
      </w:r>
    </w:p>
    <w:p w14:paraId="545926DA" w14:textId="77777777" w:rsidR="006C1A71" w:rsidRPr="000748B6" w:rsidRDefault="006C1A71" w:rsidP="007D0D4D">
      <w:pPr>
        <w:rPr>
          <w:rFonts w:asciiTheme="minorHAnsi" w:hAnsiTheme="minorHAnsi" w:cs="Arial"/>
          <w:b/>
          <w:sz w:val="24"/>
          <w:szCs w:val="24"/>
        </w:rPr>
      </w:pPr>
    </w:p>
    <w:p w14:paraId="7B3454E7" w14:textId="22641086" w:rsidR="006C1A71" w:rsidRPr="000748B6" w:rsidRDefault="006C1A71" w:rsidP="007D0D4D">
      <w:pPr>
        <w:rPr>
          <w:rFonts w:asciiTheme="minorHAnsi" w:hAnsiTheme="minorHAnsi" w:cs="Arial"/>
          <w:sz w:val="24"/>
          <w:szCs w:val="24"/>
        </w:rPr>
      </w:pPr>
      <w:r w:rsidRPr="000748B6">
        <w:rPr>
          <w:rFonts w:asciiTheme="minorHAnsi" w:hAnsiTheme="minorHAnsi" w:cs="Arial"/>
          <w:sz w:val="24"/>
          <w:szCs w:val="24"/>
        </w:rPr>
        <w:t>Total dollars rai</w:t>
      </w:r>
      <w:r w:rsidR="002F2901">
        <w:rPr>
          <w:rFonts w:asciiTheme="minorHAnsi" w:hAnsiTheme="minorHAnsi" w:cs="Arial"/>
          <w:sz w:val="24"/>
          <w:szCs w:val="24"/>
        </w:rPr>
        <w:t>sed</w:t>
      </w:r>
      <w:r w:rsidR="00063A34">
        <w:rPr>
          <w:rFonts w:asciiTheme="minorHAnsi" w:hAnsiTheme="minorHAnsi" w:cs="Arial"/>
          <w:sz w:val="24"/>
          <w:szCs w:val="24"/>
        </w:rPr>
        <w:t>:</w:t>
      </w:r>
      <w:r w:rsidR="002F2901">
        <w:rPr>
          <w:rFonts w:asciiTheme="minorHAnsi" w:hAnsiTheme="minorHAnsi" w:cs="Arial"/>
          <w:sz w:val="24"/>
          <w:szCs w:val="24"/>
        </w:rPr>
        <w:t xml:space="preserve">  </w:t>
      </w:r>
      <w:r w:rsidR="002F2901">
        <w:rPr>
          <w:rFonts w:asciiTheme="minorHAnsi" w:hAnsiTheme="minorHAnsi" w:cs="Arial"/>
          <w:sz w:val="24"/>
          <w:szCs w:val="24"/>
        </w:rPr>
        <w:tab/>
        <w:t>__</w:t>
      </w:r>
      <w:r w:rsidR="00063A34">
        <w:rPr>
          <w:rFonts w:asciiTheme="minorHAnsi" w:hAnsiTheme="minorHAnsi" w:cs="Arial"/>
          <w:sz w:val="24"/>
          <w:szCs w:val="24"/>
        </w:rPr>
        <w:t>__</w:t>
      </w:r>
      <w:r w:rsidR="002F2901">
        <w:rPr>
          <w:rFonts w:asciiTheme="minorHAnsi" w:hAnsiTheme="minorHAnsi" w:cs="Arial"/>
          <w:sz w:val="24"/>
          <w:szCs w:val="24"/>
        </w:rPr>
        <w:t xml:space="preserve">___ </w:t>
      </w:r>
      <w:r w:rsidR="000B225B">
        <w:rPr>
          <w:rFonts w:asciiTheme="minorHAnsi" w:hAnsiTheme="minorHAnsi" w:cs="Arial"/>
          <w:sz w:val="24"/>
          <w:szCs w:val="24"/>
        </w:rPr>
        <w:t>in 2014</w:t>
      </w:r>
      <w:r w:rsidR="00063A34">
        <w:rPr>
          <w:rFonts w:asciiTheme="minorHAnsi" w:hAnsiTheme="minorHAnsi" w:cs="Arial"/>
          <w:sz w:val="24"/>
          <w:szCs w:val="24"/>
        </w:rPr>
        <w:tab/>
      </w:r>
      <w:r w:rsidR="002F2901">
        <w:rPr>
          <w:rFonts w:asciiTheme="minorHAnsi" w:hAnsiTheme="minorHAnsi" w:cs="Arial"/>
          <w:sz w:val="24"/>
          <w:szCs w:val="24"/>
        </w:rPr>
        <w:t>___</w:t>
      </w:r>
      <w:r w:rsidR="00063A34">
        <w:rPr>
          <w:rFonts w:asciiTheme="minorHAnsi" w:hAnsiTheme="minorHAnsi" w:cs="Arial"/>
          <w:sz w:val="24"/>
          <w:szCs w:val="24"/>
        </w:rPr>
        <w:t>__</w:t>
      </w:r>
      <w:r w:rsidR="002F2901">
        <w:rPr>
          <w:rFonts w:asciiTheme="minorHAnsi" w:hAnsiTheme="minorHAnsi" w:cs="Arial"/>
          <w:sz w:val="24"/>
          <w:szCs w:val="24"/>
        </w:rPr>
        <w:t xml:space="preserve">__ </w:t>
      </w:r>
      <w:r w:rsidR="000B225B">
        <w:rPr>
          <w:rFonts w:asciiTheme="minorHAnsi" w:hAnsiTheme="minorHAnsi" w:cs="Arial"/>
          <w:sz w:val="24"/>
          <w:szCs w:val="24"/>
        </w:rPr>
        <w:t>in 2015</w:t>
      </w:r>
      <w:r w:rsidR="002F2901">
        <w:rPr>
          <w:rFonts w:asciiTheme="minorHAnsi" w:hAnsiTheme="minorHAnsi" w:cs="Arial"/>
          <w:sz w:val="24"/>
          <w:szCs w:val="24"/>
        </w:rPr>
        <w:tab/>
      </w:r>
      <w:r w:rsidR="00063A34">
        <w:rPr>
          <w:rFonts w:asciiTheme="minorHAnsi" w:hAnsiTheme="minorHAnsi" w:cs="Arial"/>
          <w:sz w:val="24"/>
          <w:szCs w:val="24"/>
        </w:rPr>
        <w:t>__</w:t>
      </w:r>
      <w:r w:rsidR="002F2901">
        <w:rPr>
          <w:rFonts w:asciiTheme="minorHAnsi" w:hAnsiTheme="minorHAnsi" w:cs="Arial"/>
          <w:sz w:val="24"/>
          <w:szCs w:val="24"/>
        </w:rPr>
        <w:t xml:space="preserve">_____ </w:t>
      </w:r>
      <w:r w:rsidR="000B225B">
        <w:rPr>
          <w:rFonts w:asciiTheme="minorHAnsi" w:hAnsiTheme="minorHAnsi" w:cs="Arial"/>
          <w:sz w:val="24"/>
          <w:szCs w:val="24"/>
        </w:rPr>
        <w:t>in 2016</w:t>
      </w:r>
    </w:p>
    <w:p w14:paraId="12BB0F5C" w14:textId="77777777" w:rsidR="006C1A71" w:rsidRPr="000748B6" w:rsidRDefault="006C1A71" w:rsidP="007D0D4D">
      <w:pPr>
        <w:rPr>
          <w:rFonts w:asciiTheme="minorHAnsi" w:hAnsiTheme="minorHAnsi" w:cs="Arial"/>
          <w:sz w:val="24"/>
          <w:szCs w:val="24"/>
        </w:rPr>
      </w:pPr>
    </w:p>
    <w:p w14:paraId="21AA2EB6" w14:textId="2476636C" w:rsidR="006C1A71" w:rsidRPr="000748B6" w:rsidRDefault="006C1A71" w:rsidP="007D0D4D">
      <w:pPr>
        <w:rPr>
          <w:rFonts w:cs="Arial"/>
          <w:sz w:val="24"/>
          <w:szCs w:val="24"/>
        </w:rPr>
      </w:pPr>
      <w:r w:rsidRPr="000748B6">
        <w:rPr>
          <w:rFonts w:asciiTheme="minorHAnsi" w:hAnsiTheme="minorHAnsi" w:cs="Arial"/>
          <w:sz w:val="24"/>
          <w:szCs w:val="24"/>
        </w:rPr>
        <w:t>Average gift amount</w:t>
      </w:r>
      <w:r w:rsidR="00063A34">
        <w:rPr>
          <w:rFonts w:asciiTheme="minorHAnsi" w:hAnsiTheme="minorHAnsi" w:cs="Arial"/>
          <w:sz w:val="24"/>
          <w:szCs w:val="24"/>
        </w:rPr>
        <w:t>:</w:t>
      </w:r>
      <w:r w:rsidRPr="000748B6">
        <w:rPr>
          <w:rFonts w:asciiTheme="minorHAnsi" w:hAnsiTheme="minorHAnsi" w:cs="Arial"/>
          <w:sz w:val="24"/>
          <w:szCs w:val="24"/>
        </w:rPr>
        <w:t xml:space="preserve"> </w:t>
      </w:r>
      <w:r w:rsidRPr="000748B6">
        <w:rPr>
          <w:rFonts w:asciiTheme="minorHAnsi" w:hAnsiTheme="minorHAnsi" w:cs="Arial"/>
          <w:sz w:val="24"/>
          <w:szCs w:val="24"/>
        </w:rPr>
        <w:tab/>
      </w:r>
      <w:r w:rsidR="002F2901">
        <w:rPr>
          <w:rFonts w:asciiTheme="minorHAnsi" w:hAnsiTheme="minorHAnsi" w:cs="Arial"/>
          <w:sz w:val="24"/>
          <w:szCs w:val="24"/>
        </w:rPr>
        <w:t>__</w:t>
      </w:r>
      <w:r w:rsidR="00063A34">
        <w:rPr>
          <w:rFonts w:asciiTheme="minorHAnsi" w:hAnsiTheme="minorHAnsi" w:cs="Arial"/>
          <w:sz w:val="24"/>
          <w:szCs w:val="24"/>
        </w:rPr>
        <w:t>__</w:t>
      </w:r>
      <w:r w:rsidR="002F2901">
        <w:rPr>
          <w:rFonts w:asciiTheme="minorHAnsi" w:hAnsiTheme="minorHAnsi" w:cs="Arial"/>
          <w:sz w:val="24"/>
          <w:szCs w:val="24"/>
        </w:rPr>
        <w:t xml:space="preserve">___ </w:t>
      </w:r>
      <w:r w:rsidRPr="000748B6">
        <w:rPr>
          <w:rFonts w:asciiTheme="minorHAnsi" w:hAnsiTheme="minorHAnsi" w:cs="Arial"/>
          <w:sz w:val="24"/>
          <w:szCs w:val="24"/>
        </w:rPr>
        <w:t>in 201</w:t>
      </w:r>
      <w:r w:rsidR="000B225B">
        <w:rPr>
          <w:rFonts w:asciiTheme="minorHAnsi" w:hAnsiTheme="minorHAnsi" w:cs="Arial"/>
          <w:sz w:val="24"/>
          <w:szCs w:val="24"/>
        </w:rPr>
        <w:t>4</w:t>
      </w:r>
      <w:r w:rsidRPr="000748B6">
        <w:rPr>
          <w:rFonts w:asciiTheme="minorHAnsi" w:hAnsiTheme="minorHAnsi" w:cs="Arial"/>
          <w:sz w:val="24"/>
          <w:szCs w:val="24"/>
        </w:rPr>
        <w:tab/>
      </w:r>
      <w:r w:rsidR="00063A34">
        <w:rPr>
          <w:rFonts w:asciiTheme="minorHAnsi" w:hAnsiTheme="minorHAnsi" w:cs="Arial"/>
          <w:sz w:val="24"/>
          <w:szCs w:val="24"/>
        </w:rPr>
        <w:t>__</w:t>
      </w:r>
      <w:r w:rsidR="002F2901">
        <w:rPr>
          <w:rFonts w:asciiTheme="minorHAnsi" w:hAnsiTheme="minorHAnsi" w:cs="Arial"/>
          <w:sz w:val="24"/>
          <w:szCs w:val="24"/>
        </w:rPr>
        <w:t>_____ in 201</w:t>
      </w:r>
      <w:r w:rsidR="000B225B">
        <w:rPr>
          <w:rFonts w:asciiTheme="minorHAnsi" w:hAnsiTheme="minorHAnsi" w:cs="Arial"/>
          <w:sz w:val="24"/>
          <w:szCs w:val="24"/>
        </w:rPr>
        <w:t>5</w:t>
      </w:r>
      <w:r w:rsidR="002F2901">
        <w:rPr>
          <w:rFonts w:asciiTheme="minorHAnsi" w:hAnsiTheme="minorHAnsi" w:cs="Arial"/>
          <w:sz w:val="24"/>
          <w:szCs w:val="24"/>
        </w:rPr>
        <w:tab/>
      </w:r>
      <w:r w:rsidR="00063A34">
        <w:rPr>
          <w:rFonts w:asciiTheme="minorHAnsi" w:hAnsiTheme="minorHAnsi" w:cs="Arial"/>
          <w:sz w:val="24"/>
          <w:szCs w:val="24"/>
        </w:rPr>
        <w:t>__</w:t>
      </w:r>
      <w:r w:rsidR="002F2901">
        <w:rPr>
          <w:rFonts w:asciiTheme="minorHAnsi" w:hAnsiTheme="minorHAnsi" w:cs="Arial"/>
          <w:sz w:val="24"/>
          <w:szCs w:val="24"/>
        </w:rPr>
        <w:t xml:space="preserve">_____ </w:t>
      </w:r>
      <w:r w:rsidRPr="000748B6">
        <w:rPr>
          <w:rFonts w:asciiTheme="minorHAnsi" w:hAnsiTheme="minorHAnsi" w:cs="Arial"/>
          <w:sz w:val="24"/>
          <w:szCs w:val="24"/>
        </w:rPr>
        <w:t>in 201</w:t>
      </w:r>
      <w:r w:rsidR="000B225B">
        <w:rPr>
          <w:rFonts w:asciiTheme="minorHAnsi" w:hAnsiTheme="minorHAnsi" w:cs="Arial"/>
          <w:sz w:val="24"/>
          <w:szCs w:val="24"/>
        </w:rPr>
        <w:t>6</w:t>
      </w:r>
    </w:p>
    <w:p w14:paraId="18D00908" w14:textId="77777777" w:rsidR="00A23922" w:rsidRDefault="00A23922" w:rsidP="000B225B">
      <w:pPr>
        <w:rPr>
          <w:rFonts w:cs="Arial"/>
          <w:b/>
          <w:color w:val="31849B" w:themeColor="accent5" w:themeShade="BF"/>
          <w:szCs w:val="28"/>
        </w:rPr>
        <w:sectPr w:rsidR="00A23922" w:rsidSect="00E90299">
          <w:headerReference w:type="default" r:id="rId36"/>
          <w:pgSz w:w="12240" w:h="15840" w:code="1"/>
          <w:pgMar w:top="1440" w:right="1800" w:bottom="1170" w:left="1080" w:header="720" w:footer="548" w:gutter="0"/>
          <w:cols w:space="720"/>
          <w:docGrid w:linePitch="381"/>
        </w:sectPr>
      </w:pPr>
    </w:p>
    <w:p w14:paraId="3157E327" w14:textId="77777777" w:rsidR="00A23922" w:rsidRPr="000B225B" w:rsidRDefault="00A23922" w:rsidP="00A23922">
      <w:pPr>
        <w:jc w:val="center"/>
        <w:rPr>
          <w:rFonts w:asciiTheme="minorHAnsi" w:hAnsiTheme="minorHAnsi" w:cs="Arial"/>
          <w:b/>
          <w:color w:val="365F91" w:themeColor="accent1" w:themeShade="BF"/>
          <w:sz w:val="32"/>
          <w:szCs w:val="32"/>
        </w:rPr>
      </w:pPr>
      <w:r w:rsidRPr="000B225B">
        <w:rPr>
          <w:rFonts w:asciiTheme="minorHAnsi" w:hAnsiTheme="minorHAnsi" w:cs="Arial"/>
          <w:b/>
          <w:color w:val="365F91" w:themeColor="accent1" w:themeShade="BF"/>
          <w:sz w:val="32"/>
          <w:szCs w:val="32"/>
        </w:rPr>
        <w:lastRenderedPageBreak/>
        <w:t xml:space="preserve">Donor Segmentation is also tailoring development approaches </w:t>
      </w:r>
    </w:p>
    <w:p w14:paraId="30FF2FE3" w14:textId="2911E66F" w:rsidR="00A23922" w:rsidRPr="000B225B" w:rsidRDefault="000748B6" w:rsidP="000748B6">
      <w:pPr>
        <w:jc w:val="center"/>
        <w:rPr>
          <w:rFonts w:asciiTheme="minorHAnsi" w:hAnsiTheme="minorHAnsi" w:cs="Arial"/>
          <w:b/>
          <w:color w:val="365F91" w:themeColor="accent1" w:themeShade="BF"/>
          <w:sz w:val="32"/>
          <w:szCs w:val="32"/>
        </w:rPr>
      </w:pPr>
      <w:r w:rsidRPr="000B225B">
        <w:rPr>
          <w:rFonts w:asciiTheme="minorHAnsi" w:hAnsiTheme="minorHAnsi" w:cs="Arial"/>
          <w:b/>
          <w:color w:val="365F91" w:themeColor="accent1" w:themeShade="BF"/>
          <w:sz w:val="32"/>
          <w:szCs w:val="32"/>
        </w:rPr>
        <w:t>based up</w:t>
      </w:r>
      <w:r w:rsidR="00A23922" w:rsidRPr="000B225B">
        <w:rPr>
          <w:rFonts w:asciiTheme="minorHAnsi" w:hAnsiTheme="minorHAnsi" w:cs="Arial"/>
          <w:b/>
          <w:color w:val="365F91" w:themeColor="accent1" w:themeShade="BF"/>
          <w:sz w:val="32"/>
          <w:szCs w:val="32"/>
        </w:rPr>
        <w:t>on what y</w:t>
      </w:r>
      <w:r w:rsidR="000B225B" w:rsidRPr="000B225B">
        <w:rPr>
          <w:rFonts w:asciiTheme="minorHAnsi" w:hAnsiTheme="minorHAnsi" w:cs="Arial"/>
          <w:b/>
          <w:color w:val="365F91" w:themeColor="accent1" w:themeShade="BF"/>
          <w:sz w:val="32"/>
          <w:szCs w:val="32"/>
        </w:rPr>
        <w:t>ou know about ‘types’ of donors</w:t>
      </w:r>
    </w:p>
    <w:p w14:paraId="6F82400C" w14:textId="77777777" w:rsidR="000748B6" w:rsidRPr="000748B6" w:rsidRDefault="000748B6" w:rsidP="000748B6">
      <w:pPr>
        <w:jc w:val="center"/>
        <w:rPr>
          <w:rFonts w:asciiTheme="majorHAnsi" w:hAnsiTheme="majorHAnsi" w:cs="Arial"/>
          <w:color w:val="4F81BD" w:themeColor="accent1"/>
          <w:sz w:val="32"/>
          <w:szCs w:val="32"/>
        </w:rPr>
      </w:pPr>
    </w:p>
    <w:p w14:paraId="48DCEF0E" w14:textId="4494DD7A" w:rsidR="00A23922" w:rsidRPr="000B225B" w:rsidRDefault="00A23922" w:rsidP="00A23922">
      <w:pPr>
        <w:jc w:val="center"/>
        <w:rPr>
          <w:rFonts w:asciiTheme="minorHAnsi" w:hAnsiTheme="minorHAnsi" w:cs="Arial"/>
          <w:b/>
          <w:szCs w:val="24"/>
        </w:rPr>
      </w:pPr>
      <w:r w:rsidRPr="000B225B">
        <w:rPr>
          <w:rFonts w:asciiTheme="minorHAnsi" w:hAnsiTheme="minorHAnsi" w:cs="Arial"/>
          <w:b/>
          <w:szCs w:val="24"/>
        </w:rPr>
        <w:t xml:space="preserve">Major Donor Profiles </w:t>
      </w:r>
    </w:p>
    <w:p w14:paraId="1A164E3D" w14:textId="7E29513B" w:rsidR="00A23922" w:rsidRPr="000B225B" w:rsidRDefault="00A23922" w:rsidP="000748B6">
      <w:pPr>
        <w:jc w:val="center"/>
        <w:rPr>
          <w:rFonts w:asciiTheme="minorHAnsi" w:hAnsiTheme="minorHAnsi" w:cs="Arial"/>
          <w:sz w:val="24"/>
          <w:szCs w:val="24"/>
        </w:rPr>
      </w:pPr>
      <w:r w:rsidRPr="000B225B">
        <w:rPr>
          <w:rFonts w:asciiTheme="minorHAnsi" w:hAnsiTheme="minorHAnsi" w:cs="Arial"/>
          <w:sz w:val="24"/>
          <w:szCs w:val="24"/>
        </w:rPr>
        <w:t>Used to create outreach &amp; communication strategies based on profile</w:t>
      </w:r>
    </w:p>
    <w:p w14:paraId="121E465D" w14:textId="77777777" w:rsidR="000748B6" w:rsidRPr="000B225B" w:rsidRDefault="000748B6" w:rsidP="000748B6">
      <w:pPr>
        <w:jc w:val="center"/>
        <w:rPr>
          <w:rFonts w:asciiTheme="minorHAnsi" w:hAnsiTheme="minorHAnsi" w:cs="Arial"/>
          <w:sz w:val="22"/>
          <w:szCs w:val="22"/>
        </w:rPr>
      </w:pPr>
    </w:p>
    <w:tbl>
      <w:tblPr>
        <w:tblStyle w:val="TableGrid"/>
        <w:tblW w:w="0" w:type="auto"/>
        <w:tblLook w:val="04A0" w:firstRow="1" w:lastRow="0" w:firstColumn="1" w:lastColumn="0" w:noHBand="0" w:noVBand="1"/>
      </w:tblPr>
      <w:tblGrid>
        <w:gridCol w:w="2690"/>
        <w:gridCol w:w="2691"/>
        <w:gridCol w:w="2691"/>
        <w:gridCol w:w="2691"/>
        <w:gridCol w:w="2691"/>
      </w:tblGrid>
      <w:tr w:rsidR="00A23922" w:rsidRPr="000B225B" w14:paraId="4DF24300" w14:textId="77777777" w:rsidTr="00A23922">
        <w:tc>
          <w:tcPr>
            <w:tcW w:w="2690" w:type="dxa"/>
          </w:tcPr>
          <w:p w14:paraId="088E9BA5" w14:textId="531AAA61" w:rsidR="00A23922" w:rsidRPr="000B225B" w:rsidRDefault="00A23922" w:rsidP="00A23922">
            <w:pPr>
              <w:jc w:val="center"/>
              <w:rPr>
                <w:rFonts w:asciiTheme="minorHAnsi" w:hAnsiTheme="minorHAnsi" w:cs="Arial"/>
                <w:b/>
                <w:color w:val="365F91" w:themeColor="accent1" w:themeShade="BF"/>
                <w:sz w:val="22"/>
                <w:szCs w:val="22"/>
              </w:rPr>
            </w:pPr>
            <w:r w:rsidRPr="000B225B">
              <w:rPr>
                <w:rFonts w:asciiTheme="minorHAnsi" w:hAnsiTheme="minorHAnsi" w:cs="Arial"/>
                <w:b/>
                <w:color w:val="365F91" w:themeColor="accent1" w:themeShade="BF"/>
                <w:sz w:val="22"/>
                <w:szCs w:val="22"/>
              </w:rPr>
              <w:t>The Close Ally</w:t>
            </w:r>
          </w:p>
        </w:tc>
        <w:tc>
          <w:tcPr>
            <w:tcW w:w="2691" w:type="dxa"/>
          </w:tcPr>
          <w:p w14:paraId="61F5B54C" w14:textId="41072228" w:rsidR="00A23922" w:rsidRPr="000B225B" w:rsidRDefault="00A23922" w:rsidP="00A23922">
            <w:pPr>
              <w:jc w:val="center"/>
              <w:rPr>
                <w:rFonts w:asciiTheme="minorHAnsi" w:hAnsiTheme="minorHAnsi" w:cs="Arial"/>
                <w:b/>
                <w:color w:val="7030A0"/>
                <w:sz w:val="22"/>
                <w:szCs w:val="22"/>
              </w:rPr>
            </w:pPr>
            <w:r w:rsidRPr="000B225B">
              <w:rPr>
                <w:rFonts w:asciiTheme="minorHAnsi" w:hAnsiTheme="minorHAnsi" w:cs="Arial"/>
                <w:b/>
                <w:color w:val="7030A0"/>
                <w:sz w:val="22"/>
                <w:szCs w:val="22"/>
              </w:rPr>
              <w:t>The Best Friend</w:t>
            </w:r>
          </w:p>
        </w:tc>
        <w:tc>
          <w:tcPr>
            <w:tcW w:w="2691" w:type="dxa"/>
          </w:tcPr>
          <w:p w14:paraId="2A3912D5" w14:textId="6C024BD7" w:rsidR="00A23922" w:rsidRPr="000B225B" w:rsidRDefault="00A23922" w:rsidP="00A23922">
            <w:pPr>
              <w:jc w:val="center"/>
              <w:rPr>
                <w:rFonts w:asciiTheme="minorHAnsi" w:hAnsiTheme="minorHAnsi" w:cs="Arial"/>
                <w:b/>
                <w:color w:val="984806" w:themeColor="accent6" w:themeShade="80"/>
                <w:sz w:val="22"/>
                <w:szCs w:val="22"/>
              </w:rPr>
            </w:pPr>
            <w:r w:rsidRPr="000B225B">
              <w:rPr>
                <w:rFonts w:asciiTheme="minorHAnsi" w:hAnsiTheme="minorHAnsi" w:cs="Arial"/>
                <w:b/>
                <w:color w:val="984806" w:themeColor="accent6" w:themeShade="80"/>
                <w:sz w:val="22"/>
                <w:szCs w:val="22"/>
              </w:rPr>
              <w:t xml:space="preserve">The Working Professional </w:t>
            </w:r>
          </w:p>
        </w:tc>
        <w:tc>
          <w:tcPr>
            <w:tcW w:w="2691" w:type="dxa"/>
          </w:tcPr>
          <w:p w14:paraId="6A943045" w14:textId="2113D0B6" w:rsidR="00A23922" w:rsidRPr="000B225B" w:rsidRDefault="00A23922" w:rsidP="00A23922">
            <w:pPr>
              <w:jc w:val="center"/>
              <w:rPr>
                <w:rFonts w:asciiTheme="minorHAnsi" w:hAnsiTheme="minorHAnsi" w:cs="Arial"/>
                <w:b/>
                <w:color w:val="4A442A" w:themeColor="background2" w:themeShade="40"/>
                <w:sz w:val="22"/>
                <w:szCs w:val="22"/>
              </w:rPr>
            </w:pPr>
            <w:r w:rsidRPr="000B225B">
              <w:rPr>
                <w:rFonts w:asciiTheme="minorHAnsi" w:hAnsiTheme="minorHAnsi" w:cs="Arial"/>
                <w:b/>
                <w:color w:val="4A442A" w:themeColor="background2" w:themeShade="40"/>
                <w:sz w:val="22"/>
                <w:szCs w:val="22"/>
              </w:rPr>
              <w:t>The Investor Donor</w:t>
            </w:r>
          </w:p>
        </w:tc>
        <w:tc>
          <w:tcPr>
            <w:tcW w:w="2691" w:type="dxa"/>
          </w:tcPr>
          <w:p w14:paraId="520CBE6D" w14:textId="35270B11" w:rsidR="00A23922" w:rsidRPr="000B225B" w:rsidRDefault="00A23922" w:rsidP="00A23922">
            <w:pPr>
              <w:jc w:val="center"/>
              <w:rPr>
                <w:rFonts w:asciiTheme="minorHAnsi" w:hAnsiTheme="minorHAnsi" w:cs="Arial"/>
                <w:b/>
                <w:color w:val="4F81BD" w:themeColor="accent1"/>
                <w:sz w:val="22"/>
                <w:szCs w:val="22"/>
              </w:rPr>
            </w:pPr>
            <w:r w:rsidRPr="000B225B">
              <w:rPr>
                <w:rFonts w:asciiTheme="minorHAnsi" w:hAnsiTheme="minorHAnsi" w:cs="Arial"/>
                <w:b/>
                <w:color w:val="4F81BD" w:themeColor="accent1"/>
                <w:sz w:val="22"/>
                <w:szCs w:val="22"/>
              </w:rPr>
              <w:t>The Elder</w:t>
            </w:r>
          </w:p>
        </w:tc>
      </w:tr>
      <w:tr w:rsidR="00A23922" w:rsidRPr="000B225B" w14:paraId="1CC11C24" w14:textId="77777777" w:rsidTr="00A23922">
        <w:tc>
          <w:tcPr>
            <w:tcW w:w="2690" w:type="dxa"/>
          </w:tcPr>
          <w:p w14:paraId="620123F3" w14:textId="0FB94DBB" w:rsidR="00A23922" w:rsidRPr="000B225B" w:rsidRDefault="00A23922" w:rsidP="006F72E9">
            <w:pPr>
              <w:jc w:val="center"/>
              <w:rPr>
                <w:rFonts w:asciiTheme="minorHAnsi" w:hAnsiTheme="minorHAnsi" w:cs="Arial"/>
                <w:color w:val="365F91" w:themeColor="accent1" w:themeShade="BF"/>
                <w:sz w:val="20"/>
              </w:rPr>
            </w:pPr>
            <w:r w:rsidRPr="000B225B">
              <w:rPr>
                <w:rFonts w:asciiTheme="minorHAnsi" w:hAnsiTheme="minorHAnsi" w:cs="Arial"/>
                <w:color w:val="365F91" w:themeColor="accent1" w:themeShade="BF"/>
                <w:sz w:val="20"/>
              </w:rPr>
              <w:t xml:space="preserve">Current &amp; former board members, other people that know </w:t>
            </w:r>
            <w:r w:rsidR="006F72E9" w:rsidRPr="000B225B">
              <w:rPr>
                <w:rFonts w:asciiTheme="minorHAnsi" w:hAnsiTheme="minorHAnsi" w:cs="Arial"/>
                <w:color w:val="365F91" w:themeColor="accent1" w:themeShade="BF"/>
                <w:sz w:val="20"/>
              </w:rPr>
              <w:t>our</w:t>
            </w:r>
            <w:r w:rsidRPr="000B225B">
              <w:rPr>
                <w:rFonts w:asciiTheme="minorHAnsi" w:hAnsiTheme="minorHAnsi" w:cs="Arial"/>
                <w:color w:val="365F91" w:themeColor="accent1" w:themeShade="BF"/>
                <w:sz w:val="20"/>
              </w:rPr>
              <w:t xml:space="preserve"> work close up.  </w:t>
            </w:r>
          </w:p>
        </w:tc>
        <w:tc>
          <w:tcPr>
            <w:tcW w:w="2691" w:type="dxa"/>
          </w:tcPr>
          <w:p w14:paraId="60CD1005" w14:textId="28C2CA7D" w:rsidR="00A23922" w:rsidRPr="000B225B" w:rsidRDefault="007B6B34" w:rsidP="006F72E9">
            <w:pPr>
              <w:jc w:val="center"/>
              <w:rPr>
                <w:rFonts w:asciiTheme="minorHAnsi" w:hAnsiTheme="minorHAnsi" w:cs="Arial"/>
                <w:color w:val="7030A0"/>
                <w:sz w:val="20"/>
              </w:rPr>
            </w:pPr>
            <w:r w:rsidRPr="000B225B">
              <w:rPr>
                <w:rFonts w:asciiTheme="minorHAnsi" w:hAnsiTheme="minorHAnsi" w:cs="Arial"/>
                <w:color w:val="7030A0"/>
                <w:sz w:val="20"/>
              </w:rPr>
              <w:t xml:space="preserve">Have a strong emotional connection </w:t>
            </w:r>
            <w:r w:rsidR="006F72E9" w:rsidRPr="000B225B">
              <w:rPr>
                <w:rFonts w:asciiTheme="minorHAnsi" w:hAnsiTheme="minorHAnsi" w:cs="Arial"/>
                <w:color w:val="7030A0"/>
                <w:sz w:val="20"/>
              </w:rPr>
              <w:t>us, our work</w:t>
            </w:r>
            <w:r w:rsidRPr="000B225B">
              <w:rPr>
                <w:rFonts w:asciiTheme="minorHAnsi" w:hAnsiTheme="minorHAnsi" w:cs="Arial"/>
                <w:color w:val="7030A0"/>
                <w:sz w:val="20"/>
              </w:rPr>
              <w:t xml:space="preserve"> rank</w:t>
            </w:r>
            <w:r w:rsidR="006F72E9" w:rsidRPr="000B225B">
              <w:rPr>
                <w:rFonts w:asciiTheme="minorHAnsi" w:hAnsiTheme="minorHAnsi" w:cs="Arial"/>
                <w:color w:val="7030A0"/>
                <w:sz w:val="20"/>
              </w:rPr>
              <w:t>s high</w:t>
            </w:r>
            <w:r w:rsidRPr="000B225B">
              <w:rPr>
                <w:rFonts w:asciiTheme="minorHAnsi" w:hAnsiTheme="minorHAnsi" w:cs="Arial"/>
                <w:color w:val="7030A0"/>
                <w:sz w:val="20"/>
              </w:rPr>
              <w:t xml:space="preserve"> as a giving priority to them.</w:t>
            </w:r>
          </w:p>
        </w:tc>
        <w:tc>
          <w:tcPr>
            <w:tcW w:w="2691" w:type="dxa"/>
          </w:tcPr>
          <w:p w14:paraId="35EC7B7D" w14:textId="7948C37C" w:rsidR="00A23922" w:rsidRPr="000B225B" w:rsidRDefault="007B6B34" w:rsidP="00A23922">
            <w:pPr>
              <w:jc w:val="center"/>
              <w:rPr>
                <w:rFonts w:asciiTheme="minorHAnsi" w:hAnsiTheme="minorHAnsi" w:cs="Arial"/>
                <w:color w:val="984806" w:themeColor="accent6" w:themeShade="80"/>
                <w:sz w:val="20"/>
              </w:rPr>
            </w:pPr>
            <w:r w:rsidRPr="000B225B">
              <w:rPr>
                <w:rFonts w:asciiTheme="minorHAnsi" w:hAnsiTheme="minorHAnsi" w:cs="Arial"/>
                <w:color w:val="984806" w:themeColor="accent6" w:themeShade="80"/>
                <w:sz w:val="20"/>
              </w:rPr>
              <w:t xml:space="preserve">Tend to be busy, middle aged people who have little spare time or energy to engage. </w:t>
            </w:r>
          </w:p>
        </w:tc>
        <w:tc>
          <w:tcPr>
            <w:tcW w:w="2691" w:type="dxa"/>
          </w:tcPr>
          <w:p w14:paraId="4C4A44EC" w14:textId="0DC535B7" w:rsidR="00A23922" w:rsidRPr="000B225B" w:rsidRDefault="007B6B34" w:rsidP="00A23922">
            <w:pPr>
              <w:jc w:val="center"/>
              <w:rPr>
                <w:rFonts w:asciiTheme="minorHAnsi" w:hAnsiTheme="minorHAnsi" w:cs="Arial"/>
                <w:color w:val="4A442A" w:themeColor="background2" w:themeShade="40"/>
                <w:sz w:val="20"/>
              </w:rPr>
            </w:pPr>
            <w:r w:rsidRPr="000B225B">
              <w:rPr>
                <w:rFonts w:asciiTheme="minorHAnsi" w:hAnsiTheme="minorHAnsi" w:cs="Arial"/>
                <w:color w:val="4A442A" w:themeColor="background2" w:themeShade="40"/>
                <w:sz w:val="20"/>
              </w:rPr>
              <w:t>Business and community minded, interested in tangible results, they support many groups inclu</w:t>
            </w:r>
            <w:r w:rsidR="006F72E9" w:rsidRPr="000B225B">
              <w:rPr>
                <w:rFonts w:asciiTheme="minorHAnsi" w:hAnsiTheme="minorHAnsi" w:cs="Arial"/>
                <w:color w:val="4A442A" w:themeColor="background2" w:themeShade="40"/>
                <w:sz w:val="20"/>
              </w:rPr>
              <w:t xml:space="preserve">ding </w:t>
            </w:r>
            <w:r w:rsidRPr="000B225B">
              <w:rPr>
                <w:rFonts w:asciiTheme="minorHAnsi" w:hAnsiTheme="minorHAnsi" w:cs="Arial"/>
                <w:color w:val="4A442A" w:themeColor="background2" w:themeShade="40"/>
                <w:sz w:val="20"/>
              </w:rPr>
              <w:t>ours.</w:t>
            </w:r>
          </w:p>
        </w:tc>
        <w:tc>
          <w:tcPr>
            <w:tcW w:w="2691" w:type="dxa"/>
          </w:tcPr>
          <w:p w14:paraId="5842FBC2" w14:textId="23925BB9" w:rsidR="00A23922" w:rsidRPr="000B225B" w:rsidRDefault="007B6B34" w:rsidP="007B6B34">
            <w:pPr>
              <w:jc w:val="center"/>
              <w:rPr>
                <w:rFonts w:asciiTheme="minorHAnsi" w:hAnsiTheme="minorHAnsi" w:cs="Arial"/>
                <w:color w:val="4F81BD" w:themeColor="accent1"/>
                <w:sz w:val="20"/>
              </w:rPr>
            </w:pPr>
            <w:r w:rsidRPr="000B225B">
              <w:rPr>
                <w:rFonts w:asciiTheme="minorHAnsi" w:hAnsiTheme="minorHAnsi" w:cs="Arial"/>
                <w:color w:val="4F81BD" w:themeColor="accent1"/>
                <w:sz w:val="20"/>
              </w:rPr>
              <w:t>Retired</w:t>
            </w:r>
            <w:r w:rsidR="000B225B">
              <w:rPr>
                <w:rFonts w:asciiTheme="minorHAnsi" w:hAnsiTheme="minorHAnsi" w:cs="Arial"/>
                <w:color w:val="4F81BD" w:themeColor="accent1"/>
                <w:sz w:val="20"/>
              </w:rPr>
              <w:t>,</w:t>
            </w:r>
            <w:r w:rsidRPr="000B225B">
              <w:rPr>
                <w:rFonts w:asciiTheme="minorHAnsi" w:hAnsiTheme="minorHAnsi" w:cs="Arial"/>
                <w:color w:val="4F81BD" w:themeColor="accent1"/>
                <w:sz w:val="20"/>
              </w:rPr>
              <w:t xml:space="preserve"> possibly over the age of 75. May be cutting back on annual giving, want financial decisions to be simplified.</w:t>
            </w:r>
          </w:p>
        </w:tc>
      </w:tr>
      <w:tr w:rsidR="00A23922" w:rsidRPr="000B225B" w14:paraId="67D9C4DA" w14:textId="77777777" w:rsidTr="00A23922">
        <w:tc>
          <w:tcPr>
            <w:tcW w:w="2690" w:type="dxa"/>
          </w:tcPr>
          <w:p w14:paraId="376162AD" w14:textId="1254AADC" w:rsidR="00A23922" w:rsidRPr="000B225B" w:rsidRDefault="007B6B34" w:rsidP="00A23922">
            <w:pPr>
              <w:jc w:val="center"/>
              <w:rPr>
                <w:rFonts w:asciiTheme="minorHAnsi" w:hAnsiTheme="minorHAnsi" w:cs="Arial"/>
                <w:color w:val="365F91" w:themeColor="accent1" w:themeShade="BF"/>
                <w:sz w:val="20"/>
              </w:rPr>
            </w:pPr>
            <w:r w:rsidRPr="000B225B">
              <w:rPr>
                <w:rFonts w:asciiTheme="minorHAnsi" w:hAnsiTheme="minorHAnsi" w:cs="Arial"/>
                <w:color w:val="365F91" w:themeColor="accent1" w:themeShade="BF"/>
                <w:sz w:val="20"/>
              </w:rPr>
              <w:t>Make opportunities for detailed conversations by phone or email</w:t>
            </w:r>
            <w:r w:rsidR="003E37A0" w:rsidRPr="000B225B">
              <w:rPr>
                <w:rFonts w:asciiTheme="minorHAnsi" w:hAnsiTheme="minorHAnsi" w:cs="Arial"/>
                <w:color w:val="365F91" w:themeColor="accent1" w:themeShade="BF"/>
                <w:sz w:val="20"/>
              </w:rPr>
              <w:t xml:space="preserve"> about</w:t>
            </w:r>
            <w:r w:rsidRPr="000B225B">
              <w:rPr>
                <w:rFonts w:asciiTheme="minorHAnsi" w:hAnsiTheme="minorHAnsi" w:cs="Arial"/>
                <w:color w:val="365F91" w:themeColor="accent1" w:themeShade="BF"/>
                <w:sz w:val="20"/>
              </w:rPr>
              <w:t xml:space="preserve"> programs or context of the work</w:t>
            </w:r>
            <w:r w:rsidR="003E37A0" w:rsidRPr="000B225B">
              <w:rPr>
                <w:rFonts w:asciiTheme="minorHAnsi" w:hAnsiTheme="minorHAnsi" w:cs="Arial"/>
                <w:color w:val="365F91" w:themeColor="accent1" w:themeShade="BF"/>
                <w:sz w:val="20"/>
              </w:rPr>
              <w:t xml:space="preserve"> where they could give ideas, advice, contacts</w:t>
            </w:r>
            <w:r w:rsidRPr="000B225B">
              <w:rPr>
                <w:rFonts w:asciiTheme="minorHAnsi" w:hAnsiTheme="minorHAnsi" w:cs="Arial"/>
                <w:color w:val="365F91" w:themeColor="accent1" w:themeShade="BF"/>
                <w:sz w:val="20"/>
              </w:rPr>
              <w:t xml:space="preserve">. </w:t>
            </w:r>
          </w:p>
        </w:tc>
        <w:tc>
          <w:tcPr>
            <w:tcW w:w="2691" w:type="dxa"/>
          </w:tcPr>
          <w:p w14:paraId="2E135945" w14:textId="17CE7169" w:rsidR="00A23922" w:rsidRPr="000B225B" w:rsidRDefault="007B6B34" w:rsidP="006F72E9">
            <w:pPr>
              <w:jc w:val="center"/>
              <w:rPr>
                <w:rFonts w:asciiTheme="minorHAnsi" w:hAnsiTheme="minorHAnsi" w:cs="Arial"/>
                <w:color w:val="7030A0"/>
                <w:sz w:val="20"/>
              </w:rPr>
            </w:pPr>
            <w:r w:rsidRPr="000B225B">
              <w:rPr>
                <w:rFonts w:asciiTheme="minorHAnsi" w:hAnsiTheme="minorHAnsi" w:cs="Arial"/>
                <w:color w:val="7030A0"/>
                <w:sz w:val="20"/>
              </w:rPr>
              <w:t>They are</w:t>
            </w:r>
            <w:r w:rsidR="003E37A0" w:rsidRPr="000B225B">
              <w:rPr>
                <w:rFonts w:asciiTheme="minorHAnsi" w:hAnsiTheme="minorHAnsi" w:cs="Arial"/>
                <w:color w:val="7030A0"/>
                <w:sz w:val="20"/>
              </w:rPr>
              <w:t xml:space="preserve"> happy to read detailed print information about </w:t>
            </w:r>
            <w:r w:rsidR="006F72E9" w:rsidRPr="000B225B">
              <w:rPr>
                <w:rFonts w:asciiTheme="minorHAnsi" w:hAnsiTheme="minorHAnsi" w:cs="Arial"/>
                <w:color w:val="7030A0"/>
                <w:sz w:val="20"/>
              </w:rPr>
              <w:t>our</w:t>
            </w:r>
            <w:r w:rsidR="003E37A0" w:rsidRPr="000B225B">
              <w:rPr>
                <w:rFonts w:asciiTheme="minorHAnsi" w:hAnsiTheme="minorHAnsi" w:cs="Arial"/>
                <w:color w:val="7030A0"/>
                <w:sz w:val="20"/>
              </w:rPr>
              <w:t xml:space="preserve"> work because they are </w:t>
            </w:r>
            <w:r w:rsidRPr="000B225B">
              <w:rPr>
                <w:rFonts w:asciiTheme="minorHAnsi" w:hAnsiTheme="minorHAnsi" w:cs="Arial"/>
                <w:color w:val="7030A0"/>
                <w:sz w:val="20"/>
              </w:rPr>
              <w:t>since</w:t>
            </w:r>
            <w:r w:rsidR="003E37A0" w:rsidRPr="000B225B">
              <w:rPr>
                <w:rFonts w:asciiTheme="minorHAnsi" w:hAnsiTheme="minorHAnsi" w:cs="Arial"/>
                <w:color w:val="7030A0"/>
                <w:sz w:val="20"/>
              </w:rPr>
              <w:t>rely interested in knowing more.</w:t>
            </w:r>
          </w:p>
        </w:tc>
        <w:tc>
          <w:tcPr>
            <w:tcW w:w="2691" w:type="dxa"/>
          </w:tcPr>
          <w:p w14:paraId="37547E6A" w14:textId="44B219D4" w:rsidR="00A23922" w:rsidRPr="000B225B" w:rsidRDefault="003E37A0" w:rsidP="00A23922">
            <w:pPr>
              <w:jc w:val="center"/>
              <w:rPr>
                <w:rFonts w:asciiTheme="minorHAnsi" w:hAnsiTheme="minorHAnsi" w:cs="Arial"/>
                <w:color w:val="984806" w:themeColor="accent6" w:themeShade="80"/>
                <w:sz w:val="20"/>
              </w:rPr>
            </w:pPr>
            <w:r w:rsidRPr="000B225B">
              <w:rPr>
                <w:rFonts w:asciiTheme="minorHAnsi" w:hAnsiTheme="minorHAnsi" w:cs="Arial"/>
                <w:color w:val="984806" w:themeColor="accent6" w:themeShade="80"/>
                <w:sz w:val="20"/>
              </w:rPr>
              <w:t xml:space="preserve">Offer straightforward, punchy stewardship, ideally no more than 1-2 times/year. Do not try to call because they don’t have time. </w:t>
            </w:r>
          </w:p>
        </w:tc>
        <w:tc>
          <w:tcPr>
            <w:tcW w:w="2691" w:type="dxa"/>
          </w:tcPr>
          <w:p w14:paraId="3F8273E3" w14:textId="5ED2B3BF" w:rsidR="00A23922" w:rsidRPr="000B225B" w:rsidRDefault="003E37A0" w:rsidP="006F72E9">
            <w:pPr>
              <w:jc w:val="center"/>
              <w:rPr>
                <w:rFonts w:asciiTheme="minorHAnsi" w:hAnsiTheme="minorHAnsi" w:cs="Arial"/>
                <w:color w:val="4A442A" w:themeColor="background2" w:themeShade="40"/>
                <w:sz w:val="20"/>
              </w:rPr>
            </w:pPr>
            <w:r w:rsidRPr="000B225B">
              <w:rPr>
                <w:rFonts w:asciiTheme="minorHAnsi" w:hAnsiTheme="minorHAnsi" w:cs="Arial"/>
                <w:color w:val="4A442A" w:themeColor="background2" w:themeShade="40"/>
                <w:sz w:val="20"/>
              </w:rPr>
              <w:t>Avoid long handwritten cards, and personalized mailings</w:t>
            </w:r>
            <w:r w:rsidR="006F72E9" w:rsidRPr="000B225B">
              <w:rPr>
                <w:rFonts w:asciiTheme="minorHAnsi" w:hAnsiTheme="minorHAnsi" w:cs="Arial"/>
                <w:color w:val="4A442A" w:themeColor="background2" w:themeShade="40"/>
                <w:sz w:val="20"/>
              </w:rPr>
              <w:t xml:space="preserve"> which may be viewed as wasteful. They may go to website, financial statements to make decisions. </w:t>
            </w:r>
          </w:p>
        </w:tc>
        <w:tc>
          <w:tcPr>
            <w:tcW w:w="2691" w:type="dxa"/>
          </w:tcPr>
          <w:p w14:paraId="0AA49AF8" w14:textId="3A2C70FD" w:rsidR="00A23922" w:rsidRPr="000B225B" w:rsidRDefault="006F72E9" w:rsidP="00A23922">
            <w:pPr>
              <w:jc w:val="center"/>
              <w:rPr>
                <w:rFonts w:asciiTheme="minorHAnsi" w:hAnsiTheme="minorHAnsi" w:cs="Arial"/>
                <w:color w:val="4F81BD" w:themeColor="accent1"/>
                <w:sz w:val="20"/>
              </w:rPr>
            </w:pPr>
            <w:r w:rsidRPr="000B225B">
              <w:rPr>
                <w:rFonts w:asciiTheme="minorHAnsi" w:hAnsiTheme="minorHAnsi" w:cs="Arial"/>
                <w:color w:val="4F81BD" w:themeColor="accent1"/>
                <w:sz w:val="20"/>
              </w:rPr>
              <w:t>Could be interested in a conversation with staff.  Cards and information about programs works well. Thank you calls might be welcomed.</w:t>
            </w:r>
          </w:p>
        </w:tc>
      </w:tr>
      <w:tr w:rsidR="00A23922" w:rsidRPr="000B225B" w14:paraId="3701976B" w14:textId="77777777" w:rsidTr="00A23922">
        <w:tc>
          <w:tcPr>
            <w:tcW w:w="2690" w:type="dxa"/>
          </w:tcPr>
          <w:p w14:paraId="2861D835" w14:textId="6DF63EF2" w:rsidR="00A23922" w:rsidRPr="000B225B" w:rsidRDefault="007B6B34" w:rsidP="00A23922">
            <w:pPr>
              <w:jc w:val="center"/>
              <w:rPr>
                <w:rFonts w:asciiTheme="minorHAnsi" w:hAnsiTheme="minorHAnsi" w:cs="Arial"/>
                <w:color w:val="365F91" w:themeColor="accent1" w:themeShade="BF"/>
                <w:sz w:val="20"/>
              </w:rPr>
            </w:pPr>
            <w:r w:rsidRPr="000B225B">
              <w:rPr>
                <w:rFonts w:asciiTheme="minorHAnsi" w:hAnsiTheme="minorHAnsi" w:cs="Arial"/>
                <w:color w:val="365F91" w:themeColor="accent1" w:themeShade="BF"/>
                <w:sz w:val="20"/>
              </w:rPr>
              <w:t xml:space="preserve">Interested in informative events and may be open to hosting gatherings, could be approached for special major gift asks. </w:t>
            </w:r>
          </w:p>
        </w:tc>
        <w:tc>
          <w:tcPr>
            <w:tcW w:w="2691" w:type="dxa"/>
          </w:tcPr>
          <w:p w14:paraId="4CB02A24" w14:textId="7BD47A0A" w:rsidR="00A23922" w:rsidRPr="000B225B" w:rsidRDefault="003E37A0" w:rsidP="00A23922">
            <w:pPr>
              <w:jc w:val="center"/>
              <w:rPr>
                <w:rFonts w:asciiTheme="minorHAnsi" w:hAnsiTheme="minorHAnsi" w:cs="Arial"/>
                <w:color w:val="7030A0"/>
                <w:sz w:val="20"/>
              </w:rPr>
            </w:pPr>
            <w:r w:rsidRPr="000B225B">
              <w:rPr>
                <w:rFonts w:asciiTheme="minorHAnsi" w:hAnsiTheme="minorHAnsi" w:cs="Arial"/>
                <w:color w:val="7030A0"/>
                <w:sz w:val="20"/>
              </w:rPr>
              <w:t xml:space="preserve">Most but not all are happy to meet with staff, attend events and being ambassadors.  They may not necessarily want to organize a donor gathering. </w:t>
            </w:r>
          </w:p>
        </w:tc>
        <w:tc>
          <w:tcPr>
            <w:tcW w:w="2691" w:type="dxa"/>
          </w:tcPr>
          <w:p w14:paraId="1D4D8C75" w14:textId="28B7FF55" w:rsidR="00A23922" w:rsidRPr="000B225B" w:rsidRDefault="003E37A0" w:rsidP="00A23922">
            <w:pPr>
              <w:jc w:val="center"/>
              <w:rPr>
                <w:rFonts w:asciiTheme="minorHAnsi" w:hAnsiTheme="minorHAnsi" w:cs="Arial"/>
                <w:color w:val="984806" w:themeColor="accent6" w:themeShade="80"/>
                <w:sz w:val="20"/>
              </w:rPr>
            </w:pPr>
            <w:r w:rsidRPr="000B225B">
              <w:rPr>
                <w:rFonts w:asciiTheme="minorHAnsi" w:hAnsiTheme="minorHAnsi" w:cs="Arial"/>
                <w:color w:val="984806" w:themeColor="accent6" w:themeShade="80"/>
                <w:sz w:val="20"/>
              </w:rPr>
              <w:t>Be honest about whether these individuals actually want a relationship with group, events or meetings is rarely possible.</w:t>
            </w:r>
          </w:p>
        </w:tc>
        <w:tc>
          <w:tcPr>
            <w:tcW w:w="2691" w:type="dxa"/>
          </w:tcPr>
          <w:p w14:paraId="43123520" w14:textId="63737DF3" w:rsidR="00A23922" w:rsidRPr="000B225B" w:rsidRDefault="006F72E9" w:rsidP="006F72E9">
            <w:pPr>
              <w:jc w:val="center"/>
              <w:rPr>
                <w:rFonts w:asciiTheme="minorHAnsi" w:hAnsiTheme="minorHAnsi" w:cs="Arial"/>
                <w:color w:val="4A442A" w:themeColor="background2" w:themeShade="40"/>
                <w:sz w:val="20"/>
              </w:rPr>
            </w:pPr>
            <w:r w:rsidRPr="000B225B">
              <w:rPr>
                <w:rFonts w:asciiTheme="minorHAnsi" w:hAnsiTheme="minorHAnsi" w:cs="Arial"/>
                <w:color w:val="4A442A" w:themeColor="background2" w:themeShade="40"/>
                <w:sz w:val="20"/>
              </w:rPr>
              <w:t>Would not go out of their way to attend our events, if they say yes to a meeting, they will have questions. They might consider a special gift with a budget and proposed results.</w:t>
            </w:r>
          </w:p>
        </w:tc>
        <w:tc>
          <w:tcPr>
            <w:tcW w:w="2691" w:type="dxa"/>
          </w:tcPr>
          <w:p w14:paraId="2C8CF78D" w14:textId="50B2E1A2" w:rsidR="00A23922" w:rsidRPr="000B225B" w:rsidRDefault="006F72E9" w:rsidP="00A23922">
            <w:pPr>
              <w:jc w:val="center"/>
              <w:rPr>
                <w:rFonts w:asciiTheme="minorHAnsi" w:hAnsiTheme="minorHAnsi" w:cs="Arial"/>
                <w:color w:val="4F81BD" w:themeColor="accent1"/>
                <w:sz w:val="20"/>
              </w:rPr>
            </w:pPr>
            <w:r w:rsidRPr="000B225B">
              <w:rPr>
                <w:rFonts w:asciiTheme="minorHAnsi" w:hAnsiTheme="minorHAnsi" w:cs="Arial"/>
                <w:color w:val="4F81BD" w:themeColor="accent1"/>
                <w:sz w:val="20"/>
              </w:rPr>
              <w:t>They have free time, but not a lot of energy for further engagement</w:t>
            </w:r>
            <w:r w:rsidR="009546CC" w:rsidRPr="000B225B">
              <w:rPr>
                <w:rFonts w:asciiTheme="minorHAnsi" w:hAnsiTheme="minorHAnsi" w:cs="Arial"/>
                <w:color w:val="4F81BD" w:themeColor="accent1"/>
                <w:sz w:val="20"/>
              </w:rPr>
              <w:t>, events</w:t>
            </w:r>
            <w:r w:rsidRPr="000B225B">
              <w:rPr>
                <w:rFonts w:asciiTheme="minorHAnsi" w:hAnsiTheme="minorHAnsi" w:cs="Arial"/>
                <w:color w:val="4F81BD" w:themeColor="accent1"/>
                <w:sz w:val="20"/>
              </w:rPr>
              <w:t xml:space="preserve">.  </w:t>
            </w:r>
            <w:r w:rsidR="009546CC" w:rsidRPr="000B225B">
              <w:rPr>
                <w:rFonts w:asciiTheme="minorHAnsi" w:hAnsiTheme="minorHAnsi" w:cs="Arial"/>
                <w:color w:val="4F81BD" w:themeColor="accent1"/>
                <w:sz w:val="20"/>
              </w:rPr>
              <w:t xml:space="preserve">May be interested in a visit. Less interested in making a major gift other than bequest.  </w:t>
            </w:r>
          </w:p>
        </w:tc>
      </w:tr>
    </w:tbl>
    <w:p w14:paraId="64C428C3" w14:textId="227A3B1F" w:rsidR="00A23922" w:rsidRPr="00434104" w:rsidRDefault="009546CC" w:rsidP="00A23922">
      <w:pPr>
        <w:jc w:val="center"/>
        <w:rPr>
          <w:rFonts w:asciiTheme="minorHAnsi" w:hAnsiTheme="minorHAnsi" w:cs="Arial"/>
          <w:sz w:val="20"/>
        </w:rPr>
      </w:pPr>
      <w:r w:rsidRPr="00434104">
        <w:rPr>
          <w:rFonts w:asciiTheme="minorHAnsi" w:hAnsiTheme="minorHAnsi" w:cs="Arial"/>
          <w:sz w:val="20"/>
        </w:rPr>
        <w:t xml:space="preserve">Excerpted from </w:t>
      </w:r>
      <w:r w:rsidRPr="00434104">
        <w:rPr>
          <w:rFonts w:asciiTheme="minorHAnsi" w:hAnsiTheme="minorHAnsi" w:cs="Arial"/>
          <w:i/>
          <w:sz w:val="20"/>
        </w:rPr>
        <w:t>Surveys and Segments, Building Your Major Donor Strategy</w:t>
      </w:r>
      <w:r w:rsidRPr="00434104">
        <w:rPr>
          <w:rFonts w:asciiTheme="minorHAnsi" w:hAnsiTheme="minorHAnsi" w:cs="Arial"/>
          <w:sz w:val="20"/>
        </w:rPr>
        <w:t xml:space="preserve"> by Jack Hui Litser, Vol. 35, Grassroots Fundraising Journal, 2016</w:t>
      </w:r>
    </w:p>
    <w:p w14:paraId="166BADC8" w14:textId="77777777" w:rsidR="009546CC" w:rsidRPr="000B225B" w:rsidRDefault="009546CC" w:rsidP="00A23922">
      <w:pPr>
        <w:jc w:val="center"/>
        <w:rPr>
          <w:rFonts w:asciiTheme="minorHAnsi" w:hAnsiTheme="minorHAnsi" w:cs="Arial"/>
          <w:color w:val="4F81BD" w:themeColor="accent1"/>
          <w:sz w:val="20"/>
        </w:rPr>
      </w:pPr>
    </w:p>
    <w:p w14:paraId="3BF685F5" w14:textId="77777777" w:rsidR="009546CC" w:rsidRPr="000B225B" w:rsidRDefault="009546CC" w:rsidP="00A23922">
      <w:pPr>
        <w:jc w:val="center"/>
        <w:rPr>
          <w:rFonts w:asciiTheme="minorHAnsi" w:hAnsiTheme="minorHAnsi" w:cs="Arial"/>
          <w:color w:val="4F81BD" w:themeColor="accent1"/>
          <w:sz w:val="20"/>
        </w:rPr>
      </w:pPr>
    </w:p>
    <w:p w14:paraId="432FC3FF" w14:textId="25FFC0CC" w:rsidR="009A350E" w:rsidRPr="000B225B" w:rsidRDefault="009A350E" w:rsidP="000B225B">
      <w:pPr>
        <w:pStyle w:val="ListParagraph"/>
        <w:numPr>
          <w:ilvl w:val="0"/>
          <w:numId w:val="29"/>
        </w:numPr>
        <w:spacing w:after="0" w:line="240" w:lineRule="auto"/>
        <w:rPr>
          <w:rFonts w:asciiTheme="minorHAnsi" w:hAnsiTheme="minorHAnsi" w:cs="Arial"/>
        </w:rPr>
      </w:pPr>
      <w:r w:rsidRPr="000B225B">
        <w:rPr>
          <w:rFonts w:asciiTheme="minorHAnsi" w:hAnsiTheme="minorHAnsi" w:cs="Arial"/>
        </w:rPr>
        <w:t>Determine who and how many people you can segment with different approaches (</w:t>
      </w:r>
      <w:r w:rsidR="00294E0E" w:rsidRPr="000B225B">
        <w:rPr>
          <w:rFonts w:asciiTheme="minorHAnsi" w:hAnsiTheme="minorHAnsi" w:cs="Arial"/>
        </w:rPr>
        <w:t xml:space="preserve">eg, </w:t>
      </w:r>
      <w:r w:rsidRPr="000B225B">
        <w:rPr>
          <w:rFonts w:asciiTheme="minorHAnsi" w:hAnsiTheme="minorHAnsi" w:cs="Arial"/>
        </w:rPr>
        <w:t xml:space="preserve">Recency </w:t>
      </w:r>
      <w:r w:rsidR="00294E0E" w:rsidRPr="000B225B">
        <w:rPr>
          <w:rFonts w:asciiTheme="minorHAnsi" w:hAnsiTheme="minorHAnsi" w:cs="Arial"/>
        </w:rPr>
        <w:t xml:space="preserve">– Frequency- Longevity- Monetary score) </w:t>
      </w:r>
    </w:p>
    <w:p w14:paraId="0012A50E" w14:textId="77777777" w:rsidR="000B225B" w:rsidRPr="000B225B" w:rsidRDefault="009A350E" w:rsidP="000B225B">
      <w:pPr>
        <w:pStyle w:val="ListParagraph"/>
        <w:numPr>
          <w:ilvl w:val="0"/>
          <w:numId w:val="29"/>
        </w:numPr>
        <w:spacing w:after="0" w:line="240" w:lineRule="auto"/>
        <w:rPr>
          <w:rFonts w:asciiTheme="minorHAnsi" w:hAnsiTheme="minorHAnsi" w:cs="Arial"/>
        </w:rPr>
      </w:pPr>
      <w:r w:rsidRPr="000B225B">
        <w:rPr>
          <w:rFonts w:asciiTheme="minorHAnsi" w:hAnsiTheme="minorHAnsi" w:cs="Arial"/>
        </w:rPr>
        <w:t xml:space="preserve">Create </w:t>
      </w:r>
      <w:r w:rsidR="00294E0E" w:rsidRPr="000B225B">
        <w:rPr>
          <w:rFonts w:asciiTheme="minorHAnsi" w:hAnsiTheme="minorHAnsi" w:cs="Arial"/>
        </w:rPr>
        <w:t xml:space="preserve">the </w:t>
      </w:r>
      <w:r w:rsidRPr="000B225B">
        <w:rPr>
          <w:rFonts w:asciiTheme="minorHAnsi" w:hAnsiTheme="minorHAnsi" w:cs="Arial"/>
        </w:rPr>
        <w:t xml:space="preserve">profiles </w:t>
      </w:r>
      <w:r w:rsidR="00294E0E" w:rsidRPr="000B225B">
        <w:rPr>
          <w:rFonts w:asciiTheme="minorHAnsi" w:hAnsiTheme="minorHAnsi" w:cs="Arial"/>
        </w:rPr>
        <w:t>from a survey</w:t>
      </w:r>
      <w:r w:rsidRPr="000B225B">
        <w:rPr>
          <w:rFonts w:asciiTheme="minorHAnsi" w:hAnsiTheme="minorHAnsi" w:cs="Arial"/>
        </w:rPr>
        <w:t>, donor records,</w:t>
      </w:r>
      <w:r w:rsidR="00294E0E" w:rsidRPr="000B225B">
        <w:rPr>
          <w:rFonts w:asciiTheme="minorHAnsi" w:hAnsiTheme="minorHAnsi" w:cs="Arial"/>
        </w:rPr>
        <w:t xml:space="preserve"> informal interviews,</w:t>
      </w:r>
      <w:r w:rsidRPr="000B225B">
        <w:rPr>
          <w:rFonts w:asciiTheme="minorHAnsi" w:hAnsiTheme="minorHAnsi" w:cs="Arial"/>
        </w:rPr>
        <w:t xml:space="preserve"> or your best guesses.  </w:t>
      </w:r>
    </w:p>
    <w:p w14:paraId="615088D3" w14:textId="77777777" w:rsidR="000B225B" w:rsidRPr="000B225B" w:rsidRDefault="00294E0E" w:rsidP="000B225B">
      <w:pPr>
        <w:pStyle w:val="ListParagraph"/>
        <w:numPr>
          <w:ilvl w:val="0"/>
          <w:numId w:val="29"/>
        </w:numPr>
        <w:spacing w:after="0" w:line="240" w:lineRule="auto"/>
        <w:rPr>
          <w:rFonts w:asciiTheme="minorHAnsi" w:hAnsiTheme="minorHAnsi" w:cs="Arial"/>
        </w:rPr>
      </w:pPr>
      <w:r w:rsidRPr="000B225B">
        <w:rPr>
          <w:rFonts w:asciiTheme="minorHAnsi" w:hAnsiTheme="minorHAnsi" w:cs="Arial"/>
        </w:rPr>
        <w:t xml:space="preserve">Use this example to spark your own hypothesis and ideas for working with your major donors, and keep refining as you get more results.  </w:t>
      </w:r>
    </w:p>
    <w:p w14:paraId="25734469" w14:textId="3E085924" w:rsidR="000748B6" w:rsidRPr="000B225B" w:rsidRDefault="000748B6" w:rsidP="000B225B">
      <w:pPr>
        <w:pStyle w:val="ListParagraph"/>
        <w:spacing w:after="0" w:line="240" w:lineRule="auto"/>
        <w:ind w:left="0"/>
        <w:rPr>
          <w:rFonts w:asciiTheme="minorHAnsi" w:hAnsiTheme="minorHAnsi" w:cs="Arial"/>
          <w:sz w:val="24"/>
        </w:rPr>
      </w:pPr>
    </w:p>
    <w:p w14:paraId="5CD74846" w14:textId="14167379" w:rsidR="00294E0E" w:rsidRPr="000B225B" w:rsidRDefault="00294E0E" w:rsidP="000B225B">
      <w:pPr>
        <w:rPr>
          <w:rFonts w:asciiTheme="minorHAnsi" w:hAnsiTheme="minorHAnsi" w:cs="Arial"/>
          <w:sz w:val="24"/>
          <w:szCs w:val="22"/>
        </w:rPr>
      </w:pPr>
      <w:r w:rsidRPr="000B225B">
        <w:rPr>
          <w:rFonts w:asciiTheme="minorHAnsi" w:hAnsiTheme="minorHAnsi" w:cs="Arial"/>
          <w:sz w:val="24"/>
          <w:szCs w:val="22"/>
        </w:rPr>
        <w:t xml:space="preserve">A full case study and tips for implementing this approach is available in the </w:t>
      </w:r>
      <w:r w:rsidRPr="000B225B">
        <w:rPr>
          <w:rFonts w:asciiTheme="minorHAnsi" w:hAnsiTheme="minorHAnsi" w:cs="Arial"/>
          <w:i/>
          <w:sz w:val="24"/>
          <w:szCs w:val="22"/>
        </w:rPr>
        <w:t>Grassroots Fundraising Journal</w:t>
      </w:r>
      <w:r w:rsidR="00434104">
        <w:rPr>
          <w:rFonts w:asciiTheme="minorHAnsi" w:hAnsiTheme="minorHAnsi" w:cs="Arial"/>
          <w:sz w:val="24"/>
          <w:szCs w:val="22"/>
        </w:rPr>
        <w:t xml:space="preserve"> is included in the post STRONG </w:t>
      </w:r>
      <w:r w:rsidRPr="000B225B">
        <w:rPr>
          <w:rFonts w:asciiTheme="minorHAnsi" w:hAnsiTheme="minorHAnsi" w:cs="Arial"/>
          <w:sz w:val="24"/>
          <w:szCs w:val="22"/>
        </w:rPr>
        <w:t xml:space="preserve">training email.  </w:t>
      </w:r>
    </w:p>
    <w:p w14:paraId="0C1D955A" w14:textId="77777777" w:rsidR="00294E0E" w:rsidRPr="000B225B" w:rsidRDefault="00294E0E" w:rsidP="000B225B">
      <w:pPr>
        <w:rPr>
          <w:rFonts w:asciiTheme="minorHAnsi" w:hAnsiTheme="minorHAnsi" w:cs="Arial"/>
          <w:b/>
          <w:szCs w:val="28"/>
        </w:rPr>
      </w:pPr>
    </w:p>
    <w:p w14:paraId="52144124" w14:textId="07F344F5" w:rsidR="000748B6" w:rsidRPr="000B225B" w:rsidRDefault="000748B6" w:rsidP="000B225B">
      <w:pPr>
        <w:rPr>
          <w:rFonts w:asciiTheme="minorHAnsi" w:hAnsiTheme="minorHAnsi" w:cs="Arial"/>
          <w:b/>
          <w:sz w:val="24"/>
          <w:szCs w:val="24"/>
        </w:rPr>
      </w:pPr>
      <w:r w:rsidRPr="000B225B">
        <w:rPr>
          <w:rFonts w:asciiTheme="minorHAnsi" w:hAnsiTheme="minorHAnsi" w:cs="Arial"/>
          <w:b/>
          <w:sz w:val="24"/>
          <w:szCs w:val="24"/>
        </w:rPr>
        <w:t xml:space="preserve">Try it Out:  Write down the names of 3 people you want to cultivate for a major gift, and see what profile they most closely fit within. </w:t>
      </w:r>
    </w:p>
    <w:p w14:paraId="6E13E97A" w14:textId="381B4536" w:rsidR="000B225B" w:rsidRDefault="000B225B">
      <w:pPr>
        <w:spacing w:after="200" w:line="276" w:lineRule="auto"/>
        <w:rPr>
          <w:rFonts w:cs="Arial"/>
          <w:b/>
          <w:color w:val="31849B" w:themeColor="accent5" w:themeShade="BF"/>
          <w:szCs w:val="28"/>
        </w:rPr>
      </w:pPr>
      <w:r>
        <w:rPr>
          <w:rFonts w:cs="Arial"/>
          <w:b/>
          <w:color w:val="31849B" w:themeColor="accent5" w:themeShade="BF"/>
          <w:szCs w:val="28"/>
        </w:rPr>
        <w:br w:type="page"/>
      </w:r>
    </w:p>
    <w:p w14:paraId="45418D1B" w14:textId="05A6D693" w:rsidR="00EF3F69" w:rsidRPr="000B225B" w:rsidRDefault="00434104" w:rsidP="00985CBF">
      <w:pPr>
        <w:rPr>
          <w:rFonts w:asciiTheme="minorHAnsi" w:hAnsiTheme="minorHAnsi" w:cs="Arial"/>
          <w:b/>
          <w:color w:val="365F91" w:themeColor="accent1" w:themeShade="BF"/>
          <w:sz w:val="32"/>
          <w:szCs w:val="28"/>
        </w:rPr>
      </w:pPr>
      <w:r>
        <w:rPr>
          <w:rFonts w:asciiTheme="minorHAnsi" w:hAnsiTheme="minorHAnsi"/>
          <w:noProof/>
          <w:szCs w:val="24"/>
        </w:rPr>
        <w:lastRenderedPageBreak/>
        <mc:AlternateContent>
          <mc:Choice Requires="wps">
            <w:drawing>
              <wp:anchor distT="0" distB="0" distL="114300" distR="114300" simplePos="0" relativeHeight="251740160" behindDoc="0" locked="0" layoutInCell="1" allowOverlap="1" wp14:anchorId="138198E6" wp14:editId="21FDEB54">
                <wp:simplePos x="0" y="0"/>
                <wp:positionH relativeFrom="page">
                  <wp:posOffset>371392</wp:posOffset>
                </wp:positionH>
                <wp:positionV relativeFrom="paragraph">
                  <wp:posOffset>213995</wp:posOffset>
                </wp:positionV>
                <wp:extent cx="8534400" cy="848139"/>
                <wp:effectExtent l="0" t="19050" r="38100" b="47625"/>
                <wp:wrapNone/>
                <wp:docPr id="27" name="Right Arrow 27"/>
                <wp:cNvGraphicFramePr/>
                <a:graphic xmlns:a="http://schemas.openxmlformats.org/drawingml/2006/main">
                  <a:graphicData uri="http://schemas.microsoft.com/office/word/2010/wordprocessingShape">
                    <wps:wsp>
                      <wps:cNvSpPr/>
                      <wps:spPr>
                        <a:xfrm>
                          <a:off x="0" y="0"/>
                          <a:ext cx="8534400" cy="848139"/>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A8A7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29.25pt;margin-top:16.85pt;width:672pt;height:66.8pt;z-index:2517401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" adj="20527" filled="f" strokecolor="#243f60 [1604]" strokeweight="2pt">
                <w10:wrap anchorx="page"/>
              </v:shape>
            </w:pict>
          </mc:Fallback>
        </mc:AlternateContent>
      </w:r>
      <w:r w:rsidR="00294E0E" w:rsidRPr="000B225B">
        <w:rPr>
          <w:rFonts w:asciiTheme="minorHAnsi" w:hAnsiTheme="minorHAnsi" w:cs="Arial"/>
          <w:b/>
          <w:color w:val="365F91" w:themeColor="accent1" w:themeShade="BF"/>
          <w:sz w:val="32"/>
          <w:szCs w:val="28"/>
        </w:rPr>
        <w:t>Stages of Engagement &amp; Moves Management</w:t>
      </w:r>
    </w:p>
    <w:p w14:paraId="4EE02087" w14:textId="1133A753" w:rsidR="000748B6" w:rsidRPr="00471871" w:rsidRDefault="000748B6" w:rsidP="000748B6">
      <w:pPr>
        <w:pStyle w:val="BodyText"/>
        <w:rPr>
          <w:rFonts w:asciiTheme="minorHAnsi" w:hAnsiTheme="minorHAnsi"/>
          <w:szCs w:val="24"/>
        </w:rPr>
      </w:pPr>
    </w:p>
    <w:p w14:paraId="074CCA04" w14:textId="4EED48EE" w:rsidR="000748B6" w:rsidRPr="000B225B" w:rsidRDefault="000748B6" w:rsidP="000748B6">
      <w:pPr>
        <w:rPr>
          <w:rFonts w:asciiTheme="minorHAnsi" w:hAnsiTheme="minorHAnsi" w:cs="Arial"/>
          <w:b/>
          <w:color w:val="244061" w:themeColor="accent1" w:themeShade="80"/>
          <w:sz w:val="24"/>
          <w:szCs w:val="24"/>
        </w:rPr>
      </w:pPr>
      <w:r w:rsidRPr="000B225B">
        <w:rPr>
          <w:rFonts w:asciiTheme="minorHAnsi" w:hAnsiTheme="minorHAnsi" w:cs="Arial"/>
          <w:b/>
          <w:color w:val="1D1B11" w:themeColor="background2" w:themeShade="1A"/>
          <w:sz w:val="24"/>
          <w:szCs w:val="24"/>
        </w:rPr>
        <w:t xml:space="preserve">Introduce </w:t>
      </w:r>
      <w:r w:rsidRPr="000B225B">
        <w:rPr>
          <w:rFonts w:asciiTheme="minorHAnsi" w:hAnsiTheme="minorHAnsi" w:cs="Arial"/>
          <w:b/>
          <w:sz w:val="24"/>
          <w:szCs w:val="24"/>
        </w:rPr>
        <w:tab/>
        <w:t xml:space="preserve">    </w:t>
      </w:r>
      <w:r w:rsidR="003A6311" w:rsidRPr="000B225B">
        <w:rPr>
          <w:rFonts w:asciiTheme="minorHAnsi" w:hAnsiTheme="minorHAnsi" w:cs="Arial"/>
          <w:b/>
          <w:sz w:val="24"/>
          <w:szCs w:val="24"/>
        </w:rPr>
        <w:t xml:space="preserve"> </w:t>
      </w:r>
      <w:r w:rsidRPr="000B225B">
        <w:rPr>
          <w:rFonts w:asciiTheme="minorHAnsi" w:hAnsiTheme="minorHAnsi" w:cs="Arial"/>
          <w:b/>
          <w:color w:val="4A442A" w:themeColor="background2" w:themeShade="40"/>
          <w:sz w:val="24"/>
          <w:szCs w:val="24"/>
        </w:rPr>
        <w:t>Educate/Understand</w:t>
      </w:r>
      <w:r w:rsidRPr="000B225B">
        <w:rPr>
          <w:rFonts w:asciiTheme="minorHAnsi" w:hAnsiTheme="minorHAnsi" w:cs="Arial"/>
          <w:b/>
          <w:sz w:val="24"/>
          <w:szCs w:val="24"/>
        </w:rPr>
        <w:tab/>
      </w:r>
      <w:r w:rsidRPr="000B225B">
        <w:rPr>
          <w:rFonts w:asciiTheme="minorHAnsi" w:hAnsiTheme="minorHAnsi" w:cs="Arial"/>
          <w:b/>
          <w:color w:val="948A54" w:themeColor="background2" w:themeShade="80"/>
          <w:sz w:val="24"/>
          <w:szCs w:val="24"/>
        </w:rPr>
        <w:t xml:space="preserve">            Involve/Participation </w:t>
      </w:r>
      <w:r w:rsidRPr="000B225B">
        <w:rPr>
          <w:rFonts w:asciiTheme="minorHAnsi" w:hAnsiTheme="minorHAnsi" w:cs="Arial"/>
          <w:b/>
          <w:sz w:val="24"/>
          <w:szCs w:val="24"/>
        </w:rPr>
        <w:tab/>
        <w:t xml:space="preserve">           </w:t>
      </w:r>
      <w:r w:rsidRPr="000B225B">
        <w:rPr>
          <w:rFonts w:asciiTheme="minorHAnsi" w:hAnsiTheme="minorHAnsi" w:cs="Arial"/>
          <w:b/>
          <w:color w:val="365F91" w:themeColor="accent1" w:themeShade="BF"/>
          <w:sz w:val="24"/>
          <w:szCs w:val="24"/>
        </w:rPr>
        <w:t xml:space="preserve">Invite/ Commitment </w:t>
      </w:r>
      <w:r w:rsidRPr="000B225B">
        <w:rPr>
          <w:rFonts w:asciiTheme="minorHAnsi" w:hAnsiTheme="minorHAnsi" w:cs="Arial"/>
          <w:b/>
          <w:sz w:val="24"/>
          <w:szCs w:val="24"/>
        </w:rPr>
        <w:tab/>
      </w:r>
      <w:r w:rsidRPr="000B225B">
        <w:rPr>
          <w:rFonts w:asciiTheme="minorHAnsi" w:hAnsiTheme="minorHAnsi" w:cs="Arial"/>
          <w:b/>
          <w:sz w:val="24"/>
          <w:szCs w:val="24"/>
        </w:rPr>
        <w:tab/>
      </w:r>
      <w:r w:rsidR="003A6311" w:rsidRPr="000B225B">
        <w:rPr>
          <w:rFonts w:asciiTheme="minorHAnsi" w:hAnsiTheme="minorHAnsi" w:cs="Arial"/>
          <w:b/>
          <w:color w:val="244061" w:themeColor="accent1" w:themeShade="80"/>
          <w:sz w:val="24"/>
          <w:szCs w:val="24"/>
        </w:rPr>
        <w:t>Recognize</w:t>
      </w:r>
    </w:p>
    <w:p w14:paraId="27EEAF4E" w14:textId="5BF97C7B" w:rsidR="000748B6" w:rsidRPr="00471871" w:rsidRDefault="000748B6" w:rsidP="000748B6">
      <w:pPr>
        <w:pStyle w:val="BodyText"/>
        <w:rPr>
          <w:rFonts w:asciiTheme="minorHAnsi" w:hAnsiTheme="minorHAnsi"/>
          <w:szCs w:val="24"/>
        </w:rPr>
      </w:pPr>
    </w:p>
    <w:p w14:paraId="0AC8117D" w14:textId="74DACDAD" w:rsidR="000748B6" w:rsidRDefault="000748B6" w:rsidP="000748B6">
      <w:pPr>
        <w:pStyle w:val="BodyText"/>
      </w:pPr>
    </w:p>
    <w:p w14:paraId="6CA8A5F9" w14:textId="77777777" w:rsidR="003A6311" w:rsidRDefault="003A6311" w:rsidP="000748B6">
      <w:pPr>
        <w:pStyle w:val="BodyText"/>
        <w:rPr>
          <w:b/>
        </w:rPr>
      </w:pPr>
    </w:p>
    <w:p w14:paraId="3853AD32" w14:textId="0628B602" w:rsidR="000748B6" w:rsidRPr="003A6311" w:rsidRDefault="000748B6" w:rsidP="000748B6">
      <w:pPr>
        <w:pStyle w:val="BodyText"/>
        <w:rPr>
          <w:rFonts w:asciiTheme="minorHAnsi" w:hAnsiTheme="minorHAnsi"/>
          <w:b/>
        </w:rPr>
      </w:pPr>
      <w:r w:rsidRPr="003A6311">
        <w:rPr>
          <w:rFonts w:asciiTheme="minorHAnsi" w:hAnsiTheme="minorHAnsi"/>
          <w:b/>
        </w:rPr>
        <w:t xml:space="preserve">Think of someone you are currently cultivating to support your organization…  </w:t>
      </w:r>
    </w:p>
    <w:p w14:paraId="62D4059D" w14:textId="62AA7339" w:rsidR="003A6311" w:rsidRPr="003A6311" w:rsidRDefault="003A6311" w:rsidP="000748B6">
      <w:pPr>
        <w:pStyle w:val="BodyText"/>
        <w:rPr>
          <w:rFonts w:asciiTheme="minorHAnsi" w:hAnsiTheme="minorHAnsi"/>
        </w:rPr>
      </w:pPr>
    </w:p>
    <w:p w14:paraId="7D282742" w14:textId="0552C1CA" w:rsidR="000748B6" w:rsidRPr="003A6311" w:rsidRDefault="003A6311" w:rsidP="003A6311">
      <w:pPr>
        <w:pStyle w:val="BodyText"/>
        <w:rPr>
          <w:rFonts w:asciiTheme="minorHAnsi" w:hAnsiTheme="minorHAnsi"/>
        </w:rPr>
      </w:pPr>
      <w:r>
        <w:rPr>
          <w:rFonts w:asciiTheme="minorHAnsi" w:hAnsiTheme="minorHAnsi"/>
        </w:rPr>
        <w:t xml:space="preserve">Their </w:t>
      </w:r>
      <w:r w:rsidRPr="003A6311">
        <w:rPr>
          <w:rFonts w:asciiTheme="minorHAnsi" w:hAnsiTheme="minorHAnsi"/>
        </w:rPr>
        <w:t>Name: _______________________________________</w:t>
      </w:r>
    </w:p>
    <w:p w14:paraId="087715DA" w14:textId="77777777" w:rsidR="000748B6" w:rsidRPr="003A6311" w:rsidRDefault="000748B6" w:rsidP="000748B6">
      <w:pPr>
        <w:pStyle w:val="BodyText"/>
        <w:rPr>
          <w:rFonts w:asciiTheme="minorHAnsi" w:hAnsiTheme="minorHAnsi"/>
        </w:rPr>
      </w:pPr>
    </w:p>
    <w:p w14:paraId="5B8DFDDF" w14:textId="77777777" w:rsidR="000748B6" w:rsidRPr="003A6311" w:rsidRDefault="000748B6" w:rsidP="000748B6">
      <w:pPr>
        <w:pStyle w:val="BodyText"/>
        <w:numPr>
          <w:ilvl w:val="0"/>
          <w:numId w:val="20"/>
        </w:numPr>
        <w:rPr>
          <w:rFonts w:asciiTheme="minorHAnsi" w:hAnsiTheme="minorHAnsi"/>
        </w:rPr>
      </w:pPr>
      <w:r w:rsidRPr="003A6311">
        <w:rPr>
          <w:rFonts w:asciiTheme="minorHAnsi" w:hAnsiTheme="minorHAnsi"/>
        </w:rPr>
        <w:t>What do you know about this person’s giving interests?</w:t>
      </w:r>
    </w:p>
    <w:p w14:paraId="194013CA" w14:textId="77777777" w:rsidR="000B225B" w:rsidRDefault="000B225B" w:rsidP="000B225B">
      <w:pPr>
        <w:pStyle w:val="BodyText"/>
        <w:ind w:left="720"/>
        <w:rPr>
          <w:rFonts w:asciiTheme="minorHAnsi" w:hAnsiTheme="minorHAnsi"/>
        </w:rPr>
      </w:pPr>
    </w:p>
    <w:p w14:paraId="4A43E301" w14:textId="77777777" w:rsidR="000B225B" w:rsidRPr="003A6311" w:rsidRDefault="000B225B" w:rsidP="000B225B">
      <w:pPr>
        <w:pStyle w:val="BodyText"/>
        <w:ind w:left="720"/>
        <w:rPr>
          <w:rFonts w:asciiTheme="minorHAnsi" w:hAnsiTheme="minorHAnsi"/>
        </w:rPr>
      </w:pPr>
    </w:p>
    <w:p w14:paraId="0B4E152C" w14:textId="40B1AB02" w:rsidR="000748B6" w:rsidRPr="003A6311" w:rsidRDefault="000748B6" w:rsidP="000748B6">
      <w:pPr>
        <w:pStyle w:val="BodyText"/>
        <w:numPr>
          <w:ilvl w:val="0"/>
          <w:numId w:val="20"/>
        </w:numPr>
        <w:rPr>
          <w:rFonts w:asciiTheme="minorHAnsi" w:hAnsiTheme="minorHAnsi"/>
        </w:rPr>
      </w:pPr>
      <w:r w:rsidRPr="003A6311">
        <w:rPr>
          <w:rFonts w:asciiTheme="minorHAnsi" w:hAnsiTheme="minorHAnsi"/>
        </w:rPr>
        <w:t>What do they</w:t>
      </w:r>
      <w:r w:rsidR="000B225B">
        <w:rPr>
          <w:rFonts w:asciiTheme="minorHAnsi" w:hAnsiTheme="minorHAnsi"/>
        </w:rPr>
        <w:t xml:space="preserve"> know about your organization?</w:t>
      </w:r>
    </w:p>
    <w:p w14:paraId="15776C1E" w14:textId="77777777" w:rsidR="000B225B" w:rsidRDefault="000B225B" w:rsidP="000B225B">
      <w:pPr>
        <w:pStyle w:val="BodyText"/>
        <w:ind w:left="720"/>
        <w:rPr>
          <w:rFonts w:asciiTheme="minorHAnsi" w:hAnsiTheme="minorHAnsi"/>
        </w:rPr>
      </w:pPr>
    </w:p>
    <w:p w14:paraId="217B7B90" w14:textId="77777777" w:rsidR="000B225B" w:rsidRPr="003A6311" w:rsidRDefault="000B225B" w:rsidP="000B225B">
      <w:pPr>
        <w:pStyle w:val="BodyText"/>
        <w:ind w:left="720"/>
        <w:rPr>
          <w:rFonts w:asciiTheme="minorHAnsi" w:hAnsiTheme="minorHAnsi"/>
        </w:rPr>
      </w:pPr>
    </w:p>
    <w:p w14:paraId="3809B214" w14:textId="5F18EF56" w:rsidR="003A6311" w:rsidRDefault="000748B6" w:rsidP="003A6311">
      <w:pPr>
        <w:pStyle w:val="BodyText"/>
        <w:numPr>
          <w:ilvl w:val="0"/>
          <w:numId w:val="20"/>
        </w:numPr>
        <w:rPr>
          <w:rFonts w:asciiTheme="minorHAnsi" w:hAnsiTheme="minorHAnsi"/>
        </w:rPr>
      </w:pPr>
      <w:r w:rsidRPr="003A6311">
        <w:rPr>
          <w:rFonts w:asciiTheme="minorHAnsi" w:hAnsiTheme="minorHAnsi"/>
        </w:rPr>
        <w:t xml:space="preserve">Which of the stages of action would this person be </w:t>
      </w:r>
      <w:r w:rsidR="003A6311" w:rsidRPr="003A6311">
        <w:rPr>
          <w:rFonts w:asciiTheme="minorHAnsi" w:hAnsiTheme="minorHAnsi"/>
        </w:rPr>
        <w:t>needing</w:t>
      </w:r>
      <w:r w:rsidRPr="003A6311">
        <w:rPr>
          <w:rFonts w:asciiTheme="minorHAnsi" w:hAnsiTheme="minorHAnsi"/>
        </w:rPr>
        <w:t xml:space="preserve"> in order to give, or to inc</w:t>
      </w:r>
      <w:r w:rsidR="003A6311">
        <w:rPr>
          <w:rFonts w:asciiTheme="minorHAnsi" w:hAnsiTheme="minorHAnsi"/>
        </w:rPr>
        <w:t>rease their giving?</w:t>
      </w:r>
    </w:p>
    <w:p w14:paraId="2968872A" w14:textId="77777777" w:rsidR="000B225B" w:rsidRDefault="000B225B" w:rsidP="000B225B">
      <w:pPr>
        <w:pStyle w:val="BodyText"/>
        <w:ind w:left="720"/>
        <w:rPr>
          <w:rFonts w:asciiTheme="minorHAnsi" w:hAnsiTheme="minorHAnsi"/>
        </w:rPr>
      </w:pPr>
    </w:p>
    <w:p w14:paraId="2A161C05" w14:textId="77777777" w:rsidR="000B225B" w:rsidRPr="003A6311" w:rsidRDefault="000B225B" w:rsidP="000B225B">
      <w:pPr>
        <w:pStyle w:val="BodyText"/>
        <w:ind w:left="720"/>
        <w:rPr>
          <w:rFonts w:asciiTheme="minorHAnsi" w:hAnsiTheme="minorHAnsi"/>
        </w:rPr>
      </w:pPr>
    </w:p>
    <w:p w14:paraId="2116471D" w14:textId="75EAB3D1" w:rsidR="003A6311" w:rsidRDefault="003A6311" w:rsidP="003A6311">
      <w:pPr>
        <w:pStyle w:val="BodyText"/>
        <w:numPr>
          <w:ilvl w:val="0"/>
          <w:numId w:val="20"/>
        </w:numPr>
        <w:rPr>
          <w:rFonts w:asciiTheme="minorHAnsi" w:hAnsiTheme="minorHAnsi"/>
        </w:rPr>
        <w:sectPr w:rsidR="003A6311" w:rsidSect="00E90299">
          <w:headerReference w:type="default" r:id="rId37"/>
          <w:headerReference w:type="first" r:id="rId38"/>
          <w:pgSz w:w="15840" w:h="12240" w:orient="landscape" w:code="1"/>
          <w:pgMar w:top="1080" w:right="1440" w:bottom="1440" w:left="936" w:header="720" w:footer="909" w:gutter="0"/>
          <w:cols w:space="720"/>
          <w:docGrid w:linePitch="381"/>
        </w:sectPr>
      </w:pPr>
      <w:r>
        <w:rPr>
          <w:rFonts w:asciiTheme="minorHAnsi" w:hAnsiTheme="minorHAnsi"/>
        </w:rPr>
        <w:t xml:space="preserve">What is your next action with this person? </w:t>
      </w:r>
    </w:p>
    <w:p w14:paraId="0DA4DBE2" w14:textId="1C7CCCBB" w:rsidR="000748B6" w:rsidRPr="000B225B" w:rsidRDefault="00F7030E" w:rsidP="000748B6">
      <w:pPr>
        <w:pStyle w:val="BodyText"/>
        <w:rPr>
          <w:rFonts w:asciiTheme="minorHAnsi" w:hAnsiTheme="minorHAnsi"/>
          <w:b/>
          <w:color w:val="365F91" w:themeColor="accent1" w:themeShade="BF"/>
          <w:sz w:val="32"/>
          <w:szCs w:val="32"/>
        </w:rPr>
      </w:pPr>
      <w:r w:rsidRPr="000B225B">
        <w:rPr>
          <w:rFonts w:asciiTheme="minorHAnsi" w:hAnsiTheme="minorHAnsi"/>
          <w:b/>
          <w:color w:val="365F91" w:themeColor="accent1" w:themeShade="BF"/>
          <w:sz w:val="32"/>
          <w:szCs w:val="32"/>
        </w:rPr>
        <w:lastRenderedPageBreak/>
        <w:t xml:space="preserve">Bright Spots Research </w:t>
      </w:r>
      <w:r w:rsidR="000B225B">
        <w:rPr>
          <w:rFonts w:asciiTheme="minorHAnsi" w:hAnsiTheme="minorHAnsi"/>
          <w:b/>
          <w:color w:val="365F91" w:themeColor="accent1" w:themeShade="BF"/>
          <w:sz w:val="32"/>
          <w:szCs w:val="32"/>
        </w:rPr>
        <w:t>– A L</w:t>
      </w:r>
      <w:r w:rsidR="0065700D" w:rsidRPr="000B225B">
        <w:rPr>
          <w:rFonts w:asciiTheme="minorHAnsi" w:hAnsiTheme="minorHAnsi"/>
          <w:b/>
          <w:color w:val="365F91" w:themeColor="accent1" w:themeShade="BF"/>
          <w:sz w:val="32"/>
          <w:szCs w:val="32"/>
        </w:rPr>
        <w:t xml:space="preserve">ook at </w:t>
      </w:r>
      <w:r w:rsidR="000B225B">
        <w:rPr>
          <w:rFonts w:asciiTheme="minorHAnsi" w:hAnsiTheme="minorHAnsi"/>
          <w:b/>
          <w:color w:val="365F91" w:themeColor="accent1" w:themeShade="BF"/>
          <w:sz w:val="32"/>
          <w:szCs w:val="32"/>
        </w:rPr>
        <w:t>What’s W</w:t>
      </w:r>
      <w:r w:rsidR="0065700D" w:rsidRPr="000B225B">
        <w:rPr>
          <w:rFonts w:asciiTheme="minorHAnsi" w:hAnsiTheme="minorHAnsi"/>
          <w:b/>
          <w:color w:val="365F91" w:themeColor="accent1" w:themeShade="BF"/>
          <w:sz w:val="32"/>
          <w:szCs w:val="32"/>
        </w:rPr>
        <w:t>orking</w:t>
      </w:r>
    </w:p>
    <w:p w14:paraId="60A5829A" w14:textId="77777777" w:rsidR="00DA045F" w:rsidRPr="00C77EA5" w:rsidRDefault="00DA045F" w:rsidP="00DA045F">
      <w:pPr>
        <w:spacing w:line="276" w:lineRule="auto"/>
        <w:rPr>
          <w:rFonts w:asciiTheme="minorHAnsi" w:hAnsiTheme="minorHAnsi"/>
          <w:sz w:val="24"/>
          <w:szCs w:val="24"/>
        </w:rPr>
      </w:pPr>
      <w:r w:rsidRPr="00C77EA5">
        <w:rPr>
          <w:rFonts w:asciiTheme="minorHAnsi" w:hAnsiTheme="minorHAnsi"/>
          <w:sz w:val="24"/>
          <w:szCs w:val="24"/>
        </w:rPr>
        <w:t xml:space="preserve">So much of how we approach improvement in our culture and in our organizations is by focusing on what’s not working. With </w:t>
      </w:r>
      <w:r w:rsidRPr="00C77EA5">
        <w:rPr>
          <w:rFonts w:asciiTheme="minorHAnsi" w:hAnsiTheme="minorHAnsi"/>
          <w:b/>
          <w:sz w:val="24"/>
          <w:szCs w:val="24"/>
        </w:rPr>
        <w:t>UnderDeveloped:</w:t>
      </w:r>
      <w:r w:rsidRPr="00C77EA5">
        <w:rPr>
          <w:rFonts w:asciiTheme="minorHAnsi" w:hAnsiTheme="minorHAnsi"/>
          <w:sz w:val="24"/>
          <w:szCs w:val="24"/>
        </w:rPr>
        <w:t xml:space="preserve"> A National Study of the Challenges Facing Nonprofit Fundraising, we heard from more than 2,700 executives and development directors across the country a lot about what hasn’t been working: the short, frustrated tenures of development directors, the lack of engagement in fundraising by executives and board members, and the unclear expectations among them all about who is supposed to be asking people for money. </w:t>
      </w:r>
    </w:p>
    <w:p w14:paraId="48903D37" w14:textId="77777777" w:rsidR="00DA045F" w:rsidRPr="00C77EA5" w:rsidRDefault="00DA045F" w:rsidP="00DA045F">
      <w:pPr>
        <w:spacing w:line="276" w:lineRule="auto"/>
        <w:rPr>
          <w:rFonts w:asciiTheme="minorHAnsi" w:hAnsiTheme="minorHAnsi"/>
          <w:sz w:val="24"/>
          <w:szCs w:val="24"/>
        </w:rPr>
      </w:pPr>
    </w:p>
    <w:p w14:paraId="608936B4" w14:textId="6D48F66C" w:rsidR="00DA045F" w:rsidRPr="00C77EA5" w:rsidRDefault="00DA045F" w:rsidP="00DA045F">
      <w:pPr>
        <w:spacing w:line="276" w:lineRule="auto"/>
        <w:rPr>
          <w:rFonts w:asciiTheme="minorHAnsi" w:hAnsiTheme="minorHAnsi"/>
          <w:sz w:val="24"/>
          <w:szCs w:val="24"/>
        </w:rPr>
      </w:pPr>
      <w:r w:rsidRPr="00C77EA5">
        <w:rPr>
          <w:rFonts w:asciiTheme="minorHAnsi" w:hAnsiTheme="minorHAnsi"/>
          <w:sz w:val="24"/>
          <w:szCs w:val="24"/>
        </w:rPr>
        <w:t>For many, these challenges seemed endemic and insurmountable. But, of course, there are organizations enjoying success in raising money from individuals. And it isn’t only universities and other large, mainstream institutions enjoying the success. There are progressive organizations with limited budgets and small staffs that nonetheless have robust individual giving programs. In the spirit of what’s called “positive deviance,</w:t>
      </w:r>
      <w:r w:rsidRPr="00A06236">
        <w:rPr>
          <w:rFonts w:asciiTheme="minorHAnsi" w:eastAsiaTheme="majorEastAsia" w:hAnsiTheme="minorHAnsi"/>
          <w:sz w:val="24"/>
          <w:szCs w:val="24"/>
          <w:vertAlign w:val="superscript"/>
        </w:rPr>
        <w:footnoteReference w:id="2"/>
      </w:r>
      <w:r w:rsidRPr="00C77EA5">
        <w:rPr>
          <w:rFonts w:asciiTheme="minorHAnsi" w:hAnsiTheme="minorHAnsi"/>
          <w:sz w:val="24"/>
          <w:szCs w:val="24"/>
        </w:rPr>
        <w:t xml:space="preserve">” we decided to study 12 of them. In addition to reviewing their individual fundraising performance over the last 3 years, we did in-depth interviews with their staff, board, and donors to glean the essential ingredients to their success. We are calling them </w:t>
      </w:r>
      <w:r w:rsidR="00A06236" w:rsidRPr="00A06236">
        <w:rPr>
          <w:rFonts w:asciiTheme="minorHAnsi" w:hAnsiTheme="minorHAnsi"/>
          <w:i/>
          <w:sz w:val="24"/>
          <w:szCs w:val="24"/>
        </w:rPr>
        <w:t>F</w:t>
      </w:r>
      <w:r w:rsidRPr="00A06236">
        <w:rPr>
          <w:rFonts w:asciiTheme="minorHAnsi" w:hAnsiTheme="minorHAnsi"/>
          <w:i/>
          <w:sz w:val="24"/>
          <w:szCs w:val="24"/>
        </w:rPr>
        <w:t>un</w:t>
      </w:r>
      <w:r w:rsidRPr="00C77EA5">
        <w:rPr>
          <w:rFonts w:asciiTheme="minorHAnsi" w:hAnsiTheme="minorHAnsi"/>
          <w:i/>
          <w:sz w:val="24"/>
          <w:szCs w:val="24"/>
        </w:rPr>
        <w:t>draising Bright Spots</w:t>
      </w:r>
      <w:r w:rsidRPr="00C77EA5">
        <w:rPr>
          <w:rFonts w:asciiTheme="minorHAnsi" w:hAnsiTheme="minorHAnsi"/>
          <w:sz w:val="24"/>
          <w:szCs w:val="24"/>
        </w:rPr>
        <w:t xml:space="preserve">. None of these organizations is perfect and there are many more we could have studied, but they are diverse in size, issue area, and geography and their stories, taken together, inform and inspire us. Instead of focusing on what doesn’t work in individual fundraising, with this report, we are learning from their tireless efforts what does. </w:t>
      </w:r>
    </w:p>
    <w:p w14:paraId="3471B6F1" w14:textId="77777777" w:rsidR="00970C25" w:rsidRDefault="00970C25" w:rsidP="00DA045F">
      <w:pPr>
        <w:rPr>
          <w:rFonts w:asciiTheme="minorHAnsi" w:hAnsiTheme="minorHAnsi"/>
          <w:b/>
          <w:sz w:val="24"/>
          <w:szCs w:val="24"/>
        </w:rPr>
      </w:pPr>
    </w:p>
    <w:p w14:paraId="7491698E" w14:textId="77777777" w:rsidR="00DA045F" w:rsidRPr="00DA045F" w:rsidRDefault="00DA045F" w:rsidP="00DA045F">
      <w:pPr>
        <w:rPr>
          <w:rFonts w:asciiTheme="minorHAnsi" w:hAnsiTheme="minorHAnsi"/>
          <w:b/>
          <w:sz w:val="24"/>
          <w:szCs w:val="24"/>
        </w:rPr>
      </w:pPr>
      <w:r w:rsidRPr="00DA045F">
        <w:rPr>
          <w:rFonts w:asciiTheme="minorHAnsi" w:hAnsiTheme="minorHAnsi"/>
          <w:b/>
          <w:sz w:val="24"/>
          <w:szCs w:val="24"/>
        </w:rPr>
        <w:t>FINDINGS</w:t>
      </w:r>
    </w:p>
    <w:p w14:paraId="098B5B55" w14:textId="77777777" w:rsidR="00DA045F" w:rsidRPr="00DA045F" w:rsidRDefault="00DA045F" w:rsidP="00DA045F">
      <w:pPr>
        <w:rPr>
          <w:rFonts w:asciiTheme="minorHAnsi" w:hAnsiTheme="minorHAnsi"/>
          <w:sz w:val="24"/>
          <w:szCs w:val="24"/>
        </w:rPr>
      </w:pPr>
    </w:p>
    <w:p w14:paraId="423B9156" w14:textId="77777777" w:rsidR="00DA045F" w:rsidRPr="00970C25" w:rsidRDefault="00DA045F" w:rsidP="00DA045F">
      <w:pPr>
        <w:rPr>
          <w:rFonts w:asciiTheme="minorHAnsi" w:hAnsiTheme="minorHAnsi"/>
          <w:sz w:val="24"/>
          <w:szCs w:val="24"/>
        </w:rPr>
      </w:pPr>
      <w:r w:rsidRPr="00970C25">
        <w:rPr>
          <w:rFonts w:asciiTheme="minorHAnsi" w:hAnsiTheme="minorHAnsi"/>
          <w:sz w:val="24"/>
          <w:szCs w:val="24"/>
        </w:rPr>
        <w:t>What we observed across the entire set of fundraising Bright Spots is captured in four large themes:</w:t>
      </w:r>
    </w:p>
    <w:p w14:paraId="024378B2" w14:textId="77777777" w:rsidR="00DA045F" w:rsidRPr="00970C25" w:rsidRDefault="00DA045F" w:rsidP="00DA045F">
      <w:pPr>
        <w:rPr>
          <w:rFonts w:asciiTheme="minorHAnsi" w:hAnsiTheme="minorHAnsi"/>
          <w:sz w:val="24"/>
          <w:szCs w:val="24"/>
        </w:rPr>
      </w:pPr>
    </w:p>
    <w:p w14:paraId="717A0014" w14:textId="77777777" w:rsidR="00DA045F" w:rsidRPr="00970C25" w:rsidRDefault="00DA045F" w:rsidP="008502B8">
      <w:pPr>
        <w:pStyle w:val="ListParagraph"/>
        <w:numPr>
          <w:ilvl w:val="0"/>
          <w:numId w:val="33"/>
        </w:numPr>
        <w:spacing w:after="0" w:line="360" w:lineRule="auto"/>
        <w:contextualSpacing/>
        <w:rPr>
          <w:rFonts w:asciiTheme="minorHAnsi" w:hAnsiTheme="minorHAnsi"/>
          <w:sz w:val="24"/>
          <w:szCs w:val="24"/>
        </w:rPr>
      </w:pPr>
      <w:r w:rsidRPr="00970C25">
        <w:rPr>
          <w:rFonts w:asciiTheme="minorHAnsi" w:hAnsiTheme="minorHAnsi"/>
          <w:sz w:val="24"/>
          <w:szCs w:val="24"/>
        </w:rPr>
        <w:t>Fundraising is core to the organization’s identity.</w:t>
      </w:r>
    </w:p>
    <w:p w14:paraId="7062010B" w14:textId="77777777" w:rsidR="00DA045F" w:rsidRPr="00970C25" w:rsidRDefault="00DA045F" w:rsidP="008502B8">
      <w:pPr>
        <w:pStyle w:val="ListParagraph"/>
        <w:numPr>
          <w:ilvl w:val="0"/>
          <w:numId w:val="33"/>
        </w:numPr>
        <w:spacing w:after="0" w:line="360" w:lineRule="auto"/>
        <w:contextualSpacing/>
        <w:rPr>
          <w:rFonts w:asciiTheme="minorHAnsi" w:hAnsiTheme="minorHAnsi"/>
          <w:sz w:val="24"/>
          <w:szCs w:val="24"/>
        </w:rPr>
      </w:pPr>
      <w:r w:rsidRPr="00970C25">
        <w:rPr>
          <w:rFonts w:asciiTheme="minorHAnsi" w:hAnsiTheme="minorHAnsi"/>
          <w:sz w:val="24"/>
          <w:szCs w:val="24"/>
        </w:rPr>
        <w:t>Fundraising is distributed broadly across staff, board, and volunteers.</w:t>
      </w:r>
    </w:p>
    <w:p w14:paraId="7ACEE4A0" w14:textId="77777777" w:rsidR="00DA045F" w:rsidRPr="00970C25" w:rsidRDefault="00DA045F" w:rsidP="008502B8">
      <w:pPr>
        <w:pStyle w:val="ListParagraph"/>
        <w:numPr>
          <w:ilvl w:val="0"/>
          <w:numId w:val="33"/>
        </w:numPr>
        <w:spacing w:after="0" w:line="360" w:lineRule="auto"/>
        <w:contextualSpacing/>
        <w:rPr>
          <w:rFonts w:asciiTheme="minorHAnsi" w:hAnsiTheme="minorHAnsi"/>
          <w:sz w:val="24"/>
          <w:szCs w:val="24"/>
        </w:rPr>
      </w:pPr>
      <w:r w:rsidRPr="00970C25">
        <w:rPr>
          <w:rFonts w:asciiTheme="minorHAnsi" w:hAnsiTheme="minorHAnsi"/>
          <w:sz w:val="24"/>
          <w:szCs w:val="24"/>
        </w:rPr>
        <w:t>Fundraising succeeds because of authentic relationships in every direction: with and among staff, board, volunteers and donors.</w:t>
      </w:r>
    </w:p>
    <w:p w14:paraId="0ABBB90C" w14:textId="22B47094" w:rsidR="000B225B" w:rsidRDefault="00DA045F" w:rsidP="008502B8">
      <w:pPr>
        <w:pStyle w:val="ListParagraph"/>
        <w:numPr>
          <w:ilvl w:val="0"/>
          <w:numId w:val="33"/>
        </w:numPr>
        <w:spacing w:after="0" w:line="360" w:lineRule="auto"/>
        <w:contextualSpacing/>
        <w:rPr>
          <w:rFonts w:asciiTheme="minorHAnsi" w:hAnsiTheme="minorHAnsi"/>
          <w:sz w:val="24"/>
          <w:szCs w:val="24"/>
        </w:rPr>
      </w:pPr>
      <w:r w:rsidRPr="00970C25">
        <w:rPr>
          <w:rFonts w:asciiTheme="minorHAnsi" w:hAnsiTheme="minorHAnsi"/>
          <w:sz w:val="24"/>
          <w:szCs w:val="24"/>
        </w:rPr>
        <w:t>Fundraising is characterized by persistence, discipline, and intentionality.</w:t>
      </w:r>
    </w:p>
    <w:p w14:paraId="2293D2E5" w14:textId="27D87C4B" w:rsidR="00DA045F" w:rsidRPr="00F4635C" w:rsidRDefault="000B225B" w:rsidP="000B225B">
      <w:pPr>
        <w:spacing w:after="200" w:line="276" w:lineRule="auto"/>
        <w:rPr>
          <w:rFonts w:asciiTheme="minorHAnsi" w:hAnsiTheme="minorHAnsi" w:cs="Arial"/>
          <w:b/>
          <w:color w:val="365F91"/>
        </w:rPr>
      </w:pPr>
      <w:r>
        <w:rPr>
          <w:rFonts w:asciiTheme="minorHAnsi" w:hAnsiTheme="minorHAnsi"/>
          <w:sz w:val="24"/>
          <w:szCs w:val="24"/>
        </w:rPr>
        <w:br w:type="page"/>
      </w:r>
      <w:r w:rsidR="008502B8" w:rsidRPr="00F4635C">
        <w:rPr>
          <w:rFonts w:asciiTheme="minorHAnsi" w:hAnsiTheme="minorHAnsi"/>
          <w:b/>
          <w:color w:val="365F91"/>
          <w:szCs w:val="24"/>
        </w:rPr>
        <w:lastRenderedPageBreak/>
        <w:t xml:space="preserve">1. </w:t>
      </w:r>
      <w:r w:rsidR="00DA045F" w:rsidRPr="00F4635C">
        <w:rPr>
          <w:rFonts w:asciiTheme="minorHAnsi" w:hAnsiTheme="minorHAnsi" w:cs="Arial"/>
          <w:b/>
          <w:color w:val="365F91"/>
        </w:rPr>
        <w:t>Fundraising is Core to Organizational Identity</w:t>
      </w:r>
    </w:p>
    <w:p w14:paraId="32A0FFD4" w14:textId="09FBE210" w:rsidR="00DA045F" w:rsidRPr="00C77EA5" w:rsidRDefault="00DA045F" w:rsidP="00DA045F">
      <w:pPr>
        <w:rPr>
          <w:rFonts w:asciiTheme="minorHAnsi" w:hAnsiTheme="minorHAnsi" w:cstheme="minorBidi"/>
          <w:sz w:val="24"/>
          <w:szCs w:val="24"/>
        </w:rPr>
      </w:pPr>
      <w:r w:rsidRPr="00C77EA5">
        <w:rPr>
          <w:rFonts w:asciiTheme="minorHAnsi" w:hAnsiTheme="minorHAnsi"/>
          <w:sz w:val="24"/>
          <w:szCs w:val="24"/>
        </w:rPr>
        <w:t xml:space="preserve">Traditionally, fundraising has been viewed as a supporting activity, as an overhead cost, as a means to a programmatic end. That’s not the case for the Bright Spots. For them, fundraising is part and parcel of organizational identity. Whether advocacy or service organizations, or both, they are inherently political and their politics are not muted in their philosophy about how to resource the work they do. </w:t>
      </w:r>
    </w:p>
    <w:p w14:paraId="631DA001" w14:textId="77777777" w:rsidR="00F4635C" w:rsidRDefault="00F4635C" w:rsidP="00DA045F">
      <w:pPr>
        <w:rPr>
          <w:rFonts w:asciiTheme="minorHAnsi" w:hAnsiTheme="minorHAnsi"/>
          <w:sz w:val="24"/>
          <w:szCs w:val="24"/>
        </w:rPr>
      </w:pPr>
    </w:p>
    <w:p w14:paraId="744C2537" w14:textId="77777777" w:rsidR="00DA045F" w:rsidRPr="00C77EA5" w:rsidRDefault="00DA045F" w:rsidP="00DA045F">
      <w:pPr>
        <w:rPr>
          <w:rFonts w:asciiTheme="minorHAnsi" w:hAnsiTheme="minorHAnsi"/>
          <w:sz w:val="24"/>
          <w:szCs w:val="24"/>
        </w:rPr>
      </w:pPr>
      <w:r w:rsidRPr="00C77EA5">
        <w:rPr>
          <w:rFonts w:asciiTheme="minorHAnsi" w:hAnsiTheme="minorHAnsi"/>
          <w:sz w:val="24"/>
          <w:szCs w:val="24"/>
        </w:rPr>
        <w:t>And, who they are and what they believe specifically informs how they approach fundraising from individuals.</w:t>
      </w:r>
    </w:p>
    <w:p w14:paraId="402BEF96" w14:textId="77777777" w:rsidR="00284564" w:rsidRPr="00284564" w:rsidRDefault="00284564" w:rsidP="00DA045F">
      <w:pPr>
        <w:rPr>
          <w:rFonts w:asciiTheme="minorHAnsi" w:hAnsiTheme="minorHAnsi" w:cs="Arial"/>
          <w:b/>
          <w:sz w:val="20"/>
        </w:rPr>
      </w:pPr>
    </w:p>
    <w:p w14:paraId="7DC20833" w14:textId="77777777" w:rsidR="00284564" w:rsidRPr="002D2823" w:rsidRDefault="00284564" w:rsidP="00284564">
      <w:pPr>
        <w:rPr>
          <w:rFonts w:asciiTheme="minorHAnsi" w:hAnsiTheme="minorHAnsi"/>
          <w:i/>
          <w:sz w:val="22"/>
          <w:szCs w:val="22"/>
        </w:rPr>
      </w:pPr>
      <w:r w:rsidRPr="002D2823">
        <w:rPr>
          <w:rFonts w:asciiTheme="minorHAnsi" w:hAnsiTheme="minorHAnsi"/>
          <w:i/>
          <w:sz w:val="22"/>
          <w:szCs w:val="22"/>
        </w:rPr>
        <w:t>“I encourage other organizations and leaders to feel a confidence and a comfort in focusing on what you do and how you do it and to trust that that will connect you with other likeminded people.”</w:t>
      </w:r>
    </w:p>
    <w:p w14:paraId="17C1761B" w14:textId="6AC7C564" w:rsidR="00284564" w:rsidRPr="00284564" w:rsidRDefault="00284564" w:rsidP="00284564">
      <w:pPr>
        <w:jc w:val="right"/>
        <w:rPr>
          <w:rFonts w:asciiTheme="minorHAnsi" w:hAnsiTheme="minorHAnsi"/>
          <w:color w:val="000000"/>
          <w:sz w:val="20"/>
        </w:rPr>
      </w:pPr>
      <w:r w:rsidRPr="00284564">
        <w:rPr>
          <w:rFonts w:asciiTheme="minorHAnsi" w:hAnsiTheme="minorHAnsi"/>
          <w:color w:val="000000"/>
          <w:sz w:val="20"/>
        </w:rPr>
        <w:t>-</w:t>
      </w:r>
      <w:r w:rsidR="003C780E">
        <w:rPr>
          <w:rFonts w:asciiTheme="minorHAnsi" w:hAnsiTheme="minorHAnsi"/>
          <w:color w:val="000000"/>
          <w:sz w:val="20"/>
        </w:rPr>
        <w:t>-Bright Spot Organizational Leader</w:t>
      </w:r>
    </w:p>
    <w:p w14:paraId="283CA418" w14:textId="17F8F6A0" w:rsidR="00DA045F" w:rsidRDefault="00DA045F" w:rsidP="00DA045F">
      <w:pPr>
        <w:rPr>
          <w:rFonts w:cs="Arial"/>
          <w:sz w:val="22"/>
          <w:szCs w:val="22"/>
        </w:rPr>
      </w:pPr>
    </w:p>
    <w:p w14:paraId="564A92FE" w14:textId="0528EBEB" w:rsidR="005D0977" w:rsidRPr="006D6A86" w:rsidRDefault="005D0977" w:rsidP="00DA045F">
      <w:pPr>
        <w:rPr>
          <w:rFonts w:asciiTheme="majorHAnsi" w:hAnsiTheme="majorHAnsi" w:cs="Arial"/>
          <w:b/>
          <w:sz w:val="32"/>
          <w:szCs w:val="32"/>
        </w:rPr>
      </w:pPr>
    </w:p>
    <w:p w14:paraId="7D15CABE" w14:textId="51654C75" w:rsidR="00D63849" w:rsidRPr="006D6A86" w:rsidRDefault="00284564" w:rsidP="006D6A86">
      <w:pPr>
        <w:spacing w:after="240"/>
        <w:rPr>
          <w:rFonts w:asciiTheme="minorHAnsi" w:hAnsiTheme="minorHAnsi" w:cs="Arial"/>
          <w:b/>
          <w:sz w:val="24"/>
          <w:szCs w:val="24"/>
        </w:rPr>
      </w:pPr>
      <w:r w:rsidRPr="006D6A86">
        <w:rPr>
          <w:rFonts w:asciiTheme="minorHAnsi" w:hAnsiTheme="minorHAnsi" w:cs="Arial"/>
          <w:b/>
          <w:sz w:val="24"/>
          <w:szCs w:val="24"/>
        </w:rPr>
        <w:t>Reflection:</w:t>
      </w:r>
    </w:p>
    <w:p w14:paraId="7BFA9B57" w14:textId="77777777" w:rsidR="005D0977" w:rsidRPr="00767E2E" w:rsidRDefault="00284564" w:rsidP="00DA045F">
      <w:pPr>
        <w:rPr>
          <w:rFonts w:asciiTheme="minorHAnsi" w:hAnsiTheme="minorHAnsi" w:cs="Arial"/>
          <w:i/>
          <w:sz w:val="24"/>
          <w:szCs w:val="24"/>
        </w:rPr>
      </w:pPr>
      <w:r w:rsidRPr="00767E2E">
        <w:rPr>
          <w:rFonts w:asciiTheme="minorHAnsi" w:hAnsiTheme="minorHAnsi" w:cs="Arial"/>
          <w:i/>
          <w:sz w:val="24"/>
          <w:szCs w:val="24"/>
        </w:rPr>
        <w:t>How is fundraising</w:t>
      </w:r>
      <w:r w:rsidR="005D0977" w:rsidRPr="00767E2E">
        <w:rPr>
          <w:rFonts w:asciiTheme="minorHAnsi" w:hAnsiTheme="minorHAnsi" w:cs="Arial"/>
          <w:i/>
          <w:sz w:val="24"/>
          <w:szCs w:val="24"/>
        </w:rPr>
        <w:t xml:space="preserve"> viewed and</w:t>
      </w:r>
      <w:r w:rsidRPr="00767E2E">
        <w:rPr>
          <w:rFonts w:asciiTheme="minorHAnsi" w:hAnsiTheme="minorHAnsi" w:cs="Arial"/>
          <w:i/>
          <w:sz w:val="24"/>
          <w:szCs w:val="24"/>
        </w:rPr>
        <w:t xml:space="preserve"> understood </w:t>
      </w:r>
      <w:r w:rsidR="003665F6" w:rsidRPr="00767E2E">
        <w:rPr>
          <w:rFonts w:asciiTheme="minorHAnsi" w:hAnsiTheme="minorHAnsi" w:cs="Arial"/>
          <w:i/>
          <w:sz w:val="24"/>
          <w:szCs w:val="24"/>
        </w:rPr>
        <w:t>in our organization</w:t>
      </w:r>
      <w:r w:rsidR="005D0977" w:rsidRPr="00767E2E">
        <w:rPr>
          <w:rFonts w:asciiTheme="minorHAnsi" w:hAnsiTheme="minorHAnsi" w:cs="Arial"/>
          <w:i/>
          <w:sz w:val="24"/>
          <w:szCs w:val="24"/>
        </w:rPr>
        <w:t xml:space="preserve">? </w:t>
      </w:r>
    </w:p>
    <w:p w14:paraId="0359BBE1" w14:textId="77777777" w:rsidR="00C77EA5" w:rsidRPr="006D6A86" w:rsidRDefault="00C77EA5" w:rsidP="00DA045F">
      <w:pPr>
        <w:rPr>
          <w:rFonts w:asciiTheme="minorHAnsi" w:hAnsiTheme="minorHAnsi" w:cs="Arial"/>
          <w:sz w:val="24"/>
          <w:szCs w:val="24"/>
        </w:rPr>
      </w:pPr>
    </w:p>
    <w:p w14:paraId="232270F7" w14:textId="77777777" w:rsidR="00A06236" w:rsidRPr="006D6A86" w:rsidRDefault="00A06236" w:rsidP="00DA045F">
      <w:pPr>
        <w:rPr>
          <w:rFonts w:asciiTheme="minorHAnsi" w:hAnsiTheme="minorHAnsi" w:cs="Arial"/>
          <w:sz w:val="24"/>
          <w:szCs w:val="24"/>
        </w:rPr>
      </w:pPr>
    </w:p>
    <w:p w14:paraId="7B548493" w14:textId="77777777" w:rsidR="00A06236" w:rsidRPr="006D6A86" w:rsidRDefault="00A06236" w:rsidP="00DA045F">
      <w:pPr>
        <w:rPr>
          <w:rFonts w:asciiTheme="minorHAnsi" w:hAnsiTheme="minorHAnsi" w:cs="Arial"/>
          <w:sz w:val="24"/>
          <w:szCs w:val="24"/>
        </w:rPr>
      </w:pPr>
    </w:p>
    <w:p w14:paraId="5D850364" w14:textId="11679ADE" w:rsidR="00284564" w:rsidRPr="00767E2E" w:rsidRDefault="005D0977" w:rsidP="00DA045F">
      <w:pPr>
        <w:rPr>
          <w:rFonts w:asciiTheme="minorHAnsi" w:hAnsiTheme="minorHAnsi" w:cs="Arial"/>
          <w:i/>
          <w:sz w:val="24"/>
          <w:szCs w:val="24"/>
        </w:rPr>
      </w:pPr>
      <w:r w:rsidRPr="00767E2E">
        <w:rPr>
          <w:rFonts w:asciiTheme="minorHAnsi" w:hAnsiTheme="minorHAnsi" w:cs="Arial"/>
          <w:i/>
          <w:sz w:val="24"/>
          <w:szCs w:val="24"/>
        </w:rPr>
        <w:t xml:space="preserve">How can fundraising relate to our organizational identity &amp; values about how we do our work? </w:t>
      </w:r>
    </w:p>
    <w:p w14:paraId="5090A14B" w14:textId="44D75636" w:rsidR="005D0977" w:rsidRPr="006D6A86" w:rsidRDefault="005D0977" w:rsidP="00DA045F">
      <w:pPr>
        <w:rPr>
          <w:rFonts w:asciiTheme="majorHAnsi" w:hAnsiTheme="majorHAnsi" w:cs="Arial"/>
          <w:sz w:val="22"/>
          <w:szCs w:val="22"/>
        </w:rPr>
      </w:pPr>
    </w:p>
    <w:p w14:paraId="3D3B01F4" w14:textId="77777777" w:rsidR="005D0977" w:rsidRPr="006D6A86" w:rsidRDefault="005D0977" w:rsidP="00DA045F">
      <w:pPr>
        <w:rPr>
          <w:rFonts w:asciiTheme="majorHAnsi" w:hAnsiTheme="majorHAnsi" w:cs="Arial"/>
          <w:sz w:val="22"/>
          <w:szCs w:val="22"/>
        </w:rPr>
      </w:pPr>
    </w:p>
    <w:p w14:paraId="4DA1F8F2" w14:textId="2353EBC2" w:rsidR="005D0977" w:rsidRPr="006D6A86" w:rsidRDefault="00063A34" w:rsidP="00DA045F">
      <w:pPr>
        <w:rPr>
          <w:rFonts w:asciiTheme="majorHAnsi" w:hAnsiTheme="majorHAnsi" w:cs="Arial"/>
          <w:sz w:val="22"/>
          <w:szCs w:val="22"/>
        </w:rPr>
      </w:pPr>
      <w:r>
        <w:rPr>
          <w:rFonts w:asciiTheme="majorHAnsi" w:hAnsiTheme="majorHAnsi" w:cs="Arial"/>
          <w:noProof/>
          <w:sz w:val="22"/>
          <w:szCs w:val="22"/>
        </w:rPr>
        <mc:AlternateContent>
          <mc:Choice Requires="wps">
            <w:drawing>
              <wp:anchor distT="0" distB="0" distL="114300" distR="114300" simplePos="0" relativeHeight="251739136" behindDoc="0" locked="0" layoutInCell="1" allowOverlap="1" wp14:anchorId="65882A0C" wp14:editId="0FF21CFD">
                <wp:simplePos x="0" y="0"/>
                <wp:positionH relativeFrom="column">
                  <wp:posOffset>-66261</wp:posOffset>
                </wp:positionH>
                <wp:positionV relativeFrom="paragraph">
                  <wp:posOffset>73577</wp:posOffset>
                </wp:positionV>
                <wp:extent cx="6215270" cy="3458818"/>
                <wp:effectExtent l="0" t="0" r="14605" b="27940"/>
                <wp:wrapNone/>
                <wp:docPr id="7" name="Rectangle 7"/>
                <wp:cNvGraphicFramePr/>
                <a:graphic xmlns:a="http://schemas.openxmlformats.org/drawingml/2006/main">
                  <a:graphicData uri="http://schemas.microsoft.com/office/word/2010/wordprocessingShape">
                    <wps:wsp>
                      <wps:cNvSpPr/>
                      <wps:spPr>
                        <a:xfrm>
                          <a:off x="0" y="0"/>
                          <a:ext cx="6215270" cy="3458818"/>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EF089" id="Rectangle 7" o:spid="_x0000_s1026" style="position:absolute;margin-left:-5.2pt;margin-top:5.8pt;width:489.4pt;height:272.3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" filled="f" strokecolor="#365f91 [2404]" strokeweight="2pt"/>
            </w:pict>
          </mc:Fallback>
        </mc:AlternateContent>
      </w:r>
    </w:p>
    <w:p w14:paraId="480FDD06" w14:textId="3A527FC1" w:rsidR="00D63849" w:rsidRPr="006D6A86" w:rsidRDefault="00C30FAE" w:rsidP="00C30FAE">
      <w:pPr>
        <w:rPr>
          <w:rFonts w:asciiTheme="minorHAnsi" w:hAnsiTheme="minorHAnsi" w:cs="Arial"/>
          <w:b/>
          <w:color w:val="943634" w:themeColor="accent2" w:themeShade="BF"/>
          <w:sz w:val="24"/>
          <w:szCs w:val="22"/>
        </w:rPr>
      </w:pPr>
      <w:r w:rsidRPr="006D6A86">
        <w:rPr>
          <w:rFonts w:asciiTheme="minorHAnsi" w:hAnsiTheme="minorHAnsi" w:cs="Arial"/>
          <w:b/>
          <w:sz w:val="24"/>
          <w:szCs w:val="22"/>
        </w:rPr>
        <w:t xml:space="preserve">Example: </w:t>
      </w:r>
      <w:r w:rsidRPr="006D6A86">
        <w:rPr>
          <w:rFonts w:asciiTheme="minorHAnsi" w:hAnsiTheme="minorHAnsi" w:cs="Arial"/>
          <w:b/>
          <w:color w:val="943634" w:themeColor="accent2" w:themeShade="BF"/>
          <w:sz w:val="24"/>
          <w:szCs w:val="22"/>
        </w:rPr>
        <w:t xml:space="preserve">Breast Cancer Action </w:t>
      </w:r>
      <w:r w:rsidRPr="006D6A86">
        <w:rPr>
          <w:rFonts w:asciiTheme="minorHAnsi" w:hAnsiTheme="minorHAnsi" w:cs="Arial"/>
          <w:color w:val="943634" w:themeColor="accent2" w:themeShade="BF"/>
          <w:sz w:val="24"/>
          <w:szCs w:val="22"/>
        </w:rPr>
        <w:t>www.bcaction.org</w:t>
      </w:r>
    </w:p>
    <w:tbl>
      <w:tblPr>
        <w:tblpPr w:leftFromText="45" w:rightFromText="45" w:vertAnchor="text" w:tblpXSpec="right" w:tblpYSpec="center"/>
        <w:tblW w:w="3000"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00"/>
      </w:tblGrid>
      <w:tr w:rsidR="00C30FAE" w:rsidRPr="00C77EA5" w14:paraId="15EC3C49" w14:textId="77777777" w:rsidTr="00C30FA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861BFB" w14:textId="45A12CA1" w:rsidR="00C30FAE" w:rsidRPr="00C77EA5" w:rsidRDefault="00C30FAE">
            <w:pPr>
              <w:rPr>
                <w:rFonts w:asciiTheme="minorHAnsi" w:hAnsiTheme="minorHAnsi"/>
                <w:color w:val="1D1D1D"/>
                <w:sz w:val="22"/>
                <w:szCs w:val="22"/>
              </w:rPr>
            </w:pPr>
            <w:r w:rsidRPr="00C77EA5">
              <w:rPr>
                <w:rFonts w:asciiTheme="minorHAnsi" w:hAnsiTheme="minorHAnsi"/>
                <w:noProof/>
                <w:color w:val="0000FF"/>
                <w:sz w:val="22"/>
                <w:szCs w:val="22"/>
              </w:rPr>
              <w:drawing>
                <wp:anchor distT="0" distB="0" distL="114300" distR="114300" simplePos="0" relativeHeight="251738112" behindDoc="1" locked="0" layoutInCell="1" allowOverlap="1" wp14:anchorId="655DAD6B" wp14:editId="716603A5">
                  <wp:simplePos x="0" y="0"/>
                  <wp:positionH relativeFrom="column">
                    <wp:posOffset>1270</wp:posOffset>
                  </wp:positionH>
                  <wp:positionV relativeFrom="paragraph">
                    <wp:posOffset>-214630</wp:posOffset>
                  </wp:positionV>
                  <wp:extent cx="1828800" cy="531495"/>
                  <wp:effectExtent l="0" t="0" r="0" b="1905"/>
                  <wp:wrapTight wrapText="bothSides">
                    <wp:wrapPolygon edited="0">
                      <wp:start x="0" y="0"/>
                      <wp:lineTo x="0" y="20903"/>
                      <wp:lineTo x="21375" y="20903"/>
                      <wp:lineTo x="21375" y="0"/>
                      <wp:lineTo x="0" y="0"/>
                    </wp:wrapPolygon>
                  </wp:wrapTight>
                  <wp:docPr id="9" name="Picture 9" descr="http://www.bcaction.org/wp-content/uploads/2015/11/SIGN-UP-button.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caction.org/wp-content/uploads/2015/11/SIGN-UP-button.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2880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2D176AA" w14:textId="77777777" w:rsidR="00C30FAE" w:rsidRPr="00C77EA5" w:rsidRDefault="00C30FAE" w:rsidP="00C30FAE">
      <w:pPr>
        <w:spacing w:before="96" w:after="240" w:line="276" w:lineRule="auto"/>
        <w:rPr>
          <w:rFonts w:asciiTheme="minorHAnsi" w:eastAsiaTheme="minorHAnsi" w:hAnsiTheme="minorHAnsi" w:cs="Arial"/>
          <w:color w:val="1D1D1D"/>
          <w:sz w:val="22"/>
          <w:szCs w:val="22"/>
        </w:rPr>
      </w:pPr>
      <w:r w:rsidRPr="00C77EA5">
        <w:rPr>
          <w:rFonts w:asciiTheme="minorHAnsi" w:hAnsiTheme="minorHAnsi" w:cs="Arial"/>
          <w:color w:val="1D1D1D"/>
          <w:sz w:val="22"/>
          <w:szCs w:val="22"/>
        </w:rPr>
        <w:t xml:space="preserve">For 26 years, we’ve been the watchdog of the breast cancer movement. We believe that women’s health and patient interests must </w:t>
      </w:r>
      <w:r w:rsidRPr="00C77EA5">
        <w:rPr>
          <w:rStyle w:val="Emphasis"/>
          <w:rFonts w:asciiTheme="minorHAnsi" w:eastAsiaTheme="majorEastAsia" w:hAnsiTheme="minorHAnsi" w:cs="Arial"/>
          <w:color w:val="1D1D1D"/>
          <w:sz w:val="22"/>
          <w:szCs w:val="22"/>
        </w:rPr>
        <w:t>always</w:t>
      </w:r>
      <w:r w:rsidRPr="00C77EA5">
        <w:rPr>
          <w:rFonts w:asciiTheme="minorHAnsi" w:hAnsiTheme="minorHAnsi" w:cs="Arial"/>
          <w:color w:val="1D1D1D"/>
          <w:sz w:val="22"/>
          <w:szCs w:val="22"/>
        </w:rPr>
        <w:t xml:space="preserve"> come before corporate profits. We’re fiercely independent and have a strict conflict of interest policy, which means we cannot be bought or influenced by the powerful industries we’re up against. We refuse corporate funding from any company that profits from or contributes to breast cancer: pharma, chemical, health insurance, etc. – the kind of corporate funding that funds most other breast cancer organizations.</w:t>
      </w:r>
    </w:p>
    <w:p w14:paraId="620F1D2C" w14:textId="43E52A93" w:rsidR="006D6A86" w:rsidRDefault="00C30FAE" w:rsidP="006D6A86">
      <w:pPr>
        <w:spacing w:before="96" w:after="240" w:line="276" w:lineRule="auto"/>
        <w:rPr>
          <w:rFonts w:asciiTheme="minorHAnsi" w:hAnsiTheme="minorHAnsi" w:cs="Arial"/>
          <w:b/>
          <w:szCs w:val="28"/>
        </w:rPr>
      </w:pPr>
      <w:r w:rsidRPr="00C77EA5">
        <w:rPr>
          <w:rFonts w:asciiTheme="minorHAnsi" w:hAnsiTheme="minorHAnsi" w:cs="Arial"/>
          <w:color w:val="1D1D1D"/>
          <w:sz w:val="22"/>
          <w:szCs w:val="22"/>
        </w:rPr>
        <w:t>We rely on our grassroots network – people like you – to support our work, and nearly 75% of our funding comes from individuals. One important way Breast Cancer Action members support our education and activism for women’s health is to raise money to fund this work. Members have lots of creative ways to mobilize their community’s support for our activism, from bike rides to knitting parties, online fundraising pages, house parties, and more. </w:t>
      </w:r>
      <w:r w:rsidRPr="00C77EA5">
        <w:rPr>
          <w:rFonts w:asciiTheme="minorHAnsi" w:hAnsiTheme="minorHAnsi"/>
          <w:color w:val="1D1D1D"/>
          <w:sz w:val="22"/>
          <w:szCs w:val="22"/>
        </w:rPr>
        <w:t>If you’re interested in supporting our work by hosting a fundraiser of your own,</w:t>
      </w:r>
      <w:r w:rsidRPr="00C77EA5">
        <w:rPr>
          <w:rFonts w:asciiTheme="minorHAnsi" w:hAnsiTheme="minorHAnsi"/>
          <w:sz w:val="22"/>
          <w:szCs w:val="22"/>
        </w:rPr>
        <w:t> </w:t>
      </w:r>
      <w:hyperlink r:id="rId41" w:history="1">
        <w:r w:rsidRPr="00C77EA5">
          <w:rPr>
            <w:rStyle w:val="Hyperlink"/>
            <w:rFonts w:asciiTheme="minorHAnsi" w:hAnsiTheme="minorHAnsi"/>
            <w:szCs w:val="22"/>
          </w:rPr>
          <w:t>join our Hellrai$ers for Health grassroots fundraising team today.</w:t>
        </w:r>
      </w:hyperlink>
      <w:r w:rsidR="006D6A86">
        <w:rPr>
          <w:rFonts w:asciiTheme="minorHAnsi" w:hAnsiTheme="minorHAnsi" w:cs="Arial"/>
          <w:b/>
          <w:szCs w:val="28"/>
        </w:rPr>
        <w:br w:type="page"/>
      </w:r>
    </w:p>
    <w:p w14:paraId="6F29EC88" w14:textId="1C5A89A3" w:rsidR="005D0977" w:rsidRPr="006D6A86" w:rsidRDefault="008502B8" w:rsidP="006D6A86">
      <w:pPr>
        <w:spacing w:after="240"/>
        <w:rPr>
          <w:rFonts w:asciiTheme="minorHAnsi" w:hAnsiTheme="minorHAnsi" w:cs="Arial"/>
          <w:b/>
          <w:szCs w:val="28"/>
        </w:rPr>
      </w:pPr>
      <w:r w:rsidRPr="00F4635C">
        <w:rPr>
          <w:rFonts w:asciiTheme="minorHAnsi" w:hAnsiTheme="minorHAnsi"/>
          <w:b/>
          <w:color w:val="365F91"/>
          <w:szCs w:val="24"/>
        </w:rPr>
        <w:lastRenderedPageBreak/>
        <w:t xml:space="preserve">2. </w:t>
      </w:r>
      <w:r w:rsidRPr="00F4635C">
        <w:rPr>
          <w:rFonts w:asciiTheme="minorHAnsi" w:hAnsiTheme="minorHAnsi" w:cs="Arial"/>
          <w:b/>
          <w:color w:val="365F91"/>
        </w:rPr>
        <w:t>Fundraising</w:t>
      </w:r>
      <w:r w:rsidR="005D0977" w:rsidRPr="00F4635C">
        <w:rPr>
          <w:rFonts w:asciiTheme="minorHAnsi" w:hAnsiTheme="minorHAnsi" w:cs="Arial"/>
          <w:b/>
          <w:color w:val="365F91"/>
          <w:szCs w:val="28"/>
        </w:rPr>
        <w:t xml:space="preserve"> is Distributed Broadly </w:t>
      </w:r>
      <w:r w:rsidR="003C780E" w:rsidRPr="00F4635C">
        <w:rPr>
          <w:rFonts w:asciiTheme="minorHAnsi" w:hAnsiTheme="minorHAnsi" w:cs="Arial"/>
          <w:b/>
          <w:color w:val="365F91"/>
          <w:szCs w:val="28"/>
        </w:rPr>
        <w:t>across</w:t>
      </w:r>
      <w:r w:rsidR="005D0977" w:rsidRPr="00F4635C">
        <w:rPr>
          <w:rFonts w:asciiTheme="minorHAnsi" w:hAnsiTheme="minorHAnsi" w:cs="Arial"/>
          <w:b/>
          <w:color w:val="365F91"/>
          <w:szCs w:val="28"/>
        </w:rPr>
        <w:t xml:space="preserve"> Staff, Board, and Volunteers </w:t>
      </w:r>
    </w:p>
    <w:p w14:paraId="5FC29CC5" w14:textId="16A1CF7F" w:rsidR="00A67C78" w:rsidRPr="00C77EA5" w:rsidRDefault="00A67C78" w:rsidP="006D6A86">
      <w:pPr>
        <w:spacing w:after="240" w:line="276" w:lineRule="auto"/>
        <w:rPr>
          <w:rFonts w:asciiTheme="minorHAnsi" w:hAnsiTheme="minorHAnsi"/>
          <w:sz w:val="24"/>
          <w:szCs w:val="24"/>
        </w:rPr>
      </w:pPr>
      <w:r w:rsidRPr="00C77EA5">
        <w:rPr>
          <w:rFonts w:asciiTheme="minorHAnsi" w:hAnsiTheme="minorHAnsi"/>
          <w:sz w:val="24"/>
          <w:szCs w:val="24"/>
        </w:rPr>
        <w:t>The majority of the people we interviewed from each Bright Spot organization did not have development in their title. Among these organizations, there is a remarkable distribution of fundraising across staff, board, and volunteers. Whereas many organizations assume their board of directors to be the center of gravity for their fundraising—and often bemoan board members’ lack of engagement—the Bright Spots engage non-development staff and volunteers just as actively as they do their current board members. Board members are critical, but they are not viewed</w:t>
      </w:r>
      <w:r w:rsidR="00F4635C">
        <w:rPr>
          <w:rFonts w:asciiTheme="minorHAnsi" w:hAnsiTheme="minorHAnsi"/>
          <w:sz w:val="24"/>
          <w:szCs w:val="24"/>
        </w:rPr>
        <w:t>,</w:t>
      </w:r>
      <w:r w:rsidRPr="00C77EA5">
        <w:rPr>
          <w:rFonts w:asciiTheme="minorHAnsi" w:hAnsiTheme="minorHAnsi"/>
          <w:sz w:val="24"/>
          <w:szCs w:val="24"/>
        </w:rPr>
        <w:t xml:space="preserve"> as more or less capable</w:t>
      </w:r>
      <w:r w:rsidR="00F4635C">
        <w:rPr>
          <w:rFonts w:asciiTheme="minorHAnsi" w:hAnsiTheme="minorHAnsi"/>
          <w:sz w:val="24"/>
          <w:szCs w:val="24"/>
        </w:rPr>
        <w:t>,</w:t>
      </w:r>
      <w:r w:rsidRPr="00C77EA5">
        <w:rPr>
          <w:rFonts w:asciiTheme="minorHAnsi" w:hAnsiTheme="minorHAnsi"/>
          <w:sz w:val="24"/>
          <w:szCs w:val="24"/>
        </w:rPr>
        <w:t xml:space="preserve"> than other stakeholders of raising money.</w:t>
      </w:r>
    </w:p>
    <w:p w14:paraId="2FC5E984" w14:textId="7DE117CB" w:rsidR="00A67C78" w:rsidRPr="00C77EA5" w:rsidRDefault="00A67C78" w:rsidP="005043B1">
      <w:pPr>
        <w:spacing w:line="276" w:lineRule="auto"/>
        <w:rPr>
          <w:rFonts w:asciiTheme="minorHAnsi" w:hAnsiTheme="minorHAnsi"/>
          <w:sz w:val="24"/>
          <w:szCs w:val="24"/>
        </w:rPr>
      </w:pPr>
      <w:r w:rsidRPr="00C77EA5">
        <w:rPr>
          <w:rFonts w:asciiTheme="minorHAnsi" w:hAnsiTheme="minorHAnsi"/>
          <w:sz w:val="24"/>
          <w:szCs w:val="24"/>
        </w:rPr>
        <w:t>For many of the Bright Spots, building the skill set of fundraising is viewed as intrinsically valuable for people doing social change work rather than of value only to those pursuing careers as professional fundraisers. While this distribution of effort requires significant support from key staff, the return on that investment is measured not only in dollars raised but in movement leaders strengthened. In fact, a number of our Bright Spots organizations named “leadership development” as a core organizational strategy, and training and engaging stakeholders in fundraising as a core means of implementing that strategy.</w:t>
      </w:r>
    </w:p>
    <w:p w14:paraId="569C47B1" w14:textId="79C59D9B" w:rsidR="00A67C78" w:rsidRPr="00A67C78" w:rsidRDefault="00A67C78" w:rsidP="00A67C78">
      <w:pPr>
        <w:rPr>
          <w:rFonts w:asciiTheme="minorHAnsi" w:hAnsiTheme="minorHAnsi"/>
          <w:sz w:val="22"/>
          <w:szCs w:val="22"/>
        </w:rPr>
      </w:pPr>
    </w:p>
    <w:p w14:paraId="4211C031" w14:textId="2B529ED4" w:rsidR="00A67C78" w:rsidRPr="006D6A86" w:rsidRDefault="00A67C78" w:rsidP="00A67C78">
      <w:pPr>
        <w:rPr>
          <w:rFonts w:asciiTheme="minorHAnsi" w:hAnsiTheme="minorHAnsi" w:cs="Arial"/>
          <w:b/>
          <w:sz w:val="24"/>
          <w:szCs w:val="24"/>
        </w:rPr>
      </w:pPr>
      <w:r w:rsidRPr="006D6A86">
        <w:rPr>
          <w:rFonts w:asciiTheme="minorHAnsi" w:hAnsiTheme="minorHAnsi" w:cs="Arial"/>
          <w:b/>
          <w:sz w:val="24"/>
          <w:szCs w:val="24"/>
        </w:rPr>
        <w:t>Reflection:</w:t>
      </w:r>
      <w:r w:rsidR="00970C25" w:rsidRPr="006D6A86">
        <w:rPr>
          <w:rFonts w:asciiTheme="minorHAnsi" w:hAnsiTheme="minorHAnsi" w:cs="Arial"/>
          <w:noProof/>
          <w:sz w:val="24"/>
          <w:szCs w:val="24"/>
        </w:rPr>
        <w:t xml:space="preserve"> </w:t>
      </w:r>
    </w:p>
    <w:p w14:paraId="61188768" w14:textId="77777777" w:rsidR="00970C25" w:rsidRPr="006D6A86" w:rsidRDefault="00970C25" w:rsidP="00A67C78">
      <w:pPr>
        <w:rPr>
          <w:rFonts w:asciiTheme="minorHAnsi" w:hAnsiTheme="minorHAnsi" w:cs="Arial"/>
          <w:sz w:val="24"/>
          <w:szCs w:val="24"/>
        </w:rPr>
      </w:pPr>
    </w:p>
    <w:p w14:paraId="29E723F8" w14:textId="33386587" w:rsidR="00A67C78" w:rsidRPr="00767E2E" w:rsidRDefault="00063A34" w:rsidP="00A67C78">
      <w:pPr>
        <w:rPr>
          <w:rFonts w:asciiTheme="minorHAnsi" w:hAnsiTheme="minorHAnsi" w:cs="Arial"/>
          <w:i/>
          <w:sz w:val="24"/>
          <w:szCs w:val="24"/>
        </w:rPr>
      </w:pPr>
      <w:r>
        <w:rPr>
          <w:rFonts w:asciiTheme="minorHAnsi" w:hAnsiTheme="minorHAnsi" w:cs="Arial"/>
          <w:i/>
          <w:sz w:val="24"/>
          <w:szCs w:val="24"/>
        </w:rPr>
        <w:t>Are the</w:t>
      </w:r>
      <w:r w:rsidR="00A67C78" w:rsidRPr="00767E2E">
        <w:rPr>
          <w:rFonts w:asciiTheme="minorHAnsi" w:hAnsiTheme="minorHAnsi" w:cs="Arial"/>
          <w:i/>
          <w:sz w:val="24"/>
          <w:szCs w:val="24"/>
        </w:rPr>
        <w:t>r</w:t>
      </w:r>
      <w:r>
        <w:rPr>
          <w:rFonts w:asciiTheme="minorHAnsi" w:hAnsiTheme="minorHAnsi" w:cs="Arial"/>
          <w:i/>
          <w:sz w:val="24"/>
          <w:szCs w:val="24"/>
        </w:rPr>
        <w:t>e</w:t>
      </w:r>
      <w:r w:rsidR="00A67C78" w:rsidRPr="00767E2E">
        <w:rPr>
          <w:rFonts w:asciiTheme="minorHAnsi" w:hAnsiTheme="minorHAnsi" w:cs="Arial"/>
          <w:i/>
          <w:sz w:val="24"/>
          <w:szCs w:val="24"/>
        </w:rPr>
        <w:t xml:space="preserve"> people in your organization </w:t>
      </w:r>
      <w:r w:rsidR="00970C25" w:rsidRPr="00767E2E">
        <w:rPr>
          <w:rFonts w:asciiTheme="minorHAnsi" w:hAnsiTheme="minorHAnsi" w:cs="Arial"/>
          <w:i/>
          <w:sz w:val="24"/>
          <w:szCs w:val="24"/>
        </w:rPr>
        <w:t xml:space="preserve">with a clear development responsibility, yet </w:t>
      </w:r>
      <w:r>
        <w:rPr>
          <w:rFonts w:asciiTheme="minorHAnsi" w:hAnsiTheme="minorHAnsi" w:cs="Arial"/>
          <w:i/>
          <w:sz w:val="24"/>
          <w:szCs w:val="24"/>
        </w:rPr>
        <w:t xml:space="preserve">who </w:t>
      </w:r>
      <w:r w:rsidR="00970C25" w:rsidRPr="00767E2E">
        <w:rPr>
          <w:rFonts w:asciiTheme="minorHAnsi" w:hAnsiTheme="minorHAnsi" w:cs="Arial"/>
          <w:i/>
          <w:sz w:val="24"/>
          <w:szCs w:val="24"/>
        </w:rPr>
        <w:t xml:space="preserve">are not a development director, manager, or assistant?  </w:t>
      </w:r>
    </w:p>
    <w:p w14:paraId="5D2C3614" w14:textId="77777777" w:rsidR="00970C25" w:rsidRPr="006D6A86" w:rsidRDefault="00970C25" w:rsidP="00A67C78">
      <w:pPr>
        <w:rPr>
          <w:rFonts w:asciiTheme="minorHAnsi" w:hAnsiTheme="minorHAnsi" w:cs="Arial"/>
          <w:sz w:val="24"/>
          <w:szCs w:val="24"/>
        </w:rPr>
      </w:pPr>
    </w:p>
    <w:p w14:paraId="050F99A5" w14:textId="77777777" w:rsidR="00970C25" w:rsidRPr="006D6A86" w:rsidRDefault="00970C25" w:rsidP="00A67C78">
      <w:pPr>
        <w:rPr>
          <w:rFonts w:asciiTheme="minorHAnsi" w:hAnsiTheme="minorHAnsi" w:cs="Arial"/>
          <w:sz w:val="24"/>
          <w:szCs w:val="24"/>
        </w:rPr>
      </w:pPr>
    </w:p>
    <w:p w14:paraId="428601E5" w14:textId="77777777" w:rsidR="00970C25" w:rsidRPr="006D6A86" w:rsidRDefault="00970C25" w:rsidP="00A67C78">
      <w:pPr>
        <w:rPr>
          <w:rFonts w:asciiTheme="minorHAnsi" w:hAnsiTheme="minorHAnsi" w:cs="Arial"/>
          <w:sz w:val="24"/>
          <w:szCs w:val="24"/>
        </w:rPr>
      </w:pPr>
    </w:p>
    <w:p w14:paraId="646EE591" w14:textId="77777777" w:rsidR="00970C25" w:rsidRPr="006D6A86" w:rsidRDefault="00970C25" w:rsidP="00A67C78">
      <w:pPr>
        <w:rPr>
          <w:rFonts w:asciiTheme="minorHAnsi" w:hAnsiTheme="minorHAnsi" w:cs="Arial"/>
          <w:sz w:val="24"/>
          <w:szCs w:val="24"/>
        </w:rPr>
      </w:pPr>
    </w:p>
    <w:p w14:paraId="3663B27C" w14:textId="4DBCC05B" w:rsidR="00970C25" w:rsidRPr="00767E2E" w:rsidRDefault="00970C25" w:rsidP="00A67C78">
      <w:pPr>
        <w:rPr>
          <w:rFonts w:asciiTheme="minorHAnsi" w:hAnsiTheme="minorHAnsi" w:cs="Arial"/>
          <w:i/>
          <w:sz w:val="24"/>
          <w:szCs w:val="24"/>
        </w:rPr>
      </w:pPr>
      <w:r w:rsidRPr="00767E2E">
        <w:rPr>
          <w:rFonts w:asciiTheme="minorHAnsi" w:hAnsiTheme="minorHAnsi" w:cs="Arial"/>
          <w:i/>
          <w:sz w:val="24"/>
          <w:szCs w:val="24"/>
        </w:rPr>
        <w:t xml:space="preserve">Name people who you think have strengths in outreach, networking, relationship building who could begin playing a development role. </w:t>
      </w:r>
    </w:p>
    <w:p w14:paraId="39291C38" w14:textId="77777777" w:rsidR="009F217C" w:rsidRPr="006D6A86" w:rsidRDefault="009F217C" w:rsidP="009F217C">
      <w:pPr>
        <w:rPr>
          <w:rFonts w:asciiTheme="minorHAnsi" w:hAnsiTheme="minorHAnsi" w:cs="Arial"/>
          <w:sz w:val="24"/>
          <w:szCs w:val="24"/>
        </w:rPr>
      </w:pPr>
    </w:p>
    <w:p w14:paraId="792C51D4" w14:textId="77777777" w:rsidR="009F217C" w:rsidRPr="006D6A86" w:rsidRDefault="009F217C" w:rsidP="009F217C">
      <w:pPr>
        <w:rPr>
          <w:rFonts w:asciiTheme="minorHAnsi" w:hAnsiTheme="minorHAnsi" w:cs="Arial"/>
          <w:sz w:val="24"/>
          <w:szCs w:val="24"/>
        </w:rPr>
      </w:pPr>
    </w:p>
    <w:p w14:paraId="344C28C7" w14:textId="77777777" w:rsidR="009F217C" w:rsidRPr="006D6A86" w:rsidRDefault="009F217C" w:rsidP="009F217C">
      <w:pPr>
        <w:rPr>
          <w:rFonts w:asciiTheme="minorHAnsi" w:hAnsiTheme="minorHAnsi" w:cs="Arial"/>
          <w:sz w:val="24"/>
          <w:szCs w:val="24"/>
        </w:rPr>
      </w:pPr>
    </w:p>
    <w:p w14:paraId="68C53062" w14:textId="77777777" w:rsidR="009F217C" w:rsidRPr="006D6A86" w:rsidRDefault="009F217C" w:rsidP="009F217C">
      <w:pPr>
        <w:rPr>
          <w:rFonts w:asciiTheme="minorHAnsi" w:hAnsiTheme="minorHAnsi" w:cs="Arial"/>
          <w:sz w:val="24"/>
          <w:szCs w:val="24"/>
        </w:rPr>
      </w:pPr>
    </w:p>
    <w:p w14:paraId="2C36D933" w14:textId="2AA9E559" w:rsidR="002D2823" w:rsidRPr="00F4635C" w:rsidRDefault="008502B8" w:rsidP="009F217C">
      <w:pPr>
        <w:spacing w:after="240"/>
        <w:ind w:left="270" w:hanging="270"/>
        <w:rPr>
          <w:rFonts w:asciiTheme="minorHAnsi" w:hAnsiTheme="minorHAnsi" w:cs="Arial"/>
          <w:b/>
          <w:color w:val="365F91"/>
          <w:szCs w:val="28"/>
        </w:rPr>
      </w:pPr>
      <w:r w:rsidRPr="00F4635C">
        <w:rPr>
          <w:rFonts w:asciiTheme="minorHAnsi" w:hAnsiTheme="minorHAnsi"/>
          <w:b/>
          <w:color w:val="365F91"/>
          <w:szCs w:val="24"/>
        </w:rPr>
        <w:t xml:space="preserve">3. </w:t>
      </w:r>
      <w:r w:rsidRPr="00F4635C">
        <w:rPr>
          <w:rFonts w:asciiTheme="minorHAnsi" w:hAnsiTheme="minorHAnsi" w:cs="Arial"/>
          <w:b/>
          <w:color w:val="365F91"/>
        </w:rPr>
        <w:t>Fundraising</w:t>
      </w:r>
      <w:r w:rsidR="00970C25" w:rsidRPr="00F4635C">
        <w:rPr>
          <w:rFonts w:asciiTheme="minorHAnsi" w:hAnsiTheme="minorHAnsi" w:cs="Arial"/>
          <w:b/>
          <w:color w:val="365F91"/>
          <w:szCs w:val="28"/>
        </w:rPr>
        <w:t xml:space="preserve"> Succeeds because of Authentic Relationships in Every Direction:</w:t>
      </w:r>
      <w:r w:rsidR="00037EFD" w:rsidRPr="00F4635C">
        <w:rPr>
          <w:rFonts w:asciiTheme="minorHAnsi" w:hAnsiTheme="minorHAnsi" w:cs="Arial"/>
          <w:b/>
          <w:color w:val="365F91"/>
          <w:szCs w:val="28"/>
        </w:rPr>
        <w:t xml:space="preserve"> With and Among Staff, </w:t>
      </w:r>
      <w:r w:rsidR="006D6A86" w:rsidRPr="00F4635C">
        <w:rPr>
          <w:rFonts w:asciiTheme="minorHAnsi" w:hAnsiTheme="minorHAnsi" w:cs="Arial"/>
          <w:b/>
          <w:color w:val="365F91"/>
          <w:szCs w:val="28"/>
        </w:rPr>
        <w:t>Board, and Donors</w:t>
      </w:r>
      <w:r w:rsidR="00970C25" w:rsidRPr="00F4635C">
        <w:rPr>
          <w:rFonts w:asciiTheme="minorHAnsi" w:hAnsiTheme="minorHAnsi" w:cs="Arial"/>
          <w:b/>
          <w:color w:val="365F91"/>
          <w:szCs w:val="28"/>
        </w:rPr>
        <w:t xml:space="preserve"> </w:t>
      </w:r>
    </w:p>
    <w:p w14:paraId="6DED23BE" w14:textId="77777777" w:rsidR="00E85BCA" w:rsidRPr="006D6A86" w:rsidRDefault="00E85BCA" w:rsidP="005043B1">
      <w:pPr>
        <w:spacing w:line="276" w:lineRule="auto"/>
        <w:rPr>
          <w:rFonts w:asciiTheme="minorHAnsi" w:hAnsiTheme="minorHAnsi"/>
          <w:sz w:val="24"/>
          <w:szCs w:val="22"/>
        </w:rPr>
      </w:pPr>
      <w:r w:rsidRPr="006D6A86">
        <w:rPr>
          <w:rFonts w:asciiTheme="minorHAnsi" w:hAnsiTheme="minorHAnsi"/>
          <w:sz w:val="24"/>
          <w:szCs w:val="22"/>
        </w:rPr>
        <w:t>The centrality of authentic relationships to successful fundraising came through in every Bright Spot interview we conducted. None of these organizations approaches relationships with donors as transactional or as only about money. As we interviewed their donors, we heard emotional words of connection to the Bright Spots organizations that go far beyond “investing in an important cause” or perceiving an organization to be “well-run.”</w:t>
      </w:r>
    </w:p>
    <w:p w14:paraId="51A65A6A" w14:textId="76AAE44B" w:rsidR="002D2823" w:rsidRPr="002D2823" w:rsidRDefault="002D2823" w:rsidP="003C780E">
      <w:pPr>
        <w:rPr>
          <w:rFonts w:asciiTheme="majorHAnsi" w:hAnsiTheme="majorHAnsi"/>
          <w:color w:val="000000"/>
          <w:sz w:val="22"/>
          <w:szCs w:val="22"/>
        </w:rPr>
      </w:pPr>
    </w:p>
    <w:p w14:paraId="603235DC" w14:textId="08DC040F" w:rsidR="00D63849" w:rsidRDefault="00D63849" w:rsidP="00075011">
      <w:pPr>
        <w:jc w:val="right"/>
        <w:rPr>
          <w:rFonts w:asciiTheme="majorHAnsi" w:hAnsiTheme="majorHAnsi" w:cs="Arial"/>
          <w:b/>
          <w:color w:val="4F81BD" w:themeColor="accent1"/>
          <w:sz w:val="32"/>
          <w:szCs w:val="32"/>
        </w:rPr>
      </w:pPr>
    </w:p>
    <w:p w14:paraId="65326834" w14:textId="0A222383" w:rsidR="00970C25" w:rsidRDefault="00970C25" w:rsidP="00075011">
      <w:pPr>
        <w:jc w:val="right"/>
        <w:rPr>
          <w:rFonts w:asciiTheme="majorHAnsi" w:hAnsiTheme="majorHAnsi" w:cs="Arial"/>
          <w:b/>
          <w:color w:val="4F81BD" w:themeColor="accent1"/>
          <w:sz w:val="32"/>
          <w:szCs w:val="32"/>
        </w:rPr>
      </w:pPr>
    </w:p>
    <w:p w14:paraId="49823E2A" w14:textId="61662B4C" w:rsidR="00E2196B" w:rsidRPr="006D6A86" w:rsidRDefault="002D2823" w:rsidP="006D6A86">
      <w:pPr>
        <w:spacing w:after="240"/>
        <w:rPr>
          <w:rFonts w:asciiTheme="minorHAnsi" w:hAnsiTheme="minorHAnsi" w:cs="Arial"/>
          <w:sz w:val="24"/>
          <w:szCs w:val="24"/>
        </w:rPr>
      </w:pPr>
      <w:r w:rsidRPr="006D6A86">
        <w:rPr>
          <w:rFonts w:asciiTheme="minorHAnsi" w:hAnsiTheme="minorHAnsi" w:cs="Arial"/>
          <w:b/>
          <w:sz w:val="24"/>
          <w:szCs w:val="24"/>
        </w:rPr>
        <w:t xml:space="preserve">Reflection:  </w:t>
      </w:r>
    </w:p>
    <w:p w14:paraId="4E687F93" w14:textId="13FE57A3" w:rsidR="002D2823" w:rsidRPr="00767E2E" w:rsidRDefault="002D2823" w:rsidP="002D2823">
      <w:pPr>
        <w:rPr>
          <w:rFonts w:asciiTheme="minorHAnsi" w:hAnsiTheme="minorHAnsi" w:cs="Arial"/>
          <w:i/>
          <w:sz w:val="24"/>
          <w:szCs w:val="24"/>
        </w:rPr>
      </w:pPr>
      <w:r w:rsidRPr="00767E2E">
        <w:rPr>
          <w:rFonts w:asciiTheme="minorHAnsi" w:hAnsiTheme="minorHAnsi" w:cs="Arial"/>
          <w:i/>
          <w:sz w:val="24"/>
          <w:szCs w:val="24"/>
        </w:rPr>
        <w:t xml:space="preserve">Can </w:t>
      </w:r>
      <w:r w:rsidR="00E2196B" w:rsidRPr="00767E2E">
        <w:rPr>
          <w:rFonts w:asciiTheme="minorHAnsi" w:hAnsiTheme="minorHAnsi" w:cs="Arial"/>
          <w:i/>
          <w:sz w:val="24"/>
          <w:szCs w:val="24"/>
        </w:rPr>
        <w:t xml:space="preserve">you have open and principled disagreement with a funder or donor as a part of asking for support or stewarding the relationship? </w:t>
      </w:r>
    </w:p>
    <w:p w14:paraId="24979E23" w14:textId="77777777" w:rsidR="00E2196B" w:rsidRPr="006D6A86" w:rsidRDefault="00E2196B" w:rsidP="002D2823">
      <w:pPr>
        <w:rPr>
          <w:rFonts w:asciiTheme="minorHAnsi" w:hAnsiTheme="minorHAnsi" w:cs="Arial"/>
          <w:sz w:val="24"/>
          <w:szCs w:val="24"/>
        </w:rPr>
      </w:pPr>
    </w:p>
    <w:p w14:paraId="3CB0200E" w14:textId="77777777" w:rsidR="00E2196B" w:rsidRPr="006D6A86" w:rsidRDefault="00E2196B" w:rsidP="002D2823">
      <w:pPr>
        <w:rPr>
          <w:rFonts w:asciiTheme="minorHAnsi" w:hAnsiTheme="minorHAnsi" w:cs="Arial"/>
          <w:sz w:val="24"/>
          <w:szCs w:val="24"/>
        </w:rPr>
      </w:pPr>
    </w:p>
    <w:p w14:paraId="1F74BEB1" w14:textId="77777777" w:rsidR="00E2196B" w:rsidRPr="006D6A86" w:rsidRDefault="00E2196B" w:rsidP="002D2823">
      <w:pPr>
        <w:rPr>
          <w:rFonts w:asciiTheme="minorHAnsi" w:hAnsiTheme="minorHAnsi" w:cs="Arial"/>
          <w:sz w:val="24"/>
          <w:szCs w:val="24"/>
        </w:rPr>
      </w:pPr>
    </w:p>
    <w:p w14:paraId="679A6620" w14:textId="77777777" w:rsidR="00E2196B" w:rsidRPr="006D6A86" w:rsidRDefault="00E2196B" w:rsidP="002D2823">
      <w:pPr>
        <w:rPr>
          <w:rFonts w:asciiTheme="minorHAnsi" w:hAnsiTheme="minorHAnsi" w:cs="Arial"/>
          <w:sz w:val="24"/>
          <w:szCs w:val="24"/>
        </w:rPr>
      </w:pPr>
    </w:p>
    <w:p w14:paraId="01D7E804" w14:textId="52EC8245" w:rsidR="00E2196B" w:rsidRPr="00767E2E" w:rsidRDefault="00E2196B" w:rsidP="002D2823">
      <w:pPr>
        <w:rPr>
          <w:rFonts w:asciiTheme="minorHAnsi" w:hAnsiTheme="minorHAnsi" w:cs="Arial"/>
          <w:i/>
          <w:sz w:val="24"/>
          <w:szCs w:val="24"/>
        </w:rPr>
      </w:pPr>
      <w:r w:rsidRPr="00767E2E">
        <w:rPr>
          <w:rFonts w:asciiTheme="minorHAnsi" w:hAnsiTheme="minorHAnsi" w:cs="Arial"/>
          <w:i/>
          <w:sz w:val="24"/>
          <w:szCs w:val="24"/>
        </w:rPr>
        <w:t xml:space="preserve">Do you model authentic communication with board and staff?  </w:t>
      </w:r>
    </w:p>
    <w:p w14:paraId="5CC441CC" w14:textId="77777777" w:rsidR="00E2196B" w:rsidRPr="006D6A86" w:rsidRDefault="00E2196B" w:rsidP="002D2823">
      <w:pPr>
        <w:rPr>
          <w:rFonts w:asciiTheme="majorHAnsi" w:hAnsiTheme="majorHAnsi" w:cs="Arial"/>
          <w:sz w:val="24"/>
          <w:szCs w:val="24"/>
        </w:rPr>
      </w:pPr>
    </w:p>
    <w:p w14:paraId="701D2378" w14:textId="77777777" w:rsidR="00E2196B" w:rsidRPr="006D6A86" w:rsidRDefault="00E2196B" w:rsidP="002D2823">
      <w:pPr>
        <w:rPr>
          <w:rFonts w:asciiTheme="majorHAnsi" w:hAnsiTheme="majorHAnsi" w:cs="Arial"/>
          <w:sz w:val="24"/>
          <w:szCs w:val="24"/>
        </w:rPr>
      </w:pPr>
    </w:p>
    <w:p w14:paraId="28E6B62B" w14:textId="77777777" w:rsidR="00E2196B" w:rsidRPr="006D6A86" w:rsidRDefault="00E2196B" w:rsidP="002D2823">
      <w:pPr>
        <w:rPr>
          <w:rFonts w:asciiTheme="majorHAnsi" w:hAnsiTheme="majorHAnsi" w:cs="Arial"/>
          <w:sz w:val="24"/>
          <w:szCs w:val="24"/>
        </w:rPr>
      </w:pPr>
    </w:p>
    <w:p w14:paraId="35E767F6" w14:textId="77777777" w:rsidR="00E2196B" w:rsidRPr="006D6A86" w:rsidRDefault="00E2196B" w:rsidP="002D2823">
      <w:pPr>
        <w:rPr>
          <w:rFonts w:asciiTheme="majorHAnsi" w:hAnsiTheme="majorHAnsi" w:cs="Arial"/>
          <w:sz w:val="24"/>
          <w:szCs w:val="24"/>
        </w:rPr>
      </w:pPr>
    </w:p>
    <w:p w14:paraId="6FF93F9D" w14:textId="77777777" w:rsidR="00D63849" w:rsidRDefault="00D63849" w:rsidP="00075011">
      <w:pPr>
        <w:jc w:val="right"/>
        <w:rPr>
          <w:rFonts w:asciiTheme="majorHAnsi" w:hAnsiTheme="majorHAnsi" w:cs="Arial"/>
          <w:b/>
          <w:color w:val="4F81BD" w:themeColor="accent1"/>
          <w:sz w:val="32"/>
          <w:szCs w:val="32"/>
        </w:rPr>
      </w:pPr>
    </w:p>
    <w:p w14:paraId="0223CA5A" w14:textId="5D8890DA" w:rsidR="00E2196B" w:rsidRPr="006D6A86" w:rsidRDefault="008502B8" w:rsidP="006D6A86">
      <w:pPr>
        <w:spacing w:after="240"/>
        <w:rPr>
          <w:rFonts w:asciiTheme="minorHAnsi" w:hAnsiTheme="minorHAnsi" w:cs="Arial"/>
          <w:b/>
          <w:szCs w:val="28"/>
        </w:rPr>
      </w:pPr>
      <w:r w:rsidRPr="00F4635C">
        <w:rPr>
          <w:rFonts w:asciiTheme="minorHAnsi" w:hAnsiTheme="minorHAnsi"/>
          <w:b/>
          <w:color w:val="365F91"/>
          <w:szCs w:val="24"/>
        </w:rPr>
        <w:t xml:space="preserve">4. </w:t>
      </w:r>
      <w:r w:rsidRPr="00F4635C">
        <w:rPr>
          <w:rFonts w:asciiTheme="minorHAnsi" w:hAnsiTheme="minorHAnsi" w:cs="Arial"/>
          <w:b/>
          <w:color w:val="365F91"/>
        </w:rPr>
        <w:t>Fundraising</w:t>
      </w:r>
      <w:r w:rsidR="00E2196B" w:rsidRPr="00F4635C">
        <w:rPr>
          <w:rFonts w:asciiTheme="minorHAnsi" w:hAnsiTheme="minorHAnsi" w:cs="Arial"/>
          <w:b/>
          <w:color w:val="365F91"/>
          <w:szCs w:val="28"/>
        </w:rPr>
        <w:t xml:space="preserve"> is </w:t>
      </w:r>
      <w:r w:rsidR="00393C67" w:rsidRPr="00F4635C">
        <w:rPr>
          <w:rFonts w:asciiTheme="minorHAnsi" w:hAnsiTheme="minorHAnsi" w:cs="Arial"/>
          <w:b/>
          <w:color w:val="365F91"/>
          <w:szCs w:val="28"/>
        </w:rPr>
        <w:t>Characterized</w:t>
      </w:r>
      <w:r w:rsidR="00E2196B" w:rsidRPr="00F4635C">
        <w:rPr>
          <w:rFonts w:asciiTheme="minorHAnsi" w:hAnsiTheme="minorHAnsi" w:cs="Arial"/>
          <w:b/>
          <w:color w:val="365F91"/>
          <w:szCs w:val="28"/>
        </w:rPr>
        <w:t xml:space="preserve"> by Persistence, Discipline </w:t>
      </w:r>
      <w:r w:rsidR="006D6A86" w:rsidRPr="00F4635C">
        <w:rPr>
          <w:rFonts w:asciiTheme="minorHAnsi" w:hAnsiTheme="minorHAnsi" w:cs="Arial"/>
          <w:b/>
          <w:color w:val="365F91"/>
          <w:szCs w:val="28"/>
        </w:rPr>
        <w:t>and Intentionality</w:t>
      </w:r>
    </w:p>
    <w:p w14:paraId="133AEA03" w14:textId="77777777" w:rsidR="00E2196B" w:rsidRPr="006D6A86" w:rsidRDefault="00E2196B" w:rsidP="00E2196B">
      <w:pPr>
        <w:rPr>
          <w:rFonts w:asciiTheme="minorHAnsi" w:hAnsiTheme="minorHAnsi"/>
          <w:sz w:val="24"/>
          <w:szCs w:val="22"/>
        </w:rPr>
      </w:pPr>
      <w:r w:rsidRPr="006D6A86">
        <w:rPr>
          <w:rFonts w:asciiTheme="minorHAnsi" w:hAnsiTheme="minorHAnsi"/>
          <w:sz w:val="24"/>
          <w:szCs w:val="22"/>
        </w:rPr>
        <w:t>Across the wide range of staff sizes and organizational budgets of these Bright Spots, we found a universal commitment to continuous improvement of the fundraising program; to revisiting the approach to signature events and campaigns; to using the data they have as effectively as possible; to applying discipline to the daily work of an individual giving program. This effort is often championed and led by the development director, but understanding development metrics extended beyond them. Many Bright Spots also use their development committees as a place to make regular meaning of their fundraising performance trends. Overall, a willingness to experiment and learn was pervasive.</w:t>
      </w:r>
    </w:p>
    <w:p w14:paraId="04D9E83C" w14:textId="77777777" w:rsidR="002D70B2" w:rsidRDefault="002D70B2" w:rsidP="002D70B2">
      <w:pPr>
        <w:rPr>
          <w:rFonts w:asciiTheme="minorHAnsi" w:hAnsiTheme="minorHAnsi"/>
          <w:sz w:val="22"/>
          <w:szCs w:val="22"/>
        </w:rPr>
      </w:pPr>
    </w:p>
    <w:p w14:paraId="47FDBB34" w14:textId="77777777" w:rsidR="00E2196B" w:rsidRDefault="00E2196B" w:rsidP="002D70B2">
      <w:pPr>
        <w:rPr>
          <w:rFonts w:asciiTheme="minorHAnsi" w:hAnsiTheme="minorHAnsi"/>
          <w:sz w:val="22"/>
          <w:szCs w:val="22"/>
        </w:rPr>
      </w:pPr>
    </w:p>
    <w:p w14:paraId="519EA1D9" w14:textId="77777777" w:rsidR="003C780E" w:rsidRDefault="003C780E" w:rsidP="002D70B2">
      <w:pPr>
        <w:rPr>
          <w:rFonts w:asciiTheme="minorHAnsi" w:hAnsiTheme="minorHAnsi"/>
          <w:sz w:val="22"/>
          <w:szCs w:val="22"/>
        </w:rPr>
      </w:pPr>
    </w:p>
    <w:p w14:paraId="6396BFBF" w14:textId="77777777" w:rsidR="003C780E" w:rsidRDefault="003C780E" w:rsidP="002D70B2">
      <w:pPr>
        <w:rPr>
          <w:rFonts w:asciiTheme="minorHAnsi" w:hAnsiTheme="minorHAnsi"/>
          <w:sz w:val="22"/>
          <w:szCs w:val="22"/>
        </w:rPr>
      </w:pPr>
    </w:p>
    <w:p w14:paraId="2946E585" w14:textId="77777777" w:rsidR="003C780E" w:rsidRDefault="003C780E" w:rsidP="002D70B2">
      <w:pPr>
        <w:rPr>
          <w:rFonts w:asciiTheme="minorHAnsi" w:hAnsiTheme="minorHAnsi"/>
          <w:sz w:val="22"/>
          <w:szCs w:val="22"/>
        </w:rPr>
      </w:pPr>
    </w:p>
    <w:p w14:paraId="1FDFDEB5" w14:textId="77777777" w:rsidR="003C780E" w:rsidRDefault="003C780E" w:rsidP="002D70B2">
      <w:pPr>
        <w:rPr>
          <w:rFonts w:asciiTheme="minorHAnsi" w:hAnsiTheme="minorHAnsi"/>
          <w:sz w:val="22"/>
          <w:szCs w:val="22"/>
        </w:rPr>
      </w:pPr>
    </w:p>
    <w:p w14:paraId="6A6F92DA" w14:textId="77777777" w:rsidR="003C780E" w:rsidRDefault="003C780E" w:rsidP="002D70B2">
      <w:pPr>
        <w:rPr>
          <w:rFonts w:asciiTheme="minorHAnsi" w:hAnsiTheme="minorHAnsi"/>
          <w:sz w:val="22"/>
          <w:szCs w:val="22"/>
        </w:rPr>
      </w:pPr>
    </w:p>
    <w:p w14:paraId="5561B1E0" w14:textId="77777777" w:rsidR="003C780E" w:rsidRDefault="003C780E" w:rsidP="002D70B2">
      <w:pPr>
        <w:rPr>
          <w:rFonts w:asciiTheme="minorHAnsi" w:hAnsiTheme="minorHAnsi"/>
          <w:sz w:val="22"/>
          <w:szCs w:val="22"/>
        </w:rPr>
      </w:pPr>
    </w:p>
    <w:p w14:paraId="1FF1C1CF" w14:textId="77777777" w:rsidR="003C780E" w:rsidRDefault="003C780E" w:rsidP="002D70B2">
      <w:pPr>
        <w:rPr>
          <w:rFonts w:asciiTheme="minorHAnsi" w:hAnsiTheme="minorHAnsi"/>
          <w:sz w:val="22"/>
          <w:szCs w:val="22"/>
        </w:rPr>
      </w:pPr>
    </w:p>
    <w:p w14:paraId="18A4D71A" w14:textId="77777777" w:rsidR="003C780E" w:rsidRDefault="003C780E" w:rsidP="002D70B2">
      <w:pPr>
        <w:rPr>
          <w:rFonts w:asciiTheme="minorHAnsi" w:hAnsiTheme="minorHAnsi"/>
          <w:sz w:val="22"/>
          <w:szCs w:val="22"/>
        </w:rPr>
      </w:pPr>
    </w:p>
    <w:p w14:paraId="06DCBD11" w14:textId="77777777" w:rsidR="003C780E" w:rsidRDefault="003C780E" w:rsidP="002D70B2">
      <w:pPr>
        <w:rPr>
          <w:rFonts w:asciiTheme="minorHAnsi" w:hAnsiTheme="minorHAnsi"/>
          <w:sz w:val="22"/>
          <w:szCs w:val="22"/>
        </w:rPr>
      </w:pPr>
    </w:p>
    <w:p w14:paraId="5D4DE6A1" w14:textId="77777777" w:rsidR="003C780E" w:rsidRDefault="003C780E" w:rsidP="002D70B2">
      <w:pPr>
        <w:rPr>
          <w:rFonts w:asciiTheme="minorHAnsi" w:hAnsiTheme="minorHAnsi"/>
          <w:sz w:val="22"/>
          <w:szCs w:val="22"/>
        </w:rPr>
      </w:pPr>
    </w:p>
    <w:p w14:paraId="109583D6" w14:textId="77777777" w:rsidR="003C780E" w:rsidRDefault="003C780E" w:rsidP="002D70B2">
      <w:pPr>
        <w:rPr>
          <w:rFonts w:asciiTheme="minorHAnsi" w:hAnsiTheme="minorHAnsi"/>
          <w:sz w:val="22"/>
          <w:szCs w:val="22"/>
        </w:rPr>
      </w:pPr>
    </w:p>
    <w:p w14:paraId="62C49E79" w14:textId="77777777" w:rsidR="003C780E" w:rsidRDefault="003C780E" w:rsidP="002D70B2">
      <w:pPr>
        <w:rPr>
          <w:rFonts w:asciiTheme="minorHAnsi" w:hAnsiTheme="minorHAnsi"/>
          <w:sz w:val="22"/>
          <w:szCs w:val="22"/>
        </w:rPr>
      </w:pPr>
    </w:p>
    <w:p w14:paraId="52EF57F2" w14:textId="77777777" w:rsidR="003C780E" w:rsidRDefault="003C780E" w:rsidP="002D70B2">
      <w:pPr>
        <w:rPr>
          <w:rFonts w:asciiTheme="minorHAnsi" w:hAnsiTheme="minorHAnsi"/>
          <w:sz w:val="22"/>
          <w:szCs w:val="22"/>
        </w:rPr>
      </w:pPr>
    </w:p>
    <w:p w14:paraId="430DC963" w14:textId="77777777" w:rsidR="003C780E" w:rsidRDefault="003C780E" w:rsidP="002D70B2">
      <w:pPr>
        <w:rPr>
          <w:rFonts w:asciiTheme="minorHAnsi" w:hAnsiTheme="minorHAnsi"/>
          <w:sz w:val="22"/>
          <w:szCs w:val="22"/>
        </w:rPr>
      </w:pPr>
    </w:p>
    <w:p w14:paraId="6A4480D4" w14:textId="77777777" w:rsidR="003C780E" w:rsidRDefault="003C780E" w:rsidP="00BB4FF0">
      <w:pPr>
        <w:pStyle w:val="Heading1"/>
        <w:spacing w:before="120" w:line="360" w:lineRule="auto"/>
        <w:rPr>
          <w:rFonts w:asciiTheme="minorHAnsi" w:eastAsia="Times New Roman" w:hAnsiTheme="minorHAnsi" w:cs="Times New Roman"/>
          <w:b w:val="0"/>
          <w:bCs w:val="0"/>
          <w:color w:val="auto"/>
          <w:sz w:val="22"/>
          <w:szCs w:val="22"/>
        </w:rPr>
      </w:pPr>
      <w:bookmarkStart w:id="12" w:name="_Toc470702710"/>
      <w:bookmarkStart w:id="13" w:name="_Toc470702718"/>
      <w:bookmarkStart w:id="14" w:name="_Toc471481011"/>
      <w:bookmarkStart w:id="15" w:name="_Toc471563241"/>
      <w:bookmarkStart w:id="16" w:name="_Toc471884404"/>
      <w:bookmarkStart w:id="17" w:name="_Toc471884991"/>
      <w:bookmarkStart w:id="18" w:name="_Toc68581507"/>
      <w:bookmarkEnd w:id="1"/>
      <w:bookmarkEnd w:id="2"/>
      <w:bookmarkEnd w:id="3"/>
    </w:p>
    <w:p w14:paraId="3431236E" w14:textId="68F9C3EE" w:rsidR="007D74DF" w:rsidRDefault="007D74DF">
      <w:pPr>
        <w:spacing w:after="200" w:line="276" w:lineRule="auto"/>
      </w:pPr>
      <w:r>
        <w:br w:type="page"/>
      </w:r>
    </w:p>
    <w:p w14:paraId="024EA142" w14:textId="7591EE5C" w:rsidR="009F217C" w:rsidRDefault="007D74DF" w:rsidP="00F4635C">
      <w:pPr>
        <w:pStyle w:val="H1"/>
        <w:jc w:val="center"/>
      </w:pPr>
      <w:r w:rsidRPr="00F4635C">
        <w:rPr>
          <w:color w:val="365F91"/>
        </w:rPr>
        <w:lastRenderedPageBreak/>
        <w:t>REFLECTIONS &amp; NOTES</w:t>
      </w:r>
    </w:p>
    <w:p w14:paraId="7A7224CC" w14:textId="77777777" w:rsidR="009F217C" w:rsidRDefault="009F217C">
      <w:pPr>
        <w:spacing w:after="200" w:line="276" w:lineRule="auto"/>
        <w:rPr>
          <w:rFonts w:asciiTheme="minorHAnsi" w:hAnsiTheme="minorHAnsi"/>
          <w:b/>
          <w:color w:val="4F81BD" w:themeColor="accent1"/>
          <w:sz w:val="52"/>
        </w:rPr>
      </w:pPr>
      <w:r>
        <w:br w:type="page"/>
      </w:r>
    </w:p>
    <w:p w14:paraId="4C0EF9CC" w14:textId="4985F332" w:rsidR="007D74DF" w:rsidRDefault="009F217C" w:rsidP="00F4635C">
      <w:pPr>
        <w:pStyle w:val="H1"/>
        <w:jc w:val="center"/>
      </w:pPr>
      <w:r w:rsidRPr="00F4635C">
        <w:rPr>
          <w:color w:val="365F91"/>
        </w:rPr>
        <w:lastRenderedPageBreak/>
        <w:t>REFLECTIONS &amp; NOTES</w:t>
      </w:r>
    </w:p>
    <w:bookmarkEnd w:id="12"/>
    <w:bookmarkEnd w:id="13"/>
    <w:bookmarkEnd w:id="14"/>
    <w:bookmarkEnd w:id="15"/>
    <w:bookmarkEnd w:id="16"/>
    <w:bookmarkEnd w:id="17"/>
    <w:bookmarkEnd w:id="18"/>
    <w:sectPr w:rsidR="007D74DF" w:rsidSect="00E90299">
      <w:headerReference w:type="default" r:id="rId42"/>
      <w:pgSz w:w="12240" w:h="15840"/>
      <w:pgMar w:top="1440" w:right="1440" w:bottom="1440" w:left="1440" w:header="720" w:footer="5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72BC0" w14:textId="77777777" w:rsidR="00F95A1C" w:rsidRDefault="00F95A1C" w:rsidP="0029130A">
      <w:r>
        <w:separator/>
      </w:r>
    </w:p>
  </w:endnote>
  <w:endnote w:type="continuationSeparator" w:id="0">
    <w:p w14:paraId="19D735DF" w14:textId="77777777" w:rsidR="00F95A1C" w:rsidRDefault="00F95A1C" w:rsidP="0029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fficina Sans Book/Bold">
    <w:altName w:val="MV Bol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w:altName w:val="Times New Roman"/>
    <w:charset w:val="00"/>
    <w:family w:val="auto"/>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A673" w14:textId="6EA78716" w:rsidR="0032282A" w:rsidRPr="00E90299" w:rsidRDefault="0032282A" w:rsidP="00E90299">
    <w:pPr>
      <w:pStyle w:val="Footer"/>
      <w:tabs>
        <w:tab w:val="clear" w:pos="4320"/>
        <w:tab w:val="clear" w:pos="8640"/>
        <w:tab w:val="left" w:pos="8264"/>
      </w:tabs>
      <w:rPr>
        <w:rFonts w:asciiTheme="minorHAnsi" w:hAnsiTheme="minorHAnsi"/>
        <w:sz w:val="22"/>
      </w:rPr>
    </w:pPr>
    <w:r>
      <w:rPr>
        <w:rFonts w:ascii="Verdana" w:hAnsi="Verdana"/>
        <w:noProof/>
      </w:rPr>
      <w:drawing>
        <wp:anchor distT="0" distB="0" distL="114300" distR="114300" simplePos="0" relativeHeight="251660288" behindDoc="1" locked="0" layoutInCell="1" allowOverlap="1" wp14:anchorId="1AB759FB" wp14:editId="23D67C32">
          <wp:simplePos x="0" y="0"/>
          <wp:positionH relativeFrom="margin">
            <wp:align>right</wp:align>
          </wp:positionH>
          <wp:positionV relativeFrom="page">
            <wp:posOffset>9475249</wp:posOffset>
          </wp:positionV>
          <wp:extent cx="1556385" cy="383540"/>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blue on white very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385" cy="383540"/>
                  </a:xfrm>
                  <a:prstGeom prst="rect">
                    <a:avLst/>
                  </a:prstGeom>
                </pic:spPr>
              </pic:pic>
            </a:graphicData>
          </a:graphic>
        </wp:anchor>
      </w:drawing>
    </w:r>
    <w:sdt>
      <w:sdtPr>
        <w:id w:val="199909301"/>
        <w:docPartObj>
          <w:docPartGallery w:val="Page Numbers (Bottom of Page)"/>
          <w:docPartUnique/>
        </w:docPartObj>
      </w:sdtPr>
      <w:sdtEndPr>
        <w:rPr>
          <w:rFonts w:asciiTheme="minorHAnsi" w:hAnsiTheme="minorHAnsi"/>
          <w:noProof/>
          <w:sz w:val="22"/>
        </w:rPr>
      </w:sdtEndPr>
      <w:sdtContent>
        <w:r w:rsidRPr="0032282A">
          <w:rPr>
            <w:rFonts w:asciiTheme="minorHAnsi" w:hAnsiTheme="minorHAnsi"/>
            <w:sz w:val="22"/>
          </w:rPr>
          <w:fldChar w:fldCharType="begin"/>
        </w:r>
        <w:r w:rsidRPr="0032282A">
          <w:rPr>
            <w:rFonts w:asciiTheme="minorHAnsi" w:hAnsiTheme="minorHAnsi"/>
            <w:sz w:val="22"/>
          </w:rPr>
          <w:instrText xml:space="preserve"> PAGE   \* MERGEFORMAT </w:instrText>
        </w:r>
        <w:r w:rsidRPr="0032282A">
          <w:rPr>
            <w:rFonts w:asciiTheme="minorHAnsi" w:hAnsiTheme="minorHAnsi"/>
            <w:sz w:val="22"/>
          </w:rPr>
          <w:fldChar w:fldCharType="separate"/>
        </w:r>
        <w:r w:rsidR="001C3B5B">
          <w:rPr>
            <w:rFonts w:asciiTheme="minorHAnsi" w:hAnsiTheme="minorHAnsi"/>
            <w:noProof/>
            <w:sz w:val="22"/>
          </w:rPr>
          <w:t>20</w:t>
        </w:r>
        <w:r w:rsidRPr="0032282A">
          <w:rPr>
            <w:rFonts w:asciiTheme="minorHAnsi" w:hAnsiTheme="minorHAnsi"/>
            <w:noProof/>
            <w:sz w:val="22"/>
          </w:rPr>
          <w:fldChar w:fldCharType="end"/>
        </w:r>
      </w:sdtContent>
    </w:sdt>
    <w:r>
      <w:rPr>
        <w:rFonts w:asciiTheme="minorHAnsi" w:hAnsiTheme="minorHAnsi"/>
        <w:noProof/>
        <w:sz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C8BF" w14:textId="4092395A" w:rsidR="0032282A" w:rsidRPr="0032282A" w:rsidRDefault="0032282A" w:rsidP="0032282A">
    <w:pPr>
      <w:pStyle w:val="Footer"/>
      <w:tabs>
        <w:tab w:val="clear" w:pos="4320"/>
        <w:tab w:val="clear" w:pos="8640"/>
        <w:tab w:val="left" w:pos="8494"/>
        <w:tab w:val="left" w:pos="9450"/>
      </w:tabs>
      <w:rPr>
        <w:rFonts w:asciiTheme="minorHAnsi" w:hAnsiTheme="minorHAnsi"/>
        <w:sz w:val="22"/>
        <w:szCs w:val="22"/>
      </w:rPr>
    </w:pPr>
    <w:r>
      <w:rPr>
        <w:rFonts w:ascii="Verdana" w:hAnsi="Verdana"/>
        <w:noProof/>
      </w:rPr>
      <w:drawing>
        <wp:anchor distT="0" distB="0" distL="114300" distR="114300" simplePos="0" relativeHeight="251658240" behindDoc="1" locked="0" layoutInCell="1" allowOverlap="1" wp14:anchorId="39903DC6" wp14:editId="56B67302">
          <wp:simplePos x="0" y="0"/>
          <wp:positionH relativeFrom="margin">
            <wp:align>right</wp:align>
          </wp:positionH>
          <wp:positionV relativeFrom="page">
            <wp:posOffset>9461859</wp:posOffset>
          </wp:positionV>
          <wp:extent cx="1556385" cy="3835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blue on white very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385" cy="383540"/>
                  </a:xfrm>
                  <a:prstGeom prst="rect">
                    <a:avLst/>
                  </a:prstGeom>
                </pic:spPr>
              </pic:pic>
            </a:graphicData>
          </a:graphic>
        </wp:anchor>
      </w:drawing>
    </w:r>
    <w:sdt>
      <w:sdtPr>
        <w:id w:val="91607"/>
        <w:docPartObj>
          <w:docPartGallery w:val="Page Numbers (Bottom of Page)"/>
          <w:docPartUnique/>
        </w:docPartObj>
      </w:sdtPr>
      <w:sdtEndPr>
        <w:rPr>
          <w:rFonts w:asciiTheme="minorHAnsi" w:hAnsiTheme="minorHAnsi"/>
          <w:noProof/>
          <w:sz w:val="22"/>
          <w:szCs w:val="22"/>
        </w:rPr>
      </w:sdtEndPr>
      <w:sdtContent>
        <w:r w:rsidRPr="0032282A">
          <w:rPr>
            <w:rFonts w:asciiTheme="minorHAnsi" w:hAnsiTheme="minorHAnsi"/>
            <w:sz w:val="22"/>
            <w:szCs w:val="22"/>
          </w:rPr>
          <w:fldChar w:fldCharType="begin"/>
        </w:r>
        <w:r w:rsidRPr="0032282A">
          <w:rPr>
            <w:rFonts w:asciiTheme="minorHAnsi" w:hAnsiTheme="minorHAnsi"/>
            <w:sz w:val="22"/>
            <w:szCs w:val="22"/>
          </w:rPr>
          <w:instrText xml:space="preserve"> PAGE   \* MERGEFORMAT </w:instrText>
        </w:r>
        <w:r w:rsidRPr="0032282A">
          <w:rPr>
            <w:rFonts w:asciiTheme="minorHAnsi" w:hAnsiTheme="minorHAnsi"/>
            <w:sz w:val="22"/>
            <w:szCs w:val="22"/>
          </w:rPr>
          <w:fldChar w:fldCharType="separate"/>
        </w:r>
        <w:r w:rsidR="001C3B5B">
          <w:rPr>
            <w:rFonts w:asciiTheme="minorHAnsi" w:hAnsiTheme="minorHAnsi"/>
            <w:noProof/>
            <w:sz w:val="22"/>
            <w:szCs w:val="22"/>
          </w:rPr>
          <w:t>1</w:t>
        </w:r>
        <w:r w:rsidRPr="0032282A">
          <w:rPr>
            <w:rFonts w:asciiTheme="minorHAnsi" w:hAnsiTheme="minorHAnsi"/>
            <w:noProof/>
            <w:sz w:val="22"/>
            <w:szCs w:val="22"/>
          </w:rPr>
          <w:fldChar w:fldCharType="end"/>
        </w:r>
      </w:sdtContent>
    </w:sdt>
    <w:r>
      <w:rPr>
        <w:rFonts w:asciiTheme="minorHAnsi" w:hAnsiTheme="minorHAnsi"/>
        <w:noProof/>
        <w:sz w:val="22"/>
        <w:szCs w:val="22"/>
      </w:rPr>
      <w:tab/>
    </w:r>
  </w:p>
  <w:p w14:paraId="7B895431" w14:textId="5144342B" w:rsidR="0032282A" w:rsidRDefault="00322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77727" w14:textId="77777777" w:rsidR="00F95A1C" w:rsidRDefault="00F95A1C" w:rsidP="0029130A">
      <w:r>
        <w:separator/>
      </w:r>
    </w:p>
  </w:footnote>
  <w:footnote w:type="continuationSeparator" w:id="0">
    <w:p w14:paraId="1AE360C9" w14:textId="77777777" w:rsidR="00F95A1C" w:rsidRDefault="00F95A1C" w:rsidP="0029130A">
      <w:r>
        <w:continuationSeparator/>
      </w:r>
    </w:p>
  </w:footnote>
  <w:footnote w:id="1">
    <w:p w14:paraId="658C38CE" w14:textId="1431BDCE" w:rsidR="00F95A1C" w:rsidRPr="0029130A" w:rsidRDefault="00F95A1C" w:rsidP="0029130A">
      <w:pPr>
        <w:rPr>
          <w:rFonts w:asciiTheme="minorHAnsi" w:hAnsiTheme="minorHAnsi"/>
          <w:sz w:val="18"/>
          <w:szCs w:val="18"/>
        </w:rPr>
      </w:pPr>
      <w:r w:rsidRPr="0029130A">
        <w:rPr>
          <w:rFonts w:asciiTheme="minorHAnsi" w:hAnsiTheme="minorHAnsi"/>
          <w:sz w:val="18"/>
          <w:szCs w:val="18"/>
        </w:rPr>
        <w:t>Bell, Jeanne and Marla Cornelius, UnderDeveloped: A National Study of Challenges Facing Nonprofit Fundraising (S</w:t>
      </w:r>
      <w:r>
        <w:rPr>
          <w:rFonts w:asciiTheme="minorHAnsi" w:hAnsiTheme="minorHAnsi"/>
          <w:sz w:val="18"/>
          <w:szCs w:val="18"/>
        </w:rPr>
        <w:t>an Francisco, CA: CompassPoint N</w:t>
      </w:r>
      <w:r w:rsidR="00F4635C">
        <w:rPr>
          <w:rFonts w:asciiTheme="minorHAnsi" w:hAnsiTheme="minorHAnsi"/>
          <w:sz w:val="18"/>
          <w:szCs w:val="18"/>
        </w:rPr>
        <w:t>onprofit Services and the E</w:t>
      </w:r>
      <w:r w:rsidRPr="0029130A">
        <w:rPr>
          <w:rFonts w:asciiTheme="minorHAnsi" w:hAnsiTheme="minorHAnsi"/>
          <w:sz w:val="18"/>
          <w:szCs w:val="18"/>
        </w:rPr>
        <w:t>velyn and Walter Haas, Jr. Fund, 2013).</w:t>
      </w:r>
    </w:p>
  </w:footnote>
  <w:footnote w:id="2">
    <w:p w14:paraId="0B047B6C" w14:textId="77777777" w:rsidR="00DA045F" w:rsidRPr="000B225B" w:rsidRDefault="00DA045F" w:rsidP="00DA045F">
      <w:pPr>
        <w:rPr>
          <w:rFonts w:asciiTheme="minorHAnsi" w:hAnsiTheme="minorHAnsi"/>
          <w:sz w:val="18"/>
          <w:szCs w:val="18"/>
        </w:rPr>
      </w:pPr>
      <w:r w:rsidRPr="000B225B">
        <w:rPr>
          <w:rStyle w:val="FootnoteReference"/>
          <w:rFonts w:asciiTheme="minorHAnsi" w:eastAsiaTheme="majorEastAsia" w:hAnsiTheme="minorHAnsi"/>
          <w:sz w:val="18"/>
          <w:szCs w:val="18"/>
        </w:rPr>
        <w:footnoteRef/>
      </w:r>
      <w:r w:rsidRPr="000B225B">
        <w:rPr>
          <w:rFonts w:asciiTheme="minorHAnsi" w:hAnsiTheme="minorHAnsi"/>
          <w:sz w:val="18"/>
          <w:szCs w:val="18"/>
        </w:rPr>
        <w:t xml:space="preserve"> </w:t>
      </w:r>
      <w:r w:rsidRPr="000B225B">
        <w:rPr>
          <w:rFonts w:asciiTheme="minorHAnsi" w:hAnsiTheme="minorHAnsi"/>
          <w:b/>
          <w:bCs/>
          <w:sz w:val="18"/>
          <w:szCs w:val="18"/>
        </w:rPr>
        <w:t>Positive deviance</w:t>
      </w:r>
      <w:r w:rsidRPr="000B225B">
        <w:rPr>
          <w:rFonts w:asciiTheme="minorHAnsi" w:hAnsiTheme="minorHAnsi"/>
          <w:sz w:val="18"/>
          <w:szCs w:val="18"/>
        </w:rPr>
        <w:t xml:space="preserve"> (PD) is an approach to behavioral and social change based on the observation that in any community, there are people whose uncommon but successful behaviors or strategies enable them to find better solutions to a problem than their peers, despite facing similar challenges and having no extra resources or knowledge than their peers. (Wikipedia)</w:t>
      </w:r>
    </w:p>
    <w:p w14:paraId="45FFA484" w14:textId="77777777" w:rsidR="00DA045F" w:rsidRDefault="00DA045F" w:rsidP="00DA045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4F19E" w14:textId="22AF7289" w:rsidR="005D0977" w:rsidRDefault="009F217C" w:rsidP="009F217C">
    <w:pPr>
      <w:pStyle w:val="Header"/>
      <w:jc w:val="center"/>
    </w:pPr>
    <w:r>
      <w:rPr>
        <w:noProof/>
      </w:rPr>
      <w:drawing>
        <wp:inline distT="0" distB="0" distL="0" distR="0" wp14:anchorId="3FC9B3DB" wp14:editId="3805BA57">
          <wp:extent cx="4312920" cy="1212318"/>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NG NP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6811" cy="1219034"/>
                  </a:xfrm>
                  <a:prstGeom prst="rect">
                    <a:avLst/>
                  </a:prstGeom>
                </pic:spPr>
              </pic:pic>
            </a:graphicData>
          </a:graphic>
        </wp:inline>
      </w:drawing>
    </w:r>
  </w:p>
  <w:p w14:paraId="4ECA7704" w14:textId="77777777" w:rsidR="009F217C" w:rsidRDefault="009F217C" w:rsidP="009F217C">
    <w:pPr>
      <w:pStyle w:val="Header"/>
      <w:jc w:val="center"/>
    </w:pPr>
  </w:p>
  <w:p w14:paraId="761B2B15" w14:textId="77777777" w:rsidR="009F217C" w:rsidRDefault="009F217C" w:rsidP="009F217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7EB8" w14:textId="77777777" w:rsidR="009F217C" w:rsidRDefault="009F2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3A5E6" w14:textId="77777777" w:rsidR="009F217C" w:rsidRDefault="009F217C" w:rsidP="009F217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AAE91" w14:textId="77777777" w:rsidR="009F217C" w:rsidRDefault="009F21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C617" w14:textId="77777777" w:rsidR="009F217C" w:rsidRDefault="009F21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32E2" w14:textId="77777777" w:rsidR="009F217C" w:rsidRDefault="009F217C" w:rsidP="009F217C">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C0A2F" w14:textId="77777777" w:rsidR="009F217C" w:rsidRDefault="009F2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5pt;height:55.2pt" o:bullet="t">
        <v:imagedata r:id="rId1" o:title="clip_image001"/>
      </v:shape>
    </w:pict>
  </w:numPicBullet>
  <w:abstractNum w:abstractNumId="0" w15:restartNumberingAfterBreak="0">
    <w:nsid w:val="052F1D26"/>
    <w:multiLevelType w:val="hybridMultilevel"/>
    <w:tmpl w:val="B0D8DC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B763E5"/>
    <w:multiLevelType w:val="hybridMultilevel"/>
    <w:tmpl w:val="4B1264FC"/>
    <w:lvl w:ilvl="0" w:tplc="F2147C8C">
      <w:start w:val="1"/>
      <w:numFmt w:val="decimal"/>
      <w:lvlText w:val="%1."/>
      <w:lvlJc w:val="left"/>
      <w:pPr>
        <w:ind w:left="720" w:hanging="360"/>
      </w:pPr>
      <w:rPr>
        <w:rFonts w:asciiTheme="minorHAnsi" w:eastAsia="Calibri" w:hAnsiTheme="minorHAns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DB1490"/>
    <w:multiLevelType w:val="hybridMultilevel"/>
    <w:tmpl w:val="0C7E9EE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5795B"/>
    <w:multiLevelType w:val="hybridMultilevel"/>
    <w:tmpl w:val="3738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51755"/>
    <w:multiLevelType w:val="hybridMultilevel"/>
    <w:tmpl w:val="82FEC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126983"/>
    <w:multiLevelType w:val="hybridMultilevel"/>
    <w:tmpl w:val="15BA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B0DAD"/>
    <w:multiLevelType w:val="hybridMultilevel"/>
    <w:tmpl w:val="BF269B80"/>
    <w:lvl w:ilvl="0" w:tplc="F2147C8C">
      <w:start w:val="1"/>
      <w:numFmt w:val="decimal"/>
      <w:lvlText w:val="%1."/>
      <w:lvlJc w:val="left"/>
      <w:pPr>
        <w:ind w:left="720" w:hanging="360"/>
      </w:pPr>
      <w:rPr>
        <w:rFonts w:asciiTheme="minorHAnsi" w:eastAsia="Calibr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F1200"/>
    <w:multiLevelType w:val="hybridMultilevel"/>
    <w:tmpl w:val="6CCC6A9E"/>
    <w:lvl w:ilvl="0" w:tplc="00D4214E">
      <w:start w:val="1"/>
      <w:numFmt w:val="bullet"/>
      <w:lvlText w:val=""/>
      <w:lvlJc w:val="left"/>
      <w:pPr>
        <w:tabs>
          <w:tab w:val="num" w:pos="720"/>
        </w:tabs>
        <w:ind w:left="720" w:hanging="360"/>
      </w:pPr>
      <w:rPr>
        <w:rFonts w:ascii="Wingdings" w:hAnsi="Wingdings" w:hint="default"/>
        <w:color w:val="00B050"/>
      </w:rPr>
    </w:lvl>
    <w:lvl w:ilvl="1" w:tplc="04090003">
      <w:start w:val="1"/>
      <w:numFmt w:val="bullet"/>
      <w:lvlText w:val="o"/>
      <w:lvlJc w:val="left"/>
      <w:pPr>
        <w:tabs>
          <w:tab w:val="num" w:pos="1440"/>
        </w:tabs>
        <w:ind w:left="1440" w:hanging="360"/>
      </w:pPr>
      <w:rPr>
        <w:rFonts w:ascii="Courier New" w:hAnsi="Courier New" w:cs="Courier New" w:hint="default"/>
      </w:rPr>
    </w:lvl>
    <w:lvl w:ilvl="2" w:tplc="00D4214E">
      <w:start w:val="1"/>
      <w:numFmt w:val="bullet"/>
      <w:lvlText w:val=""/>
      <w:lvlJc w:val="left"/>
      <w:pPr>
        <w:tabs>
          <w:tab w:val="num" w:pos="2160"/>
        </w:tabs>
        <w:ind w:left="2160" w:hanging="360"/>
      </w:pPr>
      <w:rPr>
        <w:rFonts w:ascii="Wingdings" w:hAnsi="Wingdings" w:hint="default"/>
        <w:color w:val="00B05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064DE"/>
    <w:multiLevelType w:val="hybridMultilevel"/>
    <w:tmpl w:val="F3B8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E55A9"/>
    <w:multiLevelType w:val="hybridMultilevel"/>
    <w:tmpl w:val="FDEAB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F79646"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D3364"/>
    <w:multiLevelType w:val="hybridMultilevel"/>
    <w:tmpl w:val="C12646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8B59D4"/>
    <w:multiLevelType w:val="hybridMultilevel"/>
    <w:tmpl w:val="9D229272"/>
    <w:lvl w:ilvl="0" w:tplc="00D4214E">
      <w:start w:val="1"/>
      <w:numFmt w:val="bullet"/>
      <w:lvlText w:val=""/>
      <w:lvlJc w:val="left"/>
      <w:pPr>
        <w:ind w:left="1080" w:hanging="360"/>
      </w:pPr>
      <w:rPr>
        <w:rFonts w:ascii="Wingdings" w:hAnsi="Wingdings" w:hint="default"/>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A64951"/>
    <w:multiLevelType w:val="hybridMultilevel"/>
    <w:tmpl w:val="CA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22978"/>
    <w:multiLevelType w:val="hybridMultilevel"/>
    <w:tmpl w:val="1AF201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84F2510"/>
    <w:multiLevelType w:val="hybridMultilevel"/>
    <w:tmpl w:val="AD4826CA"/>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2AAD5710"/>
    <w:multiLevelType w:val="hybridMultilevel"/>
    <w:tmpl w:val="9992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467AB"/>
    <w:multiLevelType w:val="hybridMultilevel"/>
    <w:tmpl w:val="8B2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F1C77"/>
    <w:multiLevelType w:val="hybridMultilevel"/>
    <w:tmpl w:val="64C2F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EA45F5"/>
    <w:multiLevelType w:val="hybridMultilevel"/>
    <w:tmpl w:val="346A5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9244D"/>
    <w:multiLevelType w:val="hybridMultilevel"/>
    <w:tmpl w:val="A1DC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F4562"/>
    <w:multiLevelType w:val="hybridMultilevel"/>
    <w:tmpl w:val="072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C9271A"/>
    <w:multiLevelType w:val="hybridMultilevel"/>
    <w:tmpl w:val="A6EA0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AF766D"/>
    <w:multiLevelType w:val="hybridMultilevel"/>
    <w:tmpl w:val="0C9E76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D4214E">
      <w:start w:val="1"/>
      <w:numFmt w:val="bullet"/>
      <w:lvlText w:val=""/>
      <w:lvlJc w:val="left"/>
      <w:pPr>
        <w:tabs>
          <w:tab w:val="num" w:pos="2160"/>
        </w:tabs>
        <w:ind w:left="2160" w:hanging="360"/>
      </w:pPr>
      <w:rPr>
        <w:rFonts w:ascii="Wingdings" w:hAnsi="Wingdings" w:hint="default"/>
        <w:color w:val="00B05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C0161"/>
    <w:multiLevelType w:val="singleLevel"/>
    <w:tmpl w:val="DD825242"/>
    <w:lvl w:ilvl="0">
      <w:start w:val="1"/>
      <w:numFmt w:val="bullet"/>
      <w:pStyle w:val="Number"/>
      <w:lvlText w:val=""/>
      <w:lvlJc w:val="left"/>
      <w:pPr>
        <w:tabs>
          <w:tab w:val="num" w:pos="360"/>
        </w:tabs>
        <w:ind w:left="360" w:hanging="360"/>
      </w:pPr>
      <w:rPr>
        <w:rFonts w:ascii="Symbol" w:hAnsi="Symbol" w:hint="default"/>
      </w:rPr>
    </w:lvl>
  </w:abstractNum>
  <w:abstractNum w:abstractNumId="25" w15:restartNumberingAfterBreak="0">
    <w:nsid w:val="4EC646D7"/>
    <w:multiLevelType w:val="hybridMultilevel"/>
    <w:tmpl w:val="F2AA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46931"/>
    <w:multiLevelType w:val="hybridMultilevel"/>
    <w:tmpl w:val="6CF6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11B30"/>
    <w:multiLevelType w:val="hybridMultilevel"/>
    <w:tmpl w:val="67EE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63C02"/>
    <w:multiLevelType w:val="hybridMultilevel"/>
    <w:tmpl w:val="30A6DA3C"/>
    <w:lvl w:ilvl="0" w:tplc="1F72B30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6F4C96"/>
    <w:multiLevelType w:val="hybridMultilevel"/>
    <w:tmpl w:val="372C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5929"/>
    <w:multiLevelType w:val="hybridMultilevel"/>
    <w:tmpl w:val="602C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DF506C"/>
    <w:multiLevelType w:val="singleLevel"/>
    <w:tmpl w:val="30B60012"/>
    <w:lvl w:ilvl="0">
      <w:start w:val="1"/>
      <w:numFmt w:val="decimal"/>
      <w:lvlText w:val="%1."/>
      <w:lvlJc w:val="left"/>
      <w:pPr>
        <w:tabs>
          <w:tab w:val="num" w:pos="936"/>
        </w:tabs>
        <w:ind w:left="936" w:hanging="504"/>
      </w:pPr>
      <w:rPr>
        <w:rFonts w:asciiTheme="minorHAnsi" w:hAnsiTheme="minorHAnsi" w:hint="default"/>
        <w:b/>
        <w:i w:val="0"/>
        <w:sz w:val="24"/>
      </w:rPr>
    </w:lvl>
  </w:abstractNum>
  <w:abstractNum w:abstractNumId="32" w15:restartNumberingAfterBreak="0">
    <w:nsid w:val="795748CF"/>
    <w:multiLevelType w:val="hybridMultilevel"/>
    <w:tmpl w:val="DE3C3034"/>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66120"/>
    <w:multiLevelType w:val="singleLevel"/>
    <w:tmpl w:val="A77CEC12"/>
    <w:lvl w:ilvl="0">
      <w:start w:val="1"/>
      <w:numFmt w:val="decimal"/>
      <w:pStyle w:val="SectionTopic"/>
      <w:lvlText w:val="%1."/>
      <w:lvlJc w:val="left"/>
      <w:pPr>
        <w:tabs>
          <w:tab w:val="num" w:pos="1440"/>
        </w:tabs>
        <w:ind w:left="1440" w:hanging="360"/>
      </w:pPr>
      <w:rPr>
        <w:rFonts w:ascii="Arial" w:hAnsi="Arial" w:hint="default"/>
        <w:b/>
        <w:i w:val="0"/>
        <w:sz w:val="22"/>
        <w:szCs w:val="22"/>
      </w:rPr>
    </w:lvl>
  </w:abstractNum>
  <w:num w:numId="1">
    <w:abstractNumId w:val="33"/>
  </w:num>
  <w:num w:numId="2">
    <w:abstractNumId w:val="24"/>
  </w:num>
  <w:num w:numId="3">
    <w:abstractNumId w:val="31"/>
    <w:lvlOverride w:ilvl="0">
      <w:startOverride w:val="1"/>
    </w:lvlOverride>
  </w:num>
  <w:num w:numId="4">
    <w:abstractNumId w:val="8"/>
  </w:num>
  <w:num w:numId="5">
    <w:abstractNumId w:val="32"/>
  </w:num>
  <w:num w:numId="6">
    <w:abstractNumId w:val="20"/>
  </w:num>
  <w:num w:numId="7">
    <w:abstractNumId w:val="2"/>
  </w:num>
  <w:num w:numId="8">
    <w:abstractNumId w:val="9"/>
  </w:num>
  <w:num w:numId="9">
    <w:abstractNumId w:val="14"/>
  </w:num>
  <w:num w:numId="10">
    <w:abstractNumId w:val="15"/>
  </w:num>
  <w:num w:numId="11">
    <w:abstractNumId w:val="0"/>
  </w:num>
  <w:num w:numId="12">
    <w:abstractNumId w:val="11"/>
  </w:num>
  <w:num w:numId="13">
    <w:abstractNumId w:val="3"/>
  </w:num>
  <w:num w:numId="14">
    <w:abstractNumId w:val="4"/>
  </w:num>
  <w:num w:numId="15">
    <w:abstractNumId w:val="13"/>
  </w:num>
  <w:num w:numId="16">
    <w:abstractNumId w:val="29"/>
  </w:num>
  <w:num w:numId="17">
    <w:abstractNumId w:val="22"/>
  </w:num>
  <w:num w:numId="18">
    <w:abstractNumId w:val="21"/>
  </w:num>
  <w:num w:numId="19">
    <w:abstractNumId w:val="26"/>
  </w:num>
  <w:num w:numId="20">
    <w:abstractNumId w:val="19"/>
  </w:num>
  <w:num w:numId="21">
    <w:abstractNumId w:val="25"/>
  </w:num>
  <w:num w:numId="22">
    <w:abstractNumId w:val="27"/>
  </w:num>
  <w:num w:numId="23">
    <w:abstractNumId w:val="17"/>
  </w:num>
  <w:num w:numId="24">
    <w:abstractNumId w:val="5"/>
  </w:num>
  <w:num w:numId="25">
    <w:abstractNumId w:val="18"/>
  </w:num>
  <w:num w:numId="26">
    <w:abstractNumId w:val="23"/>
  </w:num>
  <w:num w:numId="27">
    <w:abstractNumId w:val="7"/>
  </w:num>
  <w:num w:numId="28">
    <w:abstractNumId w:val="12"/>
  </w:num>
  <w:num w:numId="29">
    <w:abstractNumId w:val="6"/>
  </w:num>
  <w:num w:numId="30">
    <w:abstractNumId w:val="30"/>
  </w:num>
  <w:num w:numId="31">
    <w:abstractNumId w:val="28"/>
  </w:num>
  <w:num w:numId="32">
    <w:abstractNumId w:val="16"/>
  </w:num>
  <w:num w:numId="33">
    <w:abstractNumId w:val="1"/>
  </w:num>
  <w:num w:numId="3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7"/>
    <w:rsid w:val="00014776"/>
    <w:rsid w:val="00020264"/>
    <w:rsid w:val="000254DA"/>
    <w:rsid w:val="00037EFD"/>
    <w:rsid w:val="000474C8"/>
    <w:rsid w:val="00050C82"/>
    <w:rsid w:val="00063A34"/>
    <w:rsid w:val="00073F14"/>
    <w:rsid w:val="000748B6"/>
    <w:rsid w:val="00075011"/>
    <w:rsid w:val="0008337D"/>
    <w:rsid w:val="0008522F"/>
    <w:rsid w:val="0009369C"/>
    <w:rsid w:val="000B225B"/>
    <w:rsid w:val="000F5A98"/>
    <w:rsid w:val="00113804"/>
    <w:rsid w:val="00126D34"/>
    <w:rsid w:val="00126F2D"/>
    <w:rsid w:val="00131407"/>
    <w:rsid w:val="00134AF2"/>
    <w:rsid w:val="0014587D"/>
    <w:rsid w:val="00174ED6"/>
    <w:rsid w:val="001C20FC"/>
    <w:rsid w:val="001C3B5B"/>
    <w:rsid w:val="001C5DC9"/>
    <w:rsid w:val="00202849"/>
    <w:rsid w:val="00202EC9"/>
    <w:rsid w:val="0021688D"/>
    <w:rsid w:val="00224FE4"/>
    <w:rsid w:val="00232A80"/>
    <w:rsid w:val="002602AE"/>
    <w:rsid w:val="00271CB6"/>
    <w:rsid w:val="002748FA"/>
    <w:rsid w:val="00275095"/>
    <w:rsid w:val="00277DCA"/>
    <w:rsid w:val="002811DB"/>
    <w:rsid w:val="00284564"/>
    <w:rsid w:val="0029130A"/>
    <w:rsid w:val="00294E0E"/>
    <w:rsid w:val="002A002E"/>
    <w:rsid w:val="002D02E2"/>
    <w:rsid w:val="002D2823"/>
    <w:rsid w:val="002D70B2"/>
    <w:rsid w:val="002E0540"/>
    <w:rsid w:val="002E0E73"/>
    <w:rsid w:val="002F2901"/>
    <w:rsid w:val="0032282A"/>
    <w:rsid w:val="00327A72"/>
    <w:rsid w:val="0033388D"/>
    <w:rsid w:val="0033516D"/>
    <w:rsid w:val="00337455"/>
    <w:rsid w:val="00340F13"/>
    <w:rsid w:val="003665F6"/>
    <w:rsid w:val="00366F5B"/>
    <w:rsid w:val="003873D8"/>
    <w:rsid w:val="00393C67"/>
    <w:rsid w:val="003A6311"/>
    <w:rsid w:val="003C49EA"/>
    <w:rsid w:val="003C57E5"/>
    <w:rsid w:val="003C780E"/>
    <w:rsid w:val="003D1A71"/>
    <w:rsid w:val="003E2E8E"/>
    <w:rsid w:val="003E37A0"/>
    <w:rsid w:val="003F3607"/>
    <w:rsid w:val="004064EE"/>
    <w:rsid w:val="00434104"/>
    <w:rsid w:val="004430B0"/>
    <w:rsid w:val="00471871"/>
    <w:rsid w:val="004827E1"/>
    <w:rsid w:val="004D11D4"/>
    <w:rsid w:val="004D684B"/>
    <w:rsid w:val="004E3E4F"/>
    <w:rsid w:val="004F3A5E"/>
    <w:rsid w:val="00504002"/>
    <w:rsid w:val="005043B1"/>
    <w:rsid w:val="00514EE1"/>
    <w:rsid w:val="00545040"/>
    <w:rsid w:val="00552DD8"/>
    <w:rsid w:val="00555B75"/>
    <w:rsid w:val="00572956"/>
    <w:rsid w:val="00593672"/>
    <w:rsid w:val="005A61BC"/>
    <w:rsid w:val="005C3EE8"/>
    <w:rsid w:val="005C537A"/>
    <w:rsid w:val="005D086B"/>
    <w:rsid w:val="005D0977"/>
    <w:rsid w:val="005D2C23"/>
    <w:rsid w:val="005D4E77"/>
    <w:rsid w:val="005D6741"/>
    <w:rsid w:val="005F1BE3"/>
    <w:rsid w:val="00634736"/>
    <w:rsid w:val="0065700D"/>
    <w:rsid w:val="00680854"/>
    <w:rsid w:val="00697F54"/>
    <w:rsid w:val="006B53D8"/>
    <w:rsid w:val="006C1A71"/>
    <w:rsid w:val="006C6744"/>
    <w:rsid w:val="006D6A86"/>
    <w:rsid w:val="006F72E9"/>
    <w:rsid w:val="007100B3"/>
    <w:rsid w:val="00722C64"/>
    <w:rsid w:val="00750A12"/>
    <w:rsid w:val="00767A12"/>
    <w:rsid w:val="00767E2E"/>
    <w:rsid w:val="0079404F"/>
    <w:rsid w:val="007B6B34"/>
    <w:rsid w:val="007C34FF"/>
    <w:rsid w:val="007D0D4D"/>
    <w:rsid w:val="007D74DF"/>
    <w:rsid w:val="007F0AEE"/>
    <w:rsid w:val="00824368"/>
    <w:rsid w:val="00837242"/>
    <w:rsid w:val="008502B8"/>
    <w:rsid w:val="00873853"/>
    <w:rsid w:val="008914AB"/>
    <w:rsid w:val="008B2B13"/>
    <w:rsid w:val="008B2C04"/>
    <w:rsid w:val="008D7A01"/>
    <w:rsid w:val="008D7C36"/>
    <w:rsid w:val="008E4D92"/>
    <w:rsid w:val="00931741"/>
    <w:rsid w:val="009339B2"/>
    <w:rsid w:val="00935AE6"/>
    <w:rsid w:val="009416F9"/>
    <w:rsid w:val="00941941"/>
    <w:rsid w:val="009546CC"/>
    <w:rsid w:val="00956CE4"/>
    <w:rsid w:val="00970C25"/>
    <w:rsid w:val="00984F0F"/>
    <w:rsid w:val="00985CBF"/>
    <w:rsid w:val="009A350E"/>
    <w:rsid w:val="009C011E"/>
    <w:rsid w:val="009F217C"/>
    <w:rsid w:val="009F3056"/>
    <w:rsid w:val="009F372A"/>
    <w:rsid w:val="00A06236"/>
    <w:rsid w:val="00A06613"/>
    <w:rsid w:val="00A128B4"/>
    <w:rsid w:val="00A16CE1"/>
    <w:rsid w:val="00A23922"/>
    <w:rsid w:val="00A37825"/>
    <w:rsid w:val="00A4072B"/>
    <w:rsid w:val="00A54569"/>
    <w:rsid w:val="00A67C78"/>
    <w:rsid w:val="00A86803"/>
    <w:rsid w:val="00AB3F14"/>
    <w:rsid w:val="00AC0674"/>
    <w:rsid w:val="00AE035F"/>
    <w:rsid w:val="00B00C1F"/>
    <w:rsid w:val="00B131BE"/>
    <w:rsid w:val="00B17158"/>
    <w:rsid w:val="00B41014"/>
    <w:rsid w:val="00B41905"/>
    <w:rsid w:val="00B80E34"/>
    <w:rsid w:val="00B82CC0"/>
    <w:rsid w:val="00BA08EB"/>
    <w:rsid w:val="00BB1031"/>
    <w:rsid w:val="00BB4974"/>
    <w:rsid w:val="00BB4FF0"/>
    <w:rsid w:val="00BC7B0A"/>
    <w:rsid w:val="00BF5D51"/>
    <w:rsid w:val="00C03A32"/>
    <w:rsid w:val="00C04860"/>
    <w:rsid w:val="00C30FAE"/>
    <w:rsid w:val="00C373BA"/>
    <w:rsid w:val="00C46D77"/>
    <w:rsid w:val="00C57C11"/>
    <w:rsid w:val="00C724E1"/>
    <w:rsid w:val="00C74133"/>
    <w:rsid w:val="00C77EA5"/>
    <w:rsid w:val="00C97B30"/>
    <w:rsid w:val="00CB1E68"/>
    <w:rsid w:val="00CD1613"/>
    <w:rsid w:val="00D25922"/>
    <w:rsid w:val="00D46107"/>
    <w:rsid w:val="00D55016"/>
    <w:rsid w:val="00D55914"/>
    <w:rsid w:val="00D63849"/>
    <w:rsid w:val="00D80B56"/>
    <w:rsid w:val="00DA045F"/>
    <w:rsid w:val="00DB1AD2"/>
    <w:rsid w:val="00DB2165"/>
    <w:rsid w:val="00DB38A5"/>
    <w:rsid w:val="00DB3F06"/>
    <w:rsid w:val="00DB63D5"/>
    <w:rsid w:val="00DC6FA6"/>
    <w:rsid w:val="00DF2AA4"/>
    <w:rsid w:val="00E00D27"/>
    <w:rsid w:val="00E04A1E"/>
    <w:rsid w:val="00E11836"/>
    <w:rsid w:val="00E165D0"/>
    <w:rsid w:val="00E17026"/>
    <w:rsid w:val="00E2196B"/>
    <w:rsid w:val="00E23FBC"/>
    <w:rsid w:val="00E26F63"/>
    <w:rsid w:val="00E32D02"/>
    <w:rsid w:val="00E80F78"/>
    <w:rsid w:val="00E85BCA"/>
    <w:rsid w:val="00E90299"/>
    <w:rsid w:val="00E960E5"/>
    <w:rsid w:val="00EA1774"/>
    <w:rsid w:val="00EB78D8"/>
    <w:rsid w:val="00ED6F3B"/>
    <w:rsid w:val="00EF280E"/>
    <w:rsid w:val="00EF3F69"/>
    <w:rsid w:val="00F02B4D"/>
    <w:rsid w:val="00F3549F"/>
    <w:rsid w:val="00F43DEA"/>
    <w:rsid w:val="00F4635C"/>
    <w:rsid w:val="00F51A2A"/>
    <w:rsid w:val="00F51D2A"/>
    <w:rsid w:val="00F53C2A"/>
    <w:rsid w:val="00F7030E"/>
    <w:rsid w:val="00F73DEF"/>
    <w:rsid w:val="00F80DED"/>
    <w:rsid w:val="00F833F9"/>
    <w:rsid w:val="00F95A1C"/>
    <w:rsid w:val="00FB47CF"/>
    <w:rsid w:val="00FB6671"/>
    <w:rsid w:val="00FF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9218F"/>
  <w15:docId w15:val="{64CAECA4-7440-4BD5-8AD8-2DF2C665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07"/>
    <w:pPr>
      <w:spacing w:after="0" w:line="240" w:lineRule="auto"/>
    </w:pPr>
    <w:rPr>
      <w:rFonts w:ascii="Arial" w:eastAsia="Times New Roman" w:hAnsi="Arial" w:cs="Times New Roman"/>
      <w:sz w:val="28"/>
      <w:szCs w:val="20"/>
    </w:rPr>
  </w:style>
  <w:style w:type="paragraph" w:styleId="Heading1">
    <w:name w:val="heading 1"/>
    <w:basedOn w:val="Normal"/>
    <w:next w:val="Normal"/>
    <w:link w:val="Heading1Char"/>
    <w:qFormat/>
    <w:rsid w:val="003F360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3F36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F36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F3607"/>
    <w:pPr>
      <w:keepNext/>
      <w:pBdr>
        <w:bottom w:val="single" w:sz="4" w:space="1" w:color="auto"/>
      </w:pBdr>
      <w:outlineLvl w:val="3"/>
    </w:pPr>
    <w:rPr>
      <w:rFonts w:ascii="Officina Sans Book/Bold" w:hAnsi="Officina Sans Book/Bold"/>
      <w:b/>
      <w:sz w:val="52"/>
    </w:rPr>
  </w:style>
  <w:style w:type="paragraph" w:styleId="Heading5">
    <w:name w:val="heading 5"/>
    <w:basedOn w:val="Normal"/>
    <w:next w:val="Normal"/>
    <w:link w:val="Heading5Char"/>
    <w:unhideWhenUsed/>
    <w:qFormat/>
    <w:rsid w:val="003F36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F36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3F3607"/>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F3607"/>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3F360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6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F36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F3607"/>
    <w:rPr>
      <w:rFonts w:asciiTheme="majorHAnsi" w:eastAsiaTheme="majorEastAsia" w:hAnsiTheme="majorHAnsi" w:cstheme="majorBidi"/>
      <w:b/>
      <w:bCs/>
      <w:color w:val="4F81BD" w:themeColor="accent1"/>
      <w:sz w:val="28"/>
      <w:szCs w:val="20"/>
    </w:rPr>
  </w:style>
  <w:style w:type="character" w:customStyle="1" w:styleId="Heading4Char">
    <w:name w:val="Heading 4 Char"/>
    <w:basedOn w:val="DefaultParagraphFont"/>
    <w:link w:val="Heading4"/>
    <w:rsid w:val="003F3607"/>
    <w:rPr>
      <w:rFonts w:ascii="Officina Sans Book/Bold" w:eastAsia="Times New Roman" w:hAnsi="Officina Sans Book/Bold" w:cs="Times New Roman"/>
      <w:b/>
      <w:sz w:val="52"/>
      <w:szCs w:val="20"/>
    </w:rPr>
  </w:style>
  <w:style w:type="character" w:customStyle="1" w:styleId="Heading5Char">
    <w:name w:val="Heading 5 Char"/>
    <w:basedOn w:val="DefaultParagraphFont"/>
    <w:link w:val="Heading5"/>
    <w:rsid w:val="003F3607"/>
    <w:rPr>
      <w:rFonts w:asciiTheme="majorHAnsi" w:eastAsiaTheme="majorEastAsia" w:hAnsiTheme="majorHAnsi" w:cstheme="majorBidi"/>
      <w:color w:val="243F60" w:themeColor="accent1" w:themeShade="7F"/>
      <w:sz w:val="28"/>
      <w:szCs w:val="20"/>
    </w:rPr>
  </w:style>
  <w:style w:type="character" w:customStyle="1" w:styleId="Heading6Char">
    <w:name w:val="Heading 6 Char"/>
    <w:basedOn w:val="DefaultParagraphFont"/>
    <w:link w:val="Heading6"/>
    <w:rsid w:val="003F3607"/>
    <w:rPr>
      <w:rFonts w:asciiTheme="majorHAnsi" w:eastAsiaTheme="majorEastAsia" w:hAnsiTheme="majorHAnsi" w:cstheme="majorBidi"/>
      <w:i/>
      <w:iCs/>
      <w:color w:val="243F60" w:themeColor="accent1" w:themeShade="7F"/>
      <w:sz w:val="28"/>
      <w:szCs w:val="20"/>
    </w:rPr>
  </w:style>
  <w:style w:type="character" w:customStyle="1" w:styleId="Heading7Char">
    <w:name w:val="Heading 7 Char"/>
    <w:basedOn w:val="DefaultParagraphFont"/>
    <w:link w:val="Heading7"/>
    <w:rsid w:val="003F360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F36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F3607"/>
    <w:rPr>
      <w:rFonts w:ascii="Arial" w:eastAsia="Times New Roman" w:hAnsi="Arial" w:cs="Arial"/>
    </w:rPr>
  </w:style>
  <w:style w:type="paragraph" w:styleId="BodyText">
    <w:name w:val="Body Text"/>
    <w:basedOn w:val="Normal"/>
    <w:link w:val="BodyTextChar"/>
    <w:uiPriority w:val="99"/>
    <w:rsid w:val="003F3607"/>
    <w:pPr>
      <w:spacing w:line="360" w:lineRule="auto"/>
    </w:pPr>
    <w:rPr>
      <w:sz w:val="24"/>
    </w:rPr>
  </w:style>
  <w:style w:type="character" w:customStyle="1" w:styleId="BodyTextChar">
    <w:name w:val="Body Text Char"/>
    <w:basedOn w:val="DefaultParagraphFont"/>
    <w:link w:val="BodyText"/>
    <w:uiPriority w:val="99"/>
    <w:rsid w:val="003F3607"/>
    <w:rPr>
      <w:rFonts w:ascii="Arial" w:eastAsia="Times New Roman" w:hAnsi="Arial" w:cs="Times New Roman"/>
      <w:sz w:val="24"/>
      <w:szCs w:val="20"/>
    </w:rPr>
  </w:style>
  <w:style w:type="paragraph" w:customStyle="1" w:styleId="11text">
    <w:name w:val="11' text"/>
    <w:rsid w:val="003F3607"/>
    <w:pPr>
      <w:spacing w:after="0" w:line="300" w:lineRule="atLeast"/>
    </w:pPr>
    <w:rPr>
      <w:rFonts w:ascii="Arial" w:eastAsia="Times New Roman" w:hAnsi="Arial" w:cs="Times New Roman"/>
      <w:szCs w:val="20"/>
    </w:rPr>
  </w:style>
  <w:style w:type="character" w:styleId="Hyperlink">
    <w:name w:val="Hyperlink"/>
    <w:basedOn w:val="DefaultParagraphFont"/>
    <w:rsid w:val="003F3607"/>
    <w:rPr>
      <w:rFonts w:ascii="Arial" w:hAnsi="Arial"/>
      <w:color w:val="0000FF"/>
      <w:sz w:val="22"/>
      <w:u w:val="single"/>
    </w:rPr>
  </w:style>
  <w:style w:type="paragraph" w:customStyle="1" w:styleId="FooterManualTitle">
    <w:name w:val="Footer Manual Title"/>
    <w:basedOn w:val="BodyText"/>
    <w:next w:val="Normal"/>
    <w:rsid w:val="003F3607"/>
    <w:rPr>
      <w:caps/>
      <w:spacing w:val="30"/>
      <w:sz w:val="16"/>
    </w:rPr>
  </w:style>
  <w:style w:type="paragraph" w:customStyle="1" w:styleId="FooterText">
    <w:name w:val="Footer Text"/>
    <w:basedOn w:val="FooterManualTitle"/>
    <w:rsid w:val="003F3607"/>
    <w:rPr>
      <w:caps w:val="0"/>
      <w:spacing w:val="0"/>
    </w:rPr>
  </w:style>
  <w:style w:type="character" w:customStyle="1" w:styleId="FooterPageNumber">
    <w:name w:val="Footer Page Number"/>
    <w:basedOn w:val="DefaultParagraphFont"/>
    <w:rsid w:val="003F3607"/>
    <w:rPr>
      <w:rFonts w:ascii="Arial" w:hAnsi="Arial"/>
      <w:b/>
      <w:bCs/>
      <w:sz w:val="44"/>
    </w:rPr>
  </w:style>
  <w:style w:type="paragraph" w:styleId="Footer">
    <w:name w:val="footer"/>
    <w:basedOn w:val="Normal"/>
    <w:link w:val="FooterChar"/>
    <w:uiPriority w:val="99"/>
    <w:rsid w:val="003F3607"/>
    <w:pPr>
      <w:tabs>
        <w:tab w:val="center" w:pos="4320"/>
        <w:tab w:val="right" w:pos="8640"/>
      </w:tabs>
    </w:pPr>
  </w:style>
  <w:style w:type="character" w:customStyle="1" w:styleId="FooterChar">
    <w:name w:val="Footer Char"/>
    <w:basedOn w:val="DefaultParagraphFont"/>
    <w:link w:val="Footer"/>
    <w:uiPriority w:val="99"/>
    <w:rsid w:val="003F3607"/>
    <w:rPr>
      <w:rFonts w:ascii="Arial" w:eastAsia="Times New Roman" w:hAnsi="Arial" w:cs="Times New Roman"/>
      <w:sz w:val="28"/>
      <w:szCs w:val="20"/>
    </w:rPr>
  </w:style>
  <w:style w:type="character" w:styleId="PageNumber">
    <w:name w:val="page number"/>
    <w:basedOn w:val="DefaultParagraphFont"/>
    <w:rsid w:val="003F3607"/>
  </w:style>
  <w:style w:type="paragraph" w:styleId="BalloonText">
    <w:name w:val="Balloon Text"/>
    <w:basedOn w:val="Normal"/>
    <w:link w:val="BalloonTextChar"/>
    <w:unhideWhenUsed/>
    <w:rsid w:val="003F3607"/>
    <w:rPr>
      <w:rFonts w:ascii="Tahoma" w:hAnsi="Tahoma" w:cs="Tahoma"/>
      <w:sz w:val="16"/>
      <w:szCs w:val="16"/>
    </w:rPr>
  </w:style>
  <w:style w:type="character" w:customStyle="1" w:styleId="BalloonTextChar">
    <w:name w:val="Balloon Text Char"/>
    <w:basedOn w:val="DefaultParagraphFont"/>
    <w:link w:val="BalloonText"/>
    <w:rsid w:val="003F3607"/>
    <w:rPr>
      <w:rFonts w:ascii="Tahoma" w:eastAsia="Times New Roman" w:hAnsi="Tahoma" w:cs="Tahoma"/>
      <w:sz w:val="16"/>
      <w:szCs w:val="16"/>
    </w:rPr>
  </w:style>
  <w:style w:type="character" w:styleId="CommentReference">
    <w:name w:val="annotation reference"/>
    <w:basedOn w:val="DefaultParagraphFont"/>
    <w:uiPriority w:val="99"/>
    <w:unhideWhenUsed/>
    <w:rsid w:val="003F3607"/>
    <w:rPr>
      <w:sz w:val="16"/>
      <w:szCs w:val="16"/>
    </w:rPr>
  </w:style>
  <w:style w:type="paragraph" w:styleId="CommentText">
    <w:name w:val="annotation text"/>
    <w:basedOn w:val="Normal"/>
    <w:link w:val="CommentTextChar"/>
    <w:uiPriority w:val="99"/>
    <w:unhideWhenUsed/>
    <w:rsid w:val="003F360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3F3607"/>
    <w:rPr>
      <w:sz w:val="20"/>
      <w:szCs w:val="20"/>
    </w:rPr>
  </w:style>
  <w:style w:type="paragraph" w:styleId="ListParagraph">
    <w:name w:val="List Paragraph"/>
    <w:basedOn w:val="Normal"/>
    <w:qFormat/>
    <w:rsid w:val="003F3607"/>
    <w:pPr>
      <w:spacing w:after="200" w:line="276" w:lineRule="auto"/>
      <w:ind w:left="720"/>
    </w:pPr>
    <w:rPr>
      <w:rFonts w:ascii="Calibri" w:eastAsia="Calibri" w:hAnsi="Calibri"/>
      <w:sz w:val="22"/>
      <w:szCs w:val="22"/>
    </w:rPr>
  </w:style>
  <w:style w:type="paragraph" w:styleId="FootnoteText">
    <w:name w:val="footnote text"/>
    <w:basedOn w:val="Normal"/>
    <w:link w:val="FootnoteTextChar"/>
    <w:uiPriority w:val="99"/>
    <w:rsid w:val="003F3607"/>
    <w:pPr>
      <w:spacing w:line="300" w:lineRule="atLeast"/>
    </w:pPr>
    <w:rPr>
      <w:sz w:val="20"/>
    </w:rPr>
  </w:style>
  <w:style w:type="character" w:customStyle="1" w:styleId="FootnoteTextChar">
    <w:name w:val="Footnote Text Char"/>
    <w:basedOn w:val="DefaultParagraphFont"/>
    <w:link w:val="FootnoteText"/>
    <w:uiPriority w:val="99"/>
    <w:rsid w:val="003F3607"/>
    <w:rPr>
      <w:rFonts w:ascii="Arial" w:eastAsia="Times New Roman" w:hAnsi="Arial" w:cs="Times New Roman"/>
      <w:sz w:val="20"/>
      <w:szCs w:val="20"/>
    </w:rPr>
  </w:style>
  <w:style w:type="character" w:styleId="FootnoteReference">
    <w:name w:val="footnote reference"/>
    <w:basedOn w:val="DefaultParagraphFont"/>
    <w:uiPriority w:val="99"/>
    <w:rsid w:val="003F3607"/>
    <w:rPr>
      <w:rFonts w:ascii="Arial" w:hAnsi="Arial"/>
      <w:b/>
      <w:dstrike w:val="0"/>
      <w:color w:val="0000FF"/>
      <w:sz w:val="22"/>
      <w:vertAlign w:val="superscript"/>
    </w:rPr>
  </w:style>
  <w:style w:type="paragraph" w:styleId="BodyText2">
    <w:name w:val="Body Text 2"/>
    <w:basedOn w:val="Normal"/>
    <w:link w:val="BodyText2Char"/>
    <w:unhideWhenUsed/>
    <w:rsid w:val="003F3607"/>
    <w:pPr>
      <w:spacing w:after="120" w:line="480" w:lineRule="auto"/>
    </w:pPr>
  </w:style>
  <w:style w:type="character" w:customStyle="1" w:styleId="BodyText2Char">
    <w:name w:val="Body Text 2 Char"/>
    <w:basedOn w:val="DefaultParagraphFont"/>
    <w:link w:val="BodyText2"/>
    <w:rsid w:val="003F3607"/>
    <w:rPr>
      <w:rFonts w:ascii="Arial" w:eastAsia="Times New Roman" w:hAnsi="Arial" w:cs="Times New Roman"/>
      <w:sz w:val="28"/>
      <w:szCs w:val="20"/>
    </w:rPr>
  </w:style>
  <w:style w:type="paragraph" w:customStyle="1" w:styleId="Bulletedlist">
    <w:name w:val="Bulleted list"/>
    <w:basedOn w:val="BodyText"/>
    <w:rsid w:val="003F3607"/>
    <w:pPr>
      <w:tabs>
        <w:tab w:val="num" w:pos="792"/>
      </w:tabs>
      <w:spacing w:after="100" w:afterAutospacing="1" w:line="240" w:lineRule="auto"/>
      <w:ind w:left="792" w:hanging="432"/>
    </w:pPr>
  </w:style>
  <w:style w:type="paragraph" w:customStyle="1" w:styleId="NumberedList">
    <w:name w:val="Numbered List"/>
    <w:basedOn w:val="BodyText"/>
    <w:uiPriority w:val="99"/>
    <w:rsid w:val="003F3607"/>
    <w:pPr>
      <w:tabs>
        <w:tab w:val="num" w:pos="936"/>
      </w:tabs>
      <w:ind w:left="936" w:hanging="504"/>
    </w:pPr>
  </w:style>
  <w:style w:type="paragraph" w:customStyle="1" w:styleId="PlainText1">
    <w:name w:val="Plain Text1"/>
    <w:basedOn w:val="Normal"/>
    <w:rsid w:val="003F3607"/>
    <w:pPr>
      <w:spacing w:line="300" w:lineRule="atLeast"/>
    </w:pPr>
    <w:rPr>
      <w:sz w:val="22"/>
    </w:rPr>
  </w:style>
  <w:style w:type="paragraph" w:styleId="NormalWeb">
    <w:name w:val="Normal (Web)"/>
    <w:basedOn w:val="Normal"/>
    <w:link w:val="NormalWebChar"/>
    <w:uiPriority w:val="99"/>
    <w:rsid w:val="003F3607"/>
    <w:pPr>
      <w:spacing w:before="100" w:beforeAutospacing="1" w:after="100" w:afterAutospacing="1"/>
    </w:pPr>
    <w:rPr>
      <w:rFonts w:ascii="Times New Roman" w:hAnsi="Times New Roman"/>
      <w:sz w:val="24"/>
      <w:szCs w:val="24"/>
    </w:rPr>
  </w:style>
  <w:style w:type="character" w:customStyle="1" w:styleId="NormalWebChar">
    <w:name w:val="Normal (Web) Char"/>
    <w:basedOn w:val="DefaultParagraphFont"/>
    <w:link w:val="NormalWeb"/>
    <w:uiPriority w:val="99"/>
    <w:rsid w:val="003F3607"/>
    <w:rPr>
      <w:rFonts w:ascii="Times New Roman" w:eastAsia="Times New Roman" w:hAnsi="Times New Roman" w:cs="Times New Roman"/>
      <w:sz w:val="24"/>
      <w:szCs w:val="24"/>
    </w:rPr>
  </w:style>
  <w:style w:type="paragraph" w:customStyle="1" w:styleId="subsubtitle">
    <w:name w:val="sub sub title"/>
    <w:basedOn w:val="Normal"/>
    <w:rsid w:val="003F3607"/>
    <w:rPr>
      <w:rFonts w:ascii="Gill Sans MT" w:hAnsi="Gill Sans MT"/>
      <w:b/>
      <w:bCs/>
      <w:sz w:val="24"/>
      <w:szCs w:val="24"/>
    </w:rPr>
  </w:style>
  <w:style w:type="paragraph" w:customStyle="1" w:styleId="Littlebullet">
    <w:name w:val="Little bullet"/>
    <w:basedOn w:val="Normal"/>
    <w:rsid w:val="003F3607"/>
    <w:pPr>
      <w:tabs>
        <w:tab w:val="num" w:pos="360"/>
      </w:tabs>
      <w:ind w:left="360" w:hanging="360"/>
    </w:pPr>
    <w:rPr>
      <w:rFonts w:ascii="Times New Roman" w:hAnsi="Times New Roman"/>
      <w:sz w:val="24"/>
      <w:szCs w:val="24"/>
    </w:rPr>
  </w:style>
  <w:style w:type="paragraph" w:customStyle="1" w:styleId="recommendation">
    <w:name w:val="recommendation"/>
    <w:basedOn w:val="Normal"/>
    <w:rsid w:val="003F3607"/>
    <w:pPr>
      <w:tabs>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1800" w:right="1440" w:hanging="360"/>
    </w:pPr>
    <w:rPr>
      <w:sz w:val="24"/>
    </w:rPr>
  </w:style>
  <w:style w:type="character" w:styleId="Strong">
    <w:name w:val="Strong"/>
    <w:basedOn w:val="DefaultParagraphFont"/>
    <w:uiPriority w:val="22"/>
    <w:qFormat/>
    <w:rsid w:val="003F3607"/>
    <w:rPr>
      <w:b/>
      <w:bCs/>
    </w:rPr>
  </w:style>
  <w:style w:type="paragraph" w:customStyle="1" w:styleId="ParagraphText">
    <w:name w:val="Paragraph Text"/>
    <w:basedOn w:val="Normal"/>
    <w:rsid w:val="003F3607"/>
    <w:rPr>
      <w:rFonts w:ascii="Times New Roman" w:hAnsi="Times New Roman"/>
      <w:bCs/>
      <w:sz w:val="24"/>
      <w:szCs w:val="24"/>
    </w:rPr>
  </w:style>
  <w:style w:type="paragraph" w:styleId="BodyText3">
    <w:name w:val="Body Text 3"/>
    <w:basedOn w:val="Normal"/>
    <w:link w:val="BodyText3Char"/>
    <w:rsid w:val="003F3607"/>
    <w:pPr>
      <w:spacing w:after="120"/>
    </w:pPr>
    <w:rPr>
      <w:sz w:val="16"/>
      <w:szCs w:val="16"/>
    </w:rPr>
  </w:style>
  <w:style w:type="character" w:customStyle="1" w:styleId="BodyText3Char">
    <w:name w:val="Body Text 3 Char"/>
    <w:basedOn w:val="DefaultParagraphFont"/>
    <w:link w:val="BodyText3"/>
    <w:rsid w:val="003F3607"/>
    <w:rPr>
      <w:rFonts w:ascii="Arial" w:eastAsia="Times New Roman" w:hAnsi="Arial" w:cs="Times New Roman"/>
      <w:sz w:val="16"/>
      <w:szCs w:val="16"/>
    </w:rPr>
  </w:style>
  <w:style w:type="paragraph" w:styleId="BodyTextIndent3">
    <w:name w:val="Body Text Indent 3"/>
    <w:basedOn w:val="Normal"/>
    <w:link w:val="BodyTextIndent3Char"/>
    <w:rsid w:val="003F3607"/>
    <w:pPr>
      <w:spacing w:after="120"/>
      <w:ind w:left="360"/>
    </w:pPr>
    <w:rPr>
      <w:sz w:val="16"/>
      <w:szCs w:val="16"/>
    </w:rPr>
  </w:style>
  <w:style w:type="character" w:customStyle="1" w:styleId="BodyTextIndent3Char">
    <w:name w:val="Body Text Indent 3 Char"/>
    <w:basedOn w:val="DefaultParagraphFont"/>
    <w:link w:val="BodyTextIndent3"/>
    <w:rsid w:val="003F3607"/>
    <w:rPr>
      <w:rFonts w:ascii="Arial" w:eastAsia="Times New Roman" w:hAnsi="Arial" w:cs="Times New Roman"/>
      <w:sz w:val="16"/>
      <w:szCs w:val="16"/>
    </w:rPr>
  </w:style>
  <w:style w:type="character" w:styleId="Emphasis">
    <w:name w:val="Emphasis"/>
    <w:basedOn w:val="DefaultParagraphFont"/>
    <w:uiPriority w:val="20"/>
    <w:qFormat/>
    <w:rsid w:val="003F3607"/>
    <w:rPr>
      <w:i/>
      <w:iCs/>
    </w:rPr>
  </w:style>
  <w:style w:type="paragraph" w:styleId="Header">
    <w:name w:val="header"/>
    <w:basedOn w:val="Normal"/>
    <w:link w:val="HeaderChar"/>
    <w:rsid w:val="003F3607"/>
    <w:pPr>
      <w:tabs>
        <w:tab w:val="center" w:pos="4320"/>
        <w:tab w:val="right" w:pos="8640"/>
      </w:tabs>
    </w:pPr>
  </w:style>
  <w:style w:type="character" w:customStyle="1" w:styleId="HeaderChar">
    <w:name w:val="Header Char"/>
    <w:basedOn w:val="DefaultParagraphFont"/>
    <w:link w:val="Header"/>
    <w:rsid w:val="003F3607"/>
    <w:rPr>
      <w:rFonts w:ascii="Arial" w:eastAsia="Times New Roman" w:hAnsi="Arial" w:cs="Times New Roman"/>
      <w:sz w:val="28"/>
      <w:szCs w:val="20"/>
    </w:rPr>
  </w:style>
  <w:style w:type="paragraph" w:styleId="BodyTextIndent">
    <w:name w:val="Body Text Indent"/>
    <w:basedOn w:val="Normal"/>
    <w:link w:val="BodyTextIndentChar"/>
    <w:uiPriority w:val="99"/>
    <w:rsid w:val="003F3607"/>
    <w:pPr>
      <w:spacing w:after="120"/>
      <w:ind w:left="360"/>
    </w:pPr>
  </w:style>
  <w:style w:type="character" w:customStyle="1" w:styleId="BodyTextIndentChar">
    <w:name w:val="Body Text Indent Char"/>
    <w:basedOn w:val="DefaultParagraphFont"/>
    <w:link w:val="BodyTextIndent"/>
    <w:uiPriority w:val="99"/>
    <w:rsid w:val="003F3607"/>
    <w:rPr>
      <w:rFonts w:ascii="Arial" w:eastAsia="Times New Roman" w:hAnsi="Arial" w:cs="Times New Roman"/>
      <w:sz w:val="28"/>
      <w:szCs w:val="20"/>
    </w:rPr>
  </w:style>
  <w:style w:type="paragraph" w:customStyle="1" w:styleId="BL1">
    <w:name w:val="BL1"/>
    <w:autoRedefine/>
    <w:rsid w:val="003F3607"/>
    <w:pPr>
      <w:autoSpaceDE w:val="0"/>
      <w:autoSpaceDN w:val="0"/>
      <w:adjustRightInd w:val="0"/>
      <w:spacing w:after="0" w:line="240" w:lineRule="auto"/>
    </w:pPr>
    <w:rPr>
      <w:rFonts w:ascii="Arial" w:eastAsia="Times New Roman" w:hAnsi="Arial" w:cs="Arial"/>
      <w:color w:val="000000"/>
      <w:w w:val="0"/>
      <w:sz w:val="20"/>
      <w:szCs w:val="20"/>
    </w:rPr>
  </w:style>
  <w:style w:type="paragraph" w:customStyle="1" w:styleId="T">
    <w:name w:val="T"/>
    <w:autoRedefine/>
    <w:rsid w:val="003F3607"/>
    <w:pPr>
      <w:autoSpaceDE w:val="0"/>
      <w:autoSpaceDN w:val="0"/>
      <w:adjustRightInd w:val="0"/>
      <w:spacing w:before="240" w:after="0" w:line="360" w:lineRule="auto"/>
    </w:pPr>
    <w:rPr>
      <w:rFonts w:ascii="Arial" w:eastAsia="Times New Roman" w:hAnsi="Arial" w:cs="Arial"/>
      <w:color w:val="000000"/>
      <w:w w:val="0"/>
    </w:rPr>
  </w:style>
  <w:style w:type="paragraph" w:customStyle="1" w:styleId="T1">
    <w:name w:val="T1"/>
    <w:autoRedefine/>
    <w:rsid w:val="003F3607"/>
    <w:pPr>
      <w:tabs>
        <w:tab w:val="left" w:pos="2700"/>
      </w:tabs>
      <w:autoSpaceDE w:val="0"/>
      <w:autoSpaceDN w:val="0"/>
      <w:adjustRightInd w:val="0"/>
      <w:spacing w:after="120" w:line="360" w:lineRule="auto"/>
    </w:pPr>
    <w:rPr>
      <w:rFonts w:ascii="Arial" w:eastAsia="Times New Roman" w:hAnsi="Arial" w:cs="Arial"/>
      <w:color w:val="000000"/>
      <w:w w:val="0"/>
    </w:rPr>
  </w:style>
  <w:style w:type="paragraph" w:customStyle="1" w:styleId="H3">
    <w:name w:val="H3"/>
    <w:basedOn w:val="Normal"/>
    <w:rsid w:val="003F3607"/>
    <w:pPr>
      <w:spacing w:before="240"/>
      <w:ind w:left="720"/>
    </w:pPr>
    <w:rPr>
      <w:rFonts w:ascii="Times New Roman" w:hAnsi="Times New Roman"/>
      <w:b/>
      <w:i/>
      <w:sz w:val="24"/>
      <w:szCs w:val="24"/>
    </w:rPr>
  </w:style>
  <w:style w:type="paragraph" w:customStyle="1" w:styleId="H2">
    <w:name w:val="H2"/>
    <w:basedOn w:val="Heading2"/>
    <w:rsid w:val="003F3607"/>
    <w:pPr>
      <w:keepLines w:val="0"/>
      <w:spacing w:before="240" w:after="120"/>
    </w:pPr>
    <w:rPr>
      <w:rFonts w:ascii="Times New Roman" w:eastAsia="Times New Roman" w:hAnsi="Times New Roman" w:cs="Times New Roman"/>
      <w:bCs w:val="0"/>
      <w:color w:val="auto"/>
      <w:sz w:val="24"/>
      <w:szCs w:val="24"/>
    </w:rPr>
  </w:style>
  <w:style w:type="paragraph" w:customStyle="1" w:styleId="EXT">
    <w:name w:val="EXT"/>
    <w:autoRedefine/>
    <w:rsid w:val="003F3607"/>
    <w:pPr>
      <w:tabs>
        <w:tab w:val="left" w:pos="400"/>
      </w:tabs>
      <w:autoSpaceDE w:val="0"/>
      <w:autoSpaceDN w:val="0"/>
      <w:adjustRightInd w:val="0"/>
      <w:spacing w:before="240" w:after="240" w:line="240" w:lineRule="auto"/>
      <w:ind w:left="187" w:right="187"/>
      <w:jc w:val="both"/>
    </w:pPr>
    <w:rPr>
      <w:rFonts w:ascii="Arial" w:eastAsia="Times New Roman" w:hAnsi="Arial" w:cs="Arial"/>
      <w:i/>
      <w:color w:val="000000"/>
      <w:w w:val="0"/>
    </w:rPr>
  </w:style>
  <w:style w:type="paragraph" w:customStyle="1" w:styleId="BL">
    <w:name w:val="BL"/>
    <w:rsid w:val="003F3607"/>
    <w:pPr>
      <w:tabs>
        <w:tab w:val="left" w:pos="720"/>
        <w:tab w:val="left" w:pos="3600"/>
      </w:tabs>
      <w:suppressAutoHyphens/>
      <w:spacing w:before="40" w:after="0" w:line="220" w:lineRule="atLeast"/>
      <w:ind w:left="720" w:hanging="240"/>
      <w:jc w:val="both"/>
    </w:pPr>
    <w:rPr>
      <w:rFonts w:ascii="Times" w:eastAsia="Times New Roman" w:hAnsi="Times" w:cs="Times New Roman"/>
      <w:color w:val="000000"/>
      <w:w w:val="0"/>
      <w:sz w:val="20"/>
      <w:szCs w:val="20"/>
    </w:rPr>
  </w:style>
  <w:style w:type="paragraph" w:customStyle="1" w:styleId="BL2">
    <w:name w:val="BL2"/>
    <w:rsid w:val="003F3607"/>
    <w:pPr>
      <w:tabs>
        <w:tab w:val="left" w:pos="720"/>
        <w:tab w:val="left" w:pos="3600"/>
      </w:tabs>
      <w:suppressAutoHyphens/>
      <w:spacing w:before="40" w:after="120" w:line="220" w:lineRule="atLeast"/>
      <w:ind w:left="720" w:hanging="240"/>
      <w:jc w:val="both"/>
    </w:pPr>
    <w:rPr>
      <w:rFonts w:ascii="Times" w:eastAsia="Times New Roman" w:hAnsi="Times" w:cs="Times New Roman"/>
      <w:color w:val="000000"/>
      <w:w w:val="0"/>
      <w:sz w:val="20"/>
      <w:szCs w:val="20"/>
    </w:rPr>
  </w:style>
  <w:style w:type="paragraph" w:customStyle="1" w:styleId="traininghandouts">
    <w:name w:val="training handouts"/>
    <w:basedOn w:val="Normal"/>
    <w:rsid w:val="003F3607"/>
    <w:rPr>
      <w:rFonts w:ascii="Helvetica" w:hAnsi="Helvetica"/>
      <w:b/>
      <w:sz w:val="20"/>
    </w:rPr>
  </w:style>
  <w:style w:type="paragraph" w:customStyle="1" w:styleId="Listcheckmark">
    <w:name w:val="List checkmark"/>
    <w:basedOn w:val="ListBullet"/>
    <w:rsid w:val="003F3607"/>
    <w:pPr>
      <w:tabs>
        <w:tab w:val="clear" w:pos="720"/>
        <w:tab w:val="num" w:pos="360"/>
      </w:tabs>
      <w:ind w:left="360"/>
      <w:contextualSpacing w:val="0"/>
    </w:pPr>
    <w:rPr>
      <w:rFonts w:ascii="Times New Roman" w:hAnsi="Times New Roman"/>
      <w:sz w:val="24"/>
      <w:szCs w:val="24"/>
    </w:rPr>
  </w:style>
  <w:style w:type="paragraph" w:styleId="ListBullet">
    <w:name w:val="List Bullet"/>
    <w:basedOn w:val="Normal"/>
    <w:uiPriority w:val="99"/>
    <w:semiHidden/>
    <w:unhideWhenUsed/>
    <w:rsid w:val="003F3607"/>
    <w:pPr>
      <w:tabs>
        <w:tab w:val="num" w:pos="720"/>
      </w:tabs>
      <w:ind w:left="720" w:hanging="360"/>
      <w:contextualSpacing/>
    </w:pPr>
  </w:style>
  <w:style w:type="paragraph" w:styleId="TOC2">
    <w:name w:val="toc 2"/>
    <w:basedOn w:val="Normal"/>
    <w:next w:val="Normal"/>
    <w:rsid w:val="003F3607"/>
    <w:pPr>
      <w:spacing w:line="300" w:lineRule="atLeast"/>
      <w:ind w:left="220"/>
    </w:pPr>
    <w:rPr>
      <w:sz w:val="22"/>
    </w:rPr>
  </w:style>
  <w:style w:type="paragraph" w:styleId="TOC3">
    <w:name w:val="toc 3"/>
    <w:basedOn w:val="Normal"/>
    <w:next w:val="Normal"/>
    <w:rsid w:val="003F3607"/>
    <w:pPr>
      <w:spacing w:line="300" w:lineRule="atLeast"/>
      <w:ind w:left="440"/>
    </w:pPr>
    <w:rPr>
      <w:sz w:val="22"/>
    </w:rPr>
  </w:style>
  <w:style w:type="paragraph" w:styleId="TOC1">
    <w:name w:val="toc 1"/>
    <w:basedOn w:val="Normal"/>
    <w:next w:val="Normal"/>
    <w:rsid w:val="003F3607"/>
    <w:pPr>
      <w:spacing w:line="300" w:lineRule="atLeast"/>
    </w:pPr>
  </w:style>
  <w:style w:type="table" w:styleId="TableGrid">
    <w:name w:val="Table Grid"/>
    <w:basedOn w:val="TableNormal"/>
    <w:uiPriority w:val="59"/>
    <w:rsid w:val="003F36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F3607"/>
    <w:rPr>
      <w:b/>
      <w:sz w:val="32"/>
    </w:rPr>
  </w:style>
  <w:style w:type="character" w:customStyle="1" w:styleId="SubtitleChar">
    <w:name w:val="Subtitle Char"/>
    <w:basedOn w:val="DefaultParagraphFont"/>
    <w:link w:val="Subtitle"/>
    <w:rsid w:val="003F3607"/>
    <w:rPr>
      <w:rFonts w:ascii="Arial" w:eastAsia="Times New Roman" w:hAnsi="Arial" w:cs="Times New Roman"/>
      <w:b/>
      <w:sz w:val="32"/>
      <w:szCs w:val="20"/>
    </w:rPr>
  </w:style>
  <w:style w:type="paragraph" w:customStyle="1" w:styleId="Body">
    <w:name w:val="Body"/>
    <w:basedOn w:val="Title"/>
    <w:rsid w:val="003F3607"/>
    <w:pPr>
      <w:spacing w:before="0" w:after="0"/>
      <w:jc w:val="left"/>
      <w:outlineLvl w:val="9"/>
    </w:pPr>
    <w:rPr>
      <w:rFonts w:cs="Times New Roman"/>
      <w:b w:val="0"/>
      <w:bCs w:val="0"/>
      <w:color w:val="000000"/>
      <w:kern w:val="0"/>
      <w:sz w:val="28"/>
      <w:szCs w:val="20"/>
    </w:rPr>
  </w:style>
  <w:style w:type="paragraph" w:styleId="Title">
    <w:name w:val="Title"/>
    <w:basedOn w:val="Normal"/>
    <w:link w:val="TitleChar"/>
    <w:qFormat/>
    <w:rsid w:val="003F3607"/>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F3607"/>
    <w:rPr>
      <w:rFonts w:ascii="Arial" w:eastAsia="Times New Roman" w:hAnsi="Arial" w:cs="Arial"/>
      <w:b/>
      <w:bCs/>
      <w:kern w:val="28"/>
      <w:sz w:val="32"/>
      <w:szCs w:val="32"/>
    </w:rPr>
  </w:style>
  <w:style w:type="paragraph" w:customStyle="1" w:styleId="SectionHeading">
    <w:name w:val="Section Heading"/>
    <w:basedOn w:val="Heading2"/>
    <w:autoRedefine/>
    <w:rsid w:val="003F3607"/>
    <w:pPr>
      <w:keepLines w:val="0"/>
      <w:pBdr>
        <w:bottom w:val="single" w:sz="4" w:space="1" w:color="auto"/>
      </w:pBdr>
      <w:spacing w:before="0"/>
      <w:outlineLvl w:val="0"/>
    </w:pPr>
    <w:rPr>
      <w:rFonts w:ascii="Arial" w:eastAsia="Times New Roman" w:hAnsi="Arial" w:cs="Times New Roman"/>
      <w:bCs w:val="0"/>
      <w:color w:val="auto"/>
      <w:sz w:val="30"/>
      <w:szCs w:val="20"/>
    </w:rPr>
  </w:style>
  <w:style w:type="paragraph" w:customStyle="1" w:styleId="SectionTopic">
    <w:name w:val="Section Topic"/>
    <w:basedOn w:val="SectionHeading"/>
    <w:autoRedefine/>
    <w:rsid w:val="003F3607"/>
    <w:pPr>
      <w:numPr>
        <w:numId w:val="1"/>
      </w:numPr>
      <w:pBdr>
        <w:bottom w:val="none" w:sz="0" w:space="0" w:color="auto"/>
      </w:pBdr>
      <w:tabs>
        <w:tab w:val="clear" w:pos="1440"/>
      </w:tabs>
      <w:ind w:left="0" w:firstLine="0"/>
    </w:pPr>
    <w:rPr>
      <w:sz w:val="28"/>
    </w:rPr>
  </w:style>
  <w:style w:type="paragraph" w:customStyle="1" w:styleId="Number">
    <w:name w:val="Number"/>
    <w:basedOn w:val="Body"/>
    <w:rsid w:val="003F3607"/>
    <w:pPr>
      <w:numPr>
        <w:numId w:val="2"/>
      </w:numPr>
      <w:tabs>
        <w:tab w:val="clear" w:pos="360"/>
        <w:tab w:val="num" w:pos="1440"/>
      </w:tabs>
      <w:ind w:left="1440"/>
    </w:pPr>
  </w:style>
  <w:style w:type="paragraph" w:customStyle="1" w:styleId="Bullet">
    <w:name w:val="Bullet"/>
    <w:basedOn w:val="Body"/>
    <w:rsid w:val="003F3607"/>
    <w:pPr>
      <w:tabs>
        <w:tab w:val="num" w:pos="792"/>
      </w:tabs>
      <w:ind w:left="792" w:hanging="432"/>
    </w:pPr>
  </w:style>
  <w:style w:type="paragraph" w:customStyle="1" w:styleId="SectHead2">
    <w:name w:val="Sect Head  2"/>
    <w:basedOn w:val="Normal"/>
    <w:rsid w:val="003F3607"/>
    <w:pPr>
      <w:keepNext/>
      <w:pBdr>
        <w:bottom w:val="single" w:sz="4" w:space="1" w:color="auto"/>
      </w:pBdr>
      <w:outlineLvl w:val="1"/>
    </w:pPr>
    <w:rPr>
      <w:i/>
      <w:sz w:val="20"/>
    </w:rPr>
  </w:style>
  <w:style w:type="paragraph" w:customStyle="1" w:styleId="HeadB">
    <w:name w:val="Head B"/>
    <w:rsid w:val="003F3607"/>
    <w:pPr>
      <w:overflowPunct w:val="0"/>
      <w:autoSpaceDE w:val="0"/>
      <w:autoSpaceDN w:val="0"/>
      <w:adjustRightInd w:val="0"/>
      <w:spacing w:after="60" w:line="240" w:lineRule="auto"/>
      <w:textAlignment w:val="baseline"/>
    </w:pPr>
    <w:rPr>
      <w:rFonts w:ascii="Franklin Gothic" w:eastAsia="Times New Roman" w:hAnsi="Franklin Gothic" w:cs="Times New Roman"/>
      <w:b/>
      <w:sz w:val="28"/>
      <w:szCs w:val="20"/>
    </w:rPr>
  </w:style>
  <w:style w:type="paragraph" w:customStyle="1" w:styleId="Subtitle2">
    <w:name w:val="Sub title 2"/>
    <w:basedOn w:val="Normal"/>
    <w:rsid w:val="003F3607"/>
    <w:pPr>
      <w:keepNext/>
      <w:pBdr>
        <w:bottom w:val="single" w:sz="4" w:space="1" w:color="auto"/>
      </w:pBdr>
      <w:spacing w:before="160" w:after="360"/>
      <w:ind w:right="2304"/>
      <w:outlineLvl w:val="2"/>
    </w:pPr>
    <w:rPr>
      <w:rFonts w:ascii="Gill Sans MT" w:hAnsi="Gill Sans MT"/>
      <w:b/>
      <w:bCs/>
      <w:sz w:val="36"/>
    </w:rPr>
  </w:style>
  <w:style w:type="character" w:customStyle="1" w:styleId="ital">
    <w:name w:val="ital"/>
    <w:basedOn w:val="DefaultParagraphFont"/>
    <w:rsid w:val="003F3607"/>
    <w:rPr>
      <w:i/>
    </w:rPr>
  </w:style>
  <w:style w:type="paragraph" w:customStyle="1" w:styleId="SCNormal">
    <w:name w:val="SCNormal"/>
    <w:rsid w:val="003F3607"/>
    <w:pPr>
      <w:widowControl w:val="0"/>
      <w:spacing w:after="360" w:line="25" w:lineRule="atLeast"/>
    </w:pPr>
    <w:rPr>
      <w:rFonts w:ascii="Times New Roman" w:eastAsia="Times New Roman" w:hAnsi="Times New Roman" w:cs="Times New Roman"/>
      <w:sz w:val="24"/>
      <w:szCs w:val="20"/>
    </w:rPr>
  </w:style>
  <w:style w:type="paragraph" w:styleId="EndnoteText">
    <w:name w:val="endnote text"/>
    <w:basedOn w:val="Normal"/>
    <w:link w:val="EndnoteTextChar"/>
    <w:rsid w:val="003F3607"/>
    <w:rPr>
      <w:sz w:val="20"/>
    </w:rPr>
  </w:style>
  <w:style w:type="character" w:customStyle="1" w:styleId="EndnoteTextChar">
    <w:name w:val="Endnote Text Char"/>
    <w:basedOn w:val="DefaultParagraphFont"/>
    <w:link w:val="EndnoteText"/>
    <w:rsid w:val="003F3607"/>
    <w:rPr>
      <w:rFonts w:ascii="Arial" w:eastAsia="Times New Roman" w:hAnsi="Arial" w:cs="Times New Roman"/>
      <w:sz w:val="20"/>
      <w:szCs w:val="20"/>
    </w:rPr>
  </w:style>
  <w:style w:type="paragraph" w:customStyle="1" w:styleId="Footer6ALLCAPS">
    <w:name w:val="Footer 6' ALL CAPS"/>
    <w:rsid w:val="003F3607"/>
    <w:pPr>
      <w:spacing w:after="0" w:line="240" w:lineRule="auto"/>
    </w:pPr>
    <w:rPr>
      <w:rFonts w:ascii="Arial" w:eastAsia="Times New Roman" w:hAnsi="Arial" w:cs="Times New Roman"/>
      <w:caps/>
      <w:spacing w:val="20"/>
      <w:sz w:val="12"/>
      <w:szCs w:val="20"/>
    </w:rPr>
  </w:style>
  <w:style w:type="paragraph" w:customStyle="1" w:styleId="Footer7">
    <w:name w:val="Footer 7'"/>
    <w:next w:val="EndnoteText"/>
    <w:rsid w:val="003F3607"/>
    <w:pPr>
      <w:spacing w:after="0" w:line="240" w:lineRule="auto"/>
    </w:pPr>
    <w:rPr>
      <w:rFonts w:ascii="Arial" w:eastAsia="Times New Roman" w:hAnsi="Arial" w:cs="Times New Roman"/>
      <w:sz w:val="14"/>
      <w:szCs w:val="20"/>
    </w:rPr>
  </w:style>
  <w:style w:type="paragraph" w:customStyle="1" w:styleId="Quote11text">
    <w:name w:val="Quote 11&quot; text"/>
    <w:rsid w:val="003F3607"/>
    <w:pPr>
      <w:spacing w:before="240" w:after="0" w:line="240" w:lineRule="auto"/>
      <w:ind w:left="720" w:right="720"/>
    </w:pPr>
    <w:rPr>
      <w:rFonts w:ascii="Arial" w:eastAsia="Times New Roman" w:hAnsi="Arial" w:cs="Times New Roman"/>
      <w:i/>
      <w:szCs w:val="20"/>
    </w:rPr>
  </w:style>
  <w:style w:type="paragraph" w:customStyle="1" w:styleId="QuoteAttribution">
    <w:name w:val="Quote Attribution"/>
    <w:rsid w:val="003F3607"/>
    <w:pPr>
      <w:spacing w:before="120" w:after="0" w:line="240" w:lineRule="auto"/>
      <w:ind w:left="5040"/>
    </w:pPr>
    <w:rPr>
      <w:rFonts w:ascii="Arial" w:eastAsia="Times New Roman" w:hAnsi="Arial" w:cs="Times New Roman"/>
      <w:caps/>
      <w:sz w:val="16"/>
      <w:szCs w:val="20"/>
    </w:rPr>
  </w:style>
  <w:style w:type="paragraph" w:styleId="TOC4">
    <w:name w:val="toc 4"/>
    <w:basedOn w:val="Normal"/>
    <w:next w:val="Normal"/>
    <w:rsid w:val="003F3607"/>
    <w:pPr>
      <w:ind w:left="660"/>
    </w:pPr>
    <w:rPr>
      <w:sz w:val="20"/>
    </w:rPr>
  </w:style>
  <w:style w:type="paragraph" w:styleId="TOC5">
    <w:name w:val="toc 5"/>
    <w:basedOn w:val="Normal"/>
    <w:next w:val="Normal"/>
    <w:rsid w:val="003F3607"/>
    <w:pPr>
      <w:ind w:left="880"/>
    </w:pPr>
    <w:rPr>
      <w:sz w:val="20"/>
    </w:rPr>
  </w:style>
  <w:style w:type="paragraph" w:styleId="TOC6">
    <w:name w:val="toc 6"/>
    <w:basedOn w:val="Normal"/>
    <w:next w:val="Normal"/>
    <w:rsid w:val="003F3607"/>
    <w:pPr>
      <w:ind w:left="1100"/>
    </w:pPr>
    <w:rPr>
      <w:sz w:val="20"/>
    </w:rPr>
  </w:style>
  <w:style w:type="paragraph" w:styleId="TOC7">
    <w:name w:val="toc 7"/>
    <w:basedOn w:val="Normal"/>
    <w:next w:val="Normal"/>
    <w:rsid w:val="003F3607"/>
    <w:pPr>
      <w:ind w:left="1320"/>
    </w:pPr>
    <w:rPr>
      <w:sz w:val="20"/>
    </w:rPr>
  </w:style>
  <w:style w:type="paragraph" w:styleId="TOC8">
    <w:name w:val="toc 8"/>
    <w:basedOn w:val="Normal"/>
    <w:next w:val="Normal"/>
    <w:rsid w:val="003F3607"/>
    <w:pPr>
      <w:ind w:left="1540"/>
    </w:pPr>
    <w:rPr>
      <w:sz w:val="20"/>
    </w:rPr>
  </w:style>
  <w:style w:type="paragraph" w:styleId="TOC9">
    <w:name w:val="toc 9"/>
    <w:basedOn w:val="Normal"/>
    <w:next w:val="Normal"/>
    <w:rsid w:val="003F3607"/>
    <w:pPr>
      <w:ind w:left="1760"/>
    </w:pPr>
    <w:rPr>
      <w:sz w:val="20"/>
    </w:rPr>
  </w:style>
  <w:style w:type="paragraph" w:customStyle="1" w:styleId="Bullet1">
    <w:name w:val="Bullet 1"/>
    <w:basedOn w:val="Normal"/>
    <w:autoRedefine/>
    <w:rsid w:val="003F3607"/>
    <w:pPr>
      <w:spacing w:before="100" w:after="100"/>
      <w:jc w:val="center"/>
    </w:pPr>
    <w:rPr>
      <w:rFonts w:cs="Arial"/>
      <w:b/>
      <w:bCs/>
      <w:snapToGrid w:val="0"/>
      <w:sz w:val="20"/>
    </w:rPr>
  </w:style>
  <w:style w:type="character" w:styleId="FollowedHyperlink">
    <w:name w:val="FollowedHyperlink"/>
    <w:basedOn w:val="DefaultParagraphFont"/>
    <w:rsid w:val="003F3607"/>
    <w:rPr>
      <w:color w:val="800080"/>
      <w:u w:val="single"/>
    </w:rPr>
  </w:style>
  <w:style w:type="paragraph" w:customStyle="1" w:styleId="ModuleTitle">
    <w:name w:val="ModuleTitle"/>
    <w:basedOn w:val="BodyText"/>
    <w:rsid w:val="003F3607"/>
    <w:pPr>
      <w:pBdr>
        <w:bottom w:val="single" w:sz="4" w:space="1" w:color="auto"/>
      </w:pBdr>
      <w:spacing w:after="400"/>
    </w:pPr>
    <w:rPr>
      <w:b/>
      <w:sz w:val="40"/>
    </w:rPr>
  </w:style>
  <w:style w:type="character" w:customStyle="1" w:styleId="SCHighlight">
    <w:name w:val="SCHighlight"/>
    <w:rsid w:val="003F3607"/>
    <w:rPr>
      <w:rFonts w:ascii="Arial Black" w:hAnsi="Arial Black"/>
      <w:sz w:val="20"/>
    </w:rPr>
  </w:style>
  <w:style w:type="paragraph" w:customStyle="1" w:styleId="xl25">
    <w:name w:val="xl25"/>
    <w:basedOn w:val="Normal"/>
    <w:rsid w:val="003F3607"/>
    <w:pPr>
      <w:spacing w:before="100" w:beforeAutospacing="1" w:after="100" w:afterAutospacing="1"/>
    </w:pPr>
    <w:rPr>
      <w:rFonts w:cs="Arial"/>
      <w:sz w:val="24"/>
      <w:szCs w:val="24"/>
    </w:rPr>
  </w:style>
  <w:style w:type="paragraph" w:customStyle="1" w:styleId="xl26">
    <w:name w:val="xl26"/>
    <w:basedOn w:val="Normal"/>
    <w:rsid w:val="003F3607"/>
    <w:pPr>
      <w:spacing w:before="100" w:beforeAutospacing="1" w:after="100" w:afterAutospacing="1"/>
      <w:jc w:val="right"/>
    </w:pPr>
    <w:rPr>
      <w:rFonts w:cs="Arial"/>
      <w:sz w:val="24"/>
      <w:szCs w:val="24"/>
    </w:rPr>
  </w:style>
  <w:style w:type="paragraph" w:customStyle="1" w:styleId="xl27">
    <w:name w:val="xl27"/>
    <w:basedOn w:val="Normal"/>
    <w:rsid w:val="003F3607"/>
    <w:pPr>
      <w:pBdr>
        <w:bottom w:val="single" w:sz="4" w:space="0" w:color="auto"/>
      </w:pBdr>
      <w:spacing w:before="100" w:beforeAutospacing="1" w:after="100" w:afterAutospacing="1"/>
    </w:pPr>
    <w:rPr>
      <w:rFonts w:cs="Arial"/>
      <w:sz w:val="24"/>
      <w:szCs w:val="24"/>
    </w:rPr>
  </w:style>
  <w:style w:type="paragraph" w:customStyle="1" w:styleId="xl28">
    <w:name w:val="xl28"/>
    <w:basedOn w:val="Normal"/>
    <w:rsid w:val="003F3607"/>
    <w:pPr>
      <w:pBdr>
        <w:bottom w:val="single" w:sz="4" w:space="0" w:color="auto"/>
      </w:pBdr>
      <w:spacing w:before="100" w:beforeAutospacing="1" w:after="100" w:afterAutospacing="1"/>
      <w:jc w:val="center"/>
    </w:pPr>
    <w:rPr>
      <w:rFonts w:cs="Arial"/>
      <w:sz w:val="24"/>
      <w:szCs w:val="24"/>
    </w:rPr>
  </w:style>
  <w:style w:type="paragraph" w:customStyle="1" w:styleId="xl29">
    <w:name w:val="xl29"/>
    <w:basedOn w:val="Normal"/>
    <w:rsid w:val="003F3607"/>
    <w:pPr>
      <w:pBdr>
        <w:bottom w:val="single" w:sz="4" w:space="0" w:color="auto"/>
      </w:pBdr>
      <w:spacing w:before="100" w:beforeAutospacing="1" w:after="100" w:afterAutospacing="1"/>
      <w:jc w:val="right"/>
    </w:pPr>
    <w:rPr>
      <w:rFonts w:cs="Arial"/>
      <w:sz w:val="24"/>
      <w:szCs w:val="24"/>
    </w:rPr>
  </w:style>
  <w:style w:type="paragraph" w:customStyle="1" w:styleId="xl30">
    <w:name w:val="xl30"/>
    <w:basedOn w:val="Normal"/>
    <w:rsid w:val="003F3607"/>
    <w:pPr>
      <w:pBdr>
        <w:top w:val="single" w:sz="4" w:space="0" w:color="auto"/>
      </w:pBdr>
      <w:spacing w:before="100" w:beforeAutospacing="1" w:after="100" w:afterAutospacing="1"/>
    </w:pPr>
    <w:rPr>
      <w:rFonts w:cs="Arial"/>
      <w:sz w:val="24"/>
      <w:szCs w:val="24"/>
    </w:rPr>
  </w:style>
  <w:style w:type="paragraph" w:customStyle="1" w:styleId="xl31">
    <w:name w:val="xl31"/>
    <w:basedOn w:val="Normal"/>
    <w:rsid w:val="003F3607"/>
    <w:pPr>
      <w:pBdr>
        <w:top w:val="single" w:sz="4" w:space="0" w:color="auto"/>
        <w:right w:val="single" w:sz="4" w:space="0" w:color="auto"/>
      </w:pBdr>
      <w:spacing w:before="100" w:beforeAutospacing="1" w:after="100" w:afterAutospacing="1"/>
    </w:pPr>
    <w:rPr>
      <w:rFonts w:cs="Arial"/>
      <w:sz w:val="24"/>
      <w:szCs w:val="24"/>
    </w:rPr>
  </w:style>
  <w:style w:type="paragraph" w:customStyle="1" w:styleId="xl32">
    <w:name w:val="xl32"/>
    <w:basedOn w:val="Normal"/>
    <w:rsid w:val="003F3607"/>
    <w:pPr>
      <w:spacing w:before="100" w:beforeAutospacing="1" w:after="100" w:afterAutospacing="1"/>
      <w:jc w:val="center"/>
    </w:pPr>
    <w:rPr>
      <w:rFonts w:cs="Arial"/>
      <w:sz w:val="24"/>
      <w:szCs w:val="24"/>
    </w:rPr>
  </w:style>
  <w:style w:type="paragraph" w:customStyle="1" w:styleId="xl33">
    <w:name w:val="xl33"/>
    <w:basedOn w:val="Normal"/>
    <w:rsid w:val="003F3607"/>
    <w:pPr>
      <w:pBdr>
        <w:right w:val="single" w:sz="4" w:space="0" w:color="auto"/>
      </w:pBdr>
      <w:spacing w:before="100" w:beforeAutospacing="1" w:after="100" w:afterAutospacing="1"/>
      <w:jc w:val="center"/>
    </w:pPr>
    <w:rPr>
      <w:rFonts w:cs="Arial"/>
      <w:sz w:val="24"/>
      <w:szCs w:val="24"/>
    </w:rPr>
  </w:style>
  <w:style w:type="paragraph" w:customStyle="1" w:styleId="xl34">
    <w:name w:val="xl34"/>
    <w:basedOn w:val="Normal"/>
    <w:rsid w:val="003F3607"/>
    <w:pPr>
      <w:pBdr>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35">
    <w:name w:val="xl35"/>
    <w:basedOn w:val="Normal"/>
    <w:rsid w:val="003F3607"/>
    <w:pPr>
      <w:pBdr>
        <w:right w:val="single" w:sz="4" w:space="0" w:color="auto"/>
      </w:pBdr>
      <w:spacing w:before="100" w:beforeAutospacing="1" w:after="100" w:afterAutospacing="1"/>
    </w:pPr>
    <w:rPr>
      <w:rFonts w:cs="Arial"/>
      <w:sz w:val="24"/>
      <w:szCs w:val="24"/>
    </w:rPr>
  </w:style>
  <w:style w:type="paragraph" w:customStyle="1" w:styleId="xl36">
    <w:name w:val="xl36"/>
    <w:basedOn w:val="Normal"/>
    <w:rsid w:val="003F3607"/>
    <w:pPr>
      <w:pBdr>
        <w:right w:val="single" w:sz="4" w:space="0" w:color="auto"/>
      </w:pBdr>
      <w:spacing w:before="100" w:beforeAutospacing="1" w:after="100" w:afterAutospacing="1"/>
      <w:jc w:val="right"/>
    </w:pPr>
    <w:rPr>
      <w:rFonts w:cs="Arial"/>
      <w:sz w:val="24"/>
      <w:szCs w:val="24"/>
    </w:rPr>
  </w:style>
  <w:style w:type="paragraph" w:customStyle="1" w:styleId="xl37">
    <w:name w:val="xl37"/>
    <w:basedOn w:val="Normal"/>
    <w:rsid w:val="003F3607"/>
    <w:pPr>
      <w:pBdr>
        <w:bottom w:val="single" w:sz="4" w:space="0" w:color="auto"/>
        <w:right w:val="single" w:sz="4" w:space="0" w:color="auto"/>
      </w:pBdr>
      <w:spacing w:before="100" w:beforeAutospacing="1" w:after="100" w:afterAutospacing="1"/>
      <w:jc w:val="right"/>
    </w:pPr>
    <w:rPr>
      <w:rFonts w:cs="Arial"/>
      <w:sz w:val="24"/>
      <w:szCs w:val="24"/>
    </w:rPr>
  </w:style>
  <w:style w:type="paragraph" w:customStyle="1" w:styleId="xl38">
    <w:name w:val="xl38"/>
    <w:basedOn w:val="Normal"/>
    <w:rsid w:val="003F3607"/>
    <w:pPr>
      <w:spacing w:before="100" w:beforeAutospacing="1" w:after="100" w:afterAutospacing="1"/>
      <w:jc w:val="center"/>
    </w:pPr>
    <w:rPr>
      <w:rFonts w:cs="Arial"/>
      <w:sz w:val="24"/>
      <w:szCs w:val="24"/>
    </w:rPr>
  </w:style>
  <w:style w:type="paragraph" w:customStyle="1" w:styleId="xl39">
    <w:name w:val="xl39"/>
    <w:basedOn w:val="Normal"/>
    <w:rsid w:val="003F3607"/>
    <w:pPr>
      <w:pBdr>
        <w:left w:val="single" w:sz="4" w:space="0" w:color="auto"/>
      </w:pBdr>
      <w:spacing w:before="100" w:beforeAutospacing="1" w:after="100" w:afterAutospacing="1"/>
    </w:pPr>
    <w:rPr>
      <w:rFonts w:cs="Arial"/>
      <w:sz w:val="24"/>
      <w:szCs w:val="24"/>
    </w:rPr>
  </w:style>
  <w:style w:type="paragraph" w:customStyle="1" w:styleId="xl40">
    <w:name w:val="xl40"/>
    <w:basedOn w:val="Normal"/>
    <w:rsid w:val="003F3607"/>
    <w:pPr>
      <w:pBdr>
        <w:left w:val="single" w:sz="4" w:space="0" w:color="auto"/>
        <w:bottom w:val="single" w:sz="4" w:space="0" w:color="auto"/>
      </w:pBdr>
      <w:spacing w:before="100" w:beforeAutospacing="1" w:after="100" w:afterAutospacing="1"/>
    </w:pPr>
    <w:rPr>
      <w:rFonts w:cs="Arial"/>
      <w:sz w:val="24"/>
      <w:szCs w:val="24"/>
    </w:rPr>
  </w:style>
  <w:style w:type="paragraph" w:customStyle="1" w:styleId="xl41">
    <w:name w:val="xl41"/>
    <w:basedOn w:val="Normal"/>
    <w:rsid w:val="003F3607"/>
    <w:pPr>
      <w:pBdr>
        <w:bottom w:val="single" w:sz="4" w:space="0" w:color="auto"/>
      </w:pBdr>
      <w:spacing w:before="100" w:beforeAutospacing="1" w:after="100" w:afterAutospacing="1"/>
      <w:jc w:val="center"/>
    </w:pPr>
    <w:rPr>
      <w:rFonts w:cs="Arial"/>
      <w:sz w:val="24"/>
      <w:szCs w:val="24"/>
    </w:rPr>
  </w:style>
  <w:style w:type="paragraph" w:customStyle="1" w:styleId="xl42">
    <w:name w:val="xl42"/>
    <w:basedOn w:val="Normal"/>
    <w:rsid w:val="003F3607"/>
    <w:pPr>
      <w:pBdr>
        <w:bottom w:val="single" w:sz="4" w:space="0" w:color="auto"/>
      </w:pBdr>
      <w:spacing w:before="100" w:beforeAutospacing="1" w:after="100" w:afterAutospacing="1"/>
      <w:jc w:val="center"/>
    </w:pPr>
    <w:rPr>
      <w:rFonts w:cs="Arial"/>
      <w:sz w:val="24"/>
      <w:szCs w:val="24"/>
    </w:rPr>
  </w:style>
  <w:style w:type="paragraph" w:customStyle="1" w:styleId="xl43">
    <w:name w:val="xl43"/>
    <w:basedOn w:val="Normal"/>
    <w:rsid w:val="003F3607"/>
    <w:pPr>
      <w:pBdr>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44">
    <w:name w:val="xl44"/>
    <w:basedOn w:val="Normal"/>
    <w:rsid w:val="003F3607"/>
    <w:pPr>
      <w:pBdr>
        <w:right w:val="single" w:sz="4" w:space="0" w:color="auto"/>
      </w:pBdr>
      <w:spacing w:before="100" w:beforeAutospacing="1" w:after="100" w:afterAutospacing="1"/>
    </w:pPr>
    <w:rPr>
      <w:rFonts w:cs="Arial"/>
      <w:sz w:val="24"/>
      <w:szCs w:val="24"/>
    </w:rPr>
  </w:style>
  <w:style w:type="paragraph" w:customStyle="1" w:styleId="xl45">
    <w:name w:val="xl45"/>
    <w:basedOn w:val="Normal"/>
    <w:rsid w:val="003F3607"/>
    <w:pPr>
      <w:spacing w:before="100" w:beforeAutospacing="1" w:after="100" w:afterAutospacing="1"/>
    </w:pPr>
    <w:rPr>
      <w:rFonts w:cs="Arial"/>
      <w:sz w:val="24"/>
      <w:szCs w:val="24"/>
    </w:rPr>
  </w:style>
  <w:style w:type="paragraph" w:customStyle="1" w:styleId="xl46">
    <w:name w:val="xl46"/>
    <w:basedOn w:val="Normal"/>
    <w:rsid w:val="003F3607"/>
    <w:pPr>
      <w:pBdr>
        <w:bottom w:val="single" w:sz="4" w:space="0" w:color="auto"/>
      </w:pBdr>
      <w:spacing w:before="100" w:beforeAutospacing="1" w:after="100" w:afterAutospacing="1"/>
    </w:pPr>
    <w:rPr>
      <w:rFonts w:cs="Arial"/>
      <w:sz w:val="24"/>
      <w:szCs w:val="24"/>
    </w:rPr>
  </w:style>
  <w:style w:type="paragraph" w:customStyle="1" w:styleId="xl47">
    <w:name w:val="xl47"/>
    <w:basedOn w:val="Normal"/>
    <w:rsid w:val="003F3607"/>
    <w:pPr>
      <w:pBdr>
        <w:right w:val="single" w:sz="4" w:space="0" w:color="auto"/>
      </w:pBdr>
      <w:spacing w:before="100" w:beforeAutospacing="1" w:after="100" w:afterAutospacing="1"/>
    </w:pPr>
    <w:rPr>
      <w:rFonts w:cs="Arial"/>
      <w:sz w:val="24"/>
      <w:szCs w:val="24"/>
    </w:rPr>
  </w:style>
  <w:style w:type="paragraph" w:customStyle="1" w:styleId="xl48">
    <w:name w:val="xl48"/>
    <w:basedOn w:val="Normal"/>
    <w:rsid w:val="003F3607"/>
    <w:pPr>
      <w:pBdr>
        <w:bottom w:val="single" w:sz="4" w:space="0" w:color="auto"/>
        <w:right w:val="single" w:sz="4" w:space="0" w:color="auto"/>
      </w:pBdr>
      <w:spacing w:before="100" w:beforeAutospacing="1" w:after="100" w:afterAutospacing="1"/>
    </w:pPr>
    <w:rPr>
      <w:rFonts w:cs="Arial"/>
      <w:sz w:val="24"/>
      <w:szCs w:val="24"/>
    </w:rPr>
  </w:style>
  <w:style w:type="paragraph" w:customStyle="1" w:styleId="xl49">
    <w:name w:val="xl49"/>
    <w:basedOn w:val="Normal"/>
    <w:rsid w:val="003F3607"/>
    <w:pPr>
      <w:pBdr>
        <w:left w:val="single" w:sz="4" w:space="0" w:color="auto"/>
        <w:bottom w:val="single" w:sz="4" w:space="0" w:color="auto"/>
      </w:pBdr>
      <w:spacing w:before="100" w:beforeAutospacing="1" w:after="100" w:afterAutospacing="1"/>
      <w:jc w:val="center"/>
    </w:pPr>
    <w:rPr>
      <w:rFonts w:cs="Arial"/>
      <w:sz w:val="24"/>
      <w:szCs w:val="24"/>
    </w:rPr>
  </w:style>
  <w:style w:type="paragraph" w:customStyle="1" w:styleId="xl50">
    <w:name w:val="xl50"/>
    <w:basedOn w:val="Normal"/>
    <w:rsid w:val="003F3607"/>
    <w:pPr>
      <w:pBdr>
        <w:left w:val="single" w:sz="4" w:space="0" w:color="auto"/>
      </w:pBdr>
      <w:spacing w:before="100" w:beforeAutospacing="1" w:after="100" w:afterAutospacing="1"/>
    </w:pPr>
    <w:rPr>
      <w:rFonts w:cs="Arial"/>
      <w:sz w:val="24"/>
      <w:szCs w:val="24"/>
    </w:rPr>
  </w:style>
  <w:style w:type="paragraph" w:customStyle="1" w:styleId="xl51">
    <w:name w:val="xl51"/>
    <w:basedOn w:val="Normal"/>
    <w:rsid w:val="003F3607"/>
    <w:pPr>
      <w:pBdr>
        <w:left w:val="single" w:sz="4" w:space="0" w:color="auto"/>
      </w:pBdr>
      <w:spacing w:before="100" w:beforeAutospacing="1" w:after="100" w:afterAutospacing="1"/>
    </w:pPr>
    <w:rPr>
      <w:rFonts w:cs="Arial"/>
      <w:sz w:val="24"/>
      <w:szCs w:val="24"/>
    </w:rPr>
  </w:style>
  <w:style w:type="paragraph" w:customStyle="1" w:styleId="xl52">
    <w:name w:val="xl52"/>
    <w:basedOn w:val="Normal"/>
    <w:rsid w:val="003F3607"/>
    <w:pPr>
      <w:pBdr>
        <w:left w:val="single" w:sz="4" w:space="0" w:color="auto"/>
        <w:bottom w:val="single" w:sz="4" w:space="0" w:color="auto"/>
      </w:pBdr>
      <w:spacing w:before="100" w:beforeAutospacing="1" w:after="100" w:afterAutospacing="1"/>
    </w:pPr>
    <w:rPr>
      <w:rFonts w:cs="Arial"/>
      <w:sz w:val="24"/>
      <w:szCs w:val="24"/>
    </w:rPr>
  </w:style>
  <w:style w:type="paragraph" w:customStyle="1" w:styleId="xl53">
    <w:name w:val="xl53"/>
    <w:basedOn w:val="Normal"/>
    <w:rsid w:val="003F3607"/>
    <w:pPr>
      <w:pBdr>
        <w:top w:val="single" w:sz="4" w:space="0" w:color="auto"/>
        <w:left w:val="single" w:sz="4" w:space="0" w:color="auto"/>
        <w:right w:val="single" w:sz="4" w:space="0" w:color="auto"/>
      </w:pBdr>
      <w:spacing w:before="100" w:beforeAutospacing="1" w:after="100" w:afterAutospacing="1"/>
    </w:pPr>
    <w:rPr>
      <w:rFonts w:cs="Arial"/>
      <w:sz w:val="24"/>
      <w:szCs w:val="24"/>
    </w:rPr>
  </w:style>
  <w:style w:type="paragraph" w:customStyle="1" w:styleId="xl54">
    <w:name w:val="xl54"/>
    <w:basedOn w:val="Normal"/>
    <w:rsid w:val="003F3607"/>
    <w:pPr>
      <w:pBdr>
        <w:left w:val="single" w:sz="4" w:space="0" w:color="auto"/>
        <w:right w:val="single" w:sz="4" w:space="0" w:color="auto"/>
      </w:pBdr>
      <w:spacing w:before="100" w:beforeAutospacing="1" w:after="100" w:afterAutospacing="1"/>
      <w:jc w:val="center"/>
    </w:pPr>
    <w:rPr>
      <w:rFonts w:cs="Arial"/>
      <w:sz w:val="24"/>
      <w:szCs w:val="24"/>
    </w:rPr>
  </w:style>
  <w:style w:type="paragraph" w:customStyle="1" w:styleId="xl55">
    <w:name w:val="xl55"/>
    <w:basedOn w:val="Normal"/>
    <w:rsid w:val="003F3607"/>
    <w:pPr>
      <w:pBdr>
        <w:left w:val="single" w:sz="4" w:space="0" w:color="auto"/>
        <w:right w:val="single" w:sz="4" w:space="0" w:color="auto"/>
      </w:pBdr>
      <w:spacing w:before="100" w:beforeAutospacing="1" w:after="100" w:afterAutospacing="1"/>
    </w:pPr>
    <w:rPr>
      <w:rFonts w:cs="Arial"/>
      <w:sz w:val="24"/>
      <w:szCs w:val="24"/>
    </w:rPr>
  </w:style>
  <w:style w:type="paragraph" w:customStyle="1" w:styleId="xl56">
    <w:name w:val="xl56"/>
    <w:basedOn w:val="Normal"/>
    <w:rsid w:val="003F3607"/>
    <w:pPr>
      <w:pBdr>
        <w:left w:val="single" w:sz="4" w:space="0" w:color="auto"/>
        <w:right w:val="single" w:sz="4" w:space="0" w:color="auto"/>
      </w:pBdr>
      <w:spacing w:before="100" w:beforeAutospacing="1" w:after="100" w:afterAutospacing="1"/>
    </w:pPr>
    <w:rPr>
      <w:rFonts w:cs="Arial"/>
      <w:sz w:val="24"/>
      <w:szCs w:val="24"/>
    </w:rPr>
  </w:style>
  <w:style w:type="paragraph" w:customStyle="1" w:styleId="xl57">
    <w:name w:val="xl57"/>
    <w:basedOn w:val="Normal"/>
    <w:rsid w:val="003F3607"/>
    <w:pPr>
      <w:pBdr>
        <w:left w:val="single" w:sz="4" w:space="0" w:color="auto"/>
        <w:bottom w:val="single" w:sz="4" w:space="0" w:color="auto"/>
        <w:right w:val="single" w:sz="4" w:space="0" w:color="auto"/>
      </w:pBdr>
      <w:spacing w:before="100" w:beforeAutospacing="1" w:after="100" w:afterAutospacing="1"/>
    </w:pPr>
    <w:rPr>
      <w:rFonts w:cs="Arial"/>
      <w:sz w:val="24"/>
      <w:szCs w:val="24"/>
    </w:rPr>
  </w:style>
  <w:style w:type="paragraph" w:customStyle="1" w:styleId="xl58">
    <w:name w:val="xl58"/>
    <w:basedOn w:val="Normal"/>
    <w:rsid w:val="003F3607"/>
    <w:pPr>
      <w:pBdr>
        <w:left w:val="single" w:sz="4" w:space="0" w:color="auto"/>
        <w:right w:val="single" w:sz="4" w:space="0" w:color="auto"/>
      </w:pBdr>
      <w:spacing w:before="100" w:beforeAutospacing="1" w:after="100" w:afterAutospacing="1"/>
    </w:pPr>
    <w:rPr>
      <w:rFonts w:cs="Arial"/>
      <w:sz w:val="24"/>
      <w:szCs w:val="24"/>
    </w:rPr>
  </w:style>
  <w:style w:type="paragraph" w:customStyle="1" w:styleId="xl59">
    <w:name w:val="xl59"/>
    <w:basedOn w:val="Normal"/>
    <w:rsid w:val="003F3607"/>
    <w:pPr>
      <w:pBdr>
        <w:left w:val="single" w:sz="4" w:space="0" w:color="auto"/>
        <w:bottom w:val="single" w:sz="4" w:space="0" w:color="auto"/>
        <w:right w:val="single" w:sz="4" w:space="0" w:color="auto"/>
      </w:pBdr>
      <w:spacing w:before="100" w:beforeAutospacing="1" w:after="100" w:afterAutospacing="1"/>
    </w:pPr>
    <w:rPr>
      <w:rFonts w:cs="Arial"/>
      <w:sz w:val="24"/>
      <w:szCs w:val="24"/>
    </w:rPr>
  </w:style>
  <w:style w:type="paragraph" w:customStyle="1" w:styleId="xl60">
    <w:name w:val="xl60"/>
    <w:basedOn w:val="Normal"/>
    <w:rsid w:val="003F3607"/>
    <w:pPr>
      <w:pBdr>
        <w:top w:val="single" w:sz="4" w:space="0" w:color="auto"/>
        <w:left w:val="single" w:sz="4" w:space="0" w:color="auto"/>
        <w:bottom w:val="double" w:sz="6" w:space="0" w:color="auto"/>
        <w:right w:val="single" w:sz="4" w:space="0" w:color="auto"/>
      </w:pBdr>
      <w:spacing w:before="100" w:beforeAutospacing="1" w:after="100" w:afterAutospacing="1"/>
    </w:pPr>
    <w:rPr>
      <w:rFonts w:cs="Arial"/>
      <w:sz w:val="24"/>
      <w:szCs w:val="24"/>
    </w:rPr>
  </w:style>
  <w:style w:type="paragraph" w:customStyle="1" w:styleId="xl61">
    <w:name w:val="xl61"/>
    <w:basedOn w:val="Normal"/>
    <w:rsid w:val="003F3607"/>
    <w:pPr>
      <w:pBdr>
        <w:left w:val="single" w:sz="4" w:space="0" w:color="auto"/>
        <w:right w:val="single" w:sz="4" w:space="0" w:color="auto"/>
      </w:pBdr>
      <w:spacing w:before="100" w:beforeAutospacing="1" w:after="100" w:afterAutospacing="1"/>
      <w:jc w:val="center"/>
    </w:pPr>
    <w:rPr>
      <w:rFonts w:cs="Arial"/>
      <w:sz w:val="24"/>
      <w:szCs w:val="24"/>
    </w:rPr>
  </w:style>
  <w:style w:type="paragraph" w:customStyle="1" w:styleId="xl62">
    <w:name w:val="xl62"/>
    <w:basedOn w:val="Normal"/>
    <w:rsid w:val="003F3607"/>
    <w:pPr>
      <w:pBdr>
        <w:left w:val="single" w:sz="4" w:space="0" w:color="auto"/>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63">
    <w:name w:val="xl63"/>
    <w:basedOn w:val="Normal"/>
    <w:rsid w:val="003F3607"/>
    <w:pPr>
      <w:pBdr>
        <w:left w:val="single" w:sz="4" w:space="0" w:color="auto"/>
        <w:right w:val="single" w:sz="4" w:space="0" w:color="auto"/>
      </w:pBdr>
      <w:spacing w:before="100" w:beforeAutospacing="1" w:after="100" w:afterAutospacing="1"/>
    </w:pPr>
    <w:rPr>
      <w:rFonts w:cs="Arial"/>
      <w:sz w:val="24"/>
      <w:szCs w:val="24"/>
    </w:rPr>
  </w:style>
  <w:style w:type="paragraph" w:customStyle="1" w:styleId="xl64">
    <w:name w:val="xl64"/>
    <w:basedOn w:val="Normal"/>
    <w:rsid w:val="003F3607"/>
    <w:pPr>
      <w:spacing w:before="100" w:beforeAutospacing="1" w:after="100" w:afterAutospacing="1"/>
    </w:pPr>
    <w:rPr>
      <w:rFonts w:cs="Arial"/>
      <w:sz w:val="24"/>
      <w:szCs w:val="24"/>
    </w:rPr>
  </w:style>
  <w:style w:type="paragraph" w:customStyle="1" w:styleId="xl65">
    <w:name w:val="xl65"/>
    <w:basedOn w:val="Normal"/>
    <w:rsid w:val="003F3607"/>
    <w:pPr>
      <w:pBdr>
        <w:bottom w:val="single" w:sz="4" w:space="0" w:color="auto"/>
      </w:pBdr>
      <w:spacing w:before="100" w:beforeAutospacing="1" w:after="100" w:afterAutospacing="1"/>
    </w:pPr>
    <w:rPr>
      <w:rFonts w:cs="Arial"/>
      <w:sz w:val="24"/>
      <w:szCs w:val="24"/>
    </w:rPr>
  </w:style>
  <w:style w:type="paragraph" w:customStyle="1" w:styleId="xl66">
    <w:name w:val="xl66"/>
    <w:basedOn w:val="Normal"/>
    <w:rsid w:val="003F3607"/>
    <w:pPr>
      <w:shd w:val="clear" w:color="auto" w:fill="FCF305"/>
      <w:spacing w:before="100" w:beforeAutospacing="1" w:after="100" w:afterAutospacing="1"/>
    </w:pPr>
    <w:rPr>
      <w:rFonts w:cs="Arial"/>
      <w:sz w:val="24"/>
      <w:szCs w:val="24"/>
    </w:rPr>
  </w:style>
  <w:style w:type="paragraph" w:customStyle="1" w:styleId="xl67">
    <w:name w:val="xl67"/>
    <w:basedOn w:val="Normal"/>
    <w:rsid w:val="003F3607"/>
    <w:pPr>
      <w:pBdr>
        <w:top w:val="single" w:sz="4" w:space="0" w:color="auto"/>
        <w:bottom w:val="double" w:sz="6" w:space="0" w:color="auto"/>
      </w:pBdr>
      <w:shd w:val="clear" w:color="auto" w:fill="FCF305"/>
      <w:spacing w:before="100" w:beforeAutospacing="1" w:after="100" w:afterAutospacing="1"/>
    </w:pPr>
    <w:rPr>
      <w:rFonts w:cs="Arial"/>
      <w:sz w:val="24"/>
      <w:szCs w:val="24"/>
    </w:rPr>
  </w:style>
  <w:style w:type="paragraph" w:customStyle="1" w:styleId="xl68">
    <w:name w:val="xl68"/>
    <w:basedOn w:val="Normal"/>
    <w:rsid w:val="003F3607"/>
    <w:pPr>
      <w:pBdr>
        <w:right w:val="single" w:sz="4" w:space="0" w:color="auto"/>
      </w:pBdr>
      <w:shd w:val="clear" w:color="auto" w:fill="FCF305"/>
      <w:spacing w:before="100" w:beforeAutospacing="1" w:after="100" w:afterAutospacing="1"/>
    </w:pPr>
    <w:rPr>
      <w:rFonts w:cs="Arial"/>
      <w:sz w:val="24"/>
      <w:szCs w:val="24"/>
    </w:rPr>
  </w:style>
  <w:style w:type="paragraph" w:customStyle="1" w:styleId="xl69">
    <w:name w:val="xl69"/>
    <w:basedOn w:val="Normal"/>
    <w:rsid w:val="003F3607"/>
    <w:pPr>
      <w:pBdr>
        <w:top w:val="single" w:sz="4" w:space="0" w:color="auto"/>
        <w:bottom w:val="double" w:sz="6" w:space="0" w:color="auto"/>
        <w:right w:val="single" w:sz="4" w:space="0" w:color="auto"/>
      </w:pBdr>
      <w:shd w:val="clear" w:color="auto" w:fill="FCF305"/>
      <w:spacing w:before="100" w:beforeAutospacing="1" w:after="100" w:afterAutospacing="1"/>
    </w:pPr>
    <w:rPr>
      <w:rFonts w:cs="Arial"/>
      <w:sz w:val="24"/>
      <w:szCs w:val="24"/>
    </w:rPr>
  </w:style>
  <w:style w:type="paragraph" w:customStyle="1" w:styleId="xl70">
    <w:name w:val="xl70"/>
    <w:basedOn w:val="Normal"/>
    <w:rsid w:val="003F3607"/>
    <w:pPr>
      <w:pBdr>
        <w:left w:val="single" w:sz="4" w:space="0" w:color="auto"/>
      </w:pBdr>
      <w:shd w:val="clear" w:color="auto" w:fill="FCF305"/>
      <w:spacing w:before="100" w:beforeAutospacing="1" w:after="100" w:afterAutospacing="1"/>
    </w:pPr>
    <w:rPr>
      <w:rFonts w:cs="Arial"/>
      <w:sz w:val="24"/>
      <w:szCs w:val="24"/>
    </w:rPr>
  </w:style>
  <w:style w:type="paragraph" w:customStyle="1" w:styleId="xl71">
    <w:name w:val="xl71"/>
    <w:basedOn w:val="Normal"/>
    <w:rsid w:val="003F3607"/>
    <w:pPr>
      <w:pBdr>
        <w:top w:val="single" w:sz="4" w:space="0" w:color="auto"/>
        <w:left w:val="single" w:sz="4" w:space="0" w:color="auto"/>
        <w:bottom w:val="double" w:sz="6" w:space="0" w:color="auto"/>
      </w:pBdr>
      <w:shd w:val="clear" w:color="auto" w:fill="FCF305"/>
      <w:spacing w:before="100" w:beforeAutospacing="1" w:after="100" w:afterAutospacing="1"/>
    </w:pPr>
    <w:rPr>
      <w:rFonts w:cs="Arial"/>
      <w:sz w:val="24"/>
      <w:szCs w:val="24"/>
    </w:rPr>
  </w:style>
  <w:style w:type="paragraph" w:customStyle="1" w:styleId="xl72">
    <w:name w:val="xl72"/>
    <w:basedOn w:val="Normal"/>
    <w:rsid w:val="003F3607"/>
    <w:pPr>
      <w:pBdr>
        <w:left w:val="single" w:sz="4" w:space="0" w:color="auto"/>
        <w:bottom w:val="single" w:sz="4" w:space="0" w:color="auto"/>
        <w:right w:val="single" w:sz="4" w:space="0" w:color="auto"/>
      </w:pBdr>
      <w:shd w:val="clear" w:color="auto" w:fill="FCF305"/>
      <w:spacing w:before="100" w:beforeAutospacing="1" w:after="100" w:afterAutospacing="1"/>
      <w:jc w:val="center"/>
    </w:pPr>
    <w:rPr>
      <w:rFonts w:cs="Arial"/>
      <w:sz w:val="24"/>
      <w:szCs w:val="24"/>
    </w:rPr>
  </w:style>
  <w:style w:type="paragraph" w:customStyle="1" w:styleId="xl73">
    <w:name w:val="xl73"/>
    <w:basedOn w:val="Normal"/>
    <w:rsid w:val="003F3607"/>
    <w:pPr>
      <w:pBdr>
        <w:left w:val="single" w:sz="4" w:space="0" w:color="auto"/>
        <w:right w:val="single" w:sz="4" w:space="0" w:color="auto"/>
      </w:pBdr>
      <w:shd w:val="clear" w:color="auto" w:fill="FCF305"/>
      <w:spacing w:before="100" w:beforeAutospacing="1" w:after="100" w:afterAutospacing="1"/>
    </w:pPr>
    <w:rPr>
      <w:rFonts w:cs="Arial"/>
      <w:sz w:val="24"/>
      <w:szCs w:val="24"/>
    </w:rPr>
  </w:style>
  <w:style w:type="paragraph" w:customStyle="1" w:styleId="xl74">
    <w:name w:val="xl74"/>
    <w:basedOn w:val="Normal"/>
    <w:rsid w:val="003F3607"/>
    <w:pPr>
      <w:pBdr>
        <w:bottom w:val="single" w:sz="4" w:space="0" w:color="auto"/>
        <w:right w:val="single" w:sz="4" w:space="0" w:color="auto"/>
      </w:pBdr>
      <w:shd w:val="clear" w:color="auto" w:fill="FCF305"/>
      <w:spacing w:before="100" w:beforeAutospacing="1" w:after="100" w:afterAutospacing="1"/>
    </w:pPr>
    <w:rPr>
      <w:rFonts w:cs="Arial"/>
      <w:sz w:val="24"/>
      <w:szCs w:val="24"/>
    </w:rPr>
  </w:style>
  <w:style w:type="paragraph" w:customStyle="1" w:styleId="xl75">
    <w:name w:val="xl75"/>
    <w:basedOn w:val="Normal"/>
    <w:rsid w:val="003F3607"/>
    <w:pPr>
      <w:pBdr>
        <w:right w:val="single" w:sz="4" w:space="0" w:color="auto"/>
      </w:pBdr>
      <w:shd w:val="clear" w:color="auto" w:fill="FCF305"/>
      <w:spacing w:before="100" w:beforeAutospacing="1" w:after="100" w:afterAutospacing="1"/>
    </w:pPr>
    <w:rPr>
      <w:rFonts w:cs="Arial"/>
      <w:sz w:val="24"/>
      <w:szCs w:val="24"/>
    </w:rPr>
  </w:style>
  <w:style w:type="paragraph" w:customStyle="1" w:styleId="xl76">
    <w:name w:val="xl76"/>
    <w:basedOn w:val="Normal"/>
    <w:rsid w:val="003F3607"/>
    <w:pPr>
      <w:pBdr>
        <w:left w:val="single" w:sz="4" w:space="0" w:color="auto"/>
        <w:bottom w:val="single" w:sz="4" w:space="0" w:color="auto"/>
      </w:pBdr>
      <w:shd w:val="clear" w:color="auto" w:fill="FCF305"/>
      <w:spacing w:before="100" w:beforeAutospacing="1" w:after="100" w:afterAutospacing="1"/>
    </w:pPr>
    <w:rPr>
      <w:rFonts w:cs="Arial"/>
      <w:sz w:val="24"/>
      <w:szCs w:val="24"/>
    </w:rPr>
  </w:style>
  <w:style w:type="paragraph" w:customStyle="1" w:styleId="xl77">
    <w:name w:val="xl77"/>
    <w:basedOn w:val="Normal"/>
    <w:rsid w:val="003F3607"/>
    <w:pPr>
      <w:pBdr>
        <w:left w:val="single" w:sz="4" w:space="0" w:color="auto"/>
      </w:pBdr>
      <w:shd w:val="clear" w:color="auto" w:fill="FCF305"/>
      <w:spacing w:before="100" w:beforeAutospacing="1" w:after="100" w:afterAutospacing="1"/>
    </w:pPr>
    <w:rPr>
      <w:rFonts w:cs="Arial"/>
      <w:sz w:val="24"/>
      <w:szCs w:val="24"/>
    </w:rPr>
  </w:style>
  <w:style w:type="paragraph" w:customStyle="1" w:styleId="xl78">
    <w:name w:val="xl78"/>
    <w:basedOn w:val="Normal"/>
    <w:rsid w:val="003F3607"/>
    <w:pPr>
      <w:shd w:val="clear" w:color="auto" w:fill="FCF305"/>
      <w:spacing w:before="100" w:beforeAutospacing="1" w:after="100" w:afterAutospacing="1"/>
    </w:pPr>
    <w:rPr>
      <w:rFonts w:cs="Arial"/>
      <w:sz w:val="24"/>
      <w:szCs w:val="24"/>
    </w:rPr>
  </w:style>
  <w:style w:type="paragraph" w:customStyle="1" w:styleId="xl79">
    <w:name w:val="xl79"/>
    <w:basedOn w:val="Normal"/>
    <w:rsid w:val="003F3607"/>
    <w:pPr>
      <w:pBdr>
        <w:right w:val="single" w:sz="4" w:space="0" w:color="auto"/>
      </w:pBdr>
      <w:shd w:val="clear" w:color="auto" w:fill="FCF305"/>
      <w:spacing w:before="100" w:beforeAutospacing="1" w:after="100" w:afterAutospacing="1"/>
    </w:pPr>
    <w:rPr>
      <w:rFonts w:cs="Arial"/>
      <w:sz w:val="24"/>
      <w:szCs w:val="24"/>
    </w:rPr>
  </w:style>
  <w:style w:type="paragraph" w:customStyle="1" w:styleId="xl80">
    <w:name w:val="xl80"/>
    <w:basedOn w:val="Normal"/>
    <w:rsid w:val="003F3607"/>
    <w:pPr>
      <w:pBdr>
        <w:left w:val="single" w:sz="4" w:space="0" w:color="auto"/>
      </w:pBdr>
      <w:shd w:val="clear" w:color="auto" w:fill="FCF305"/>
      <w:spacing w:before="100" w:beforeAutospacing="1" w:after="100" w:afterAutospacing="1"/>
    </w:pPr>
    <w:rPr>
      <w:rFonts w:cs="Arial"/>
      <w:sz w:val="24"/>
      <w:szCs w:val="24"/>
    </w:rPr>
  </w:style>
  <w:style w:type="paragraph" w:customStyle="1" w:styleId="xl81">
    <w:name w:val="xl81"/>
    <w:basedOn w:val="Normal"/>
    <w:rsid w:val="003F3607"/>
    <w:pPr>
      <w:pBdr>
        <w:left w:val="single" w:sz="4" w:space="0" w:color="auto"/>
        <w:right w:val="single" w:sz="4" w:space="0" w:color="auto"/>
      </w:pBdr>
      <w:shd w:val="clear" w:color="auto" w:fill="FCF305"/>
      <w:spacing w:before="100" w:beforeAutospacing="1" w:after="100" w:afterAutospacing="1"/>
    </w:pPr>
    <w:rPr>
      <w:rFonts w:cs="Arial"/>
      <w:sz w:val="24"/>
      <w:szCs w:val="24"/>
    </w:rPr>
  </w:style>
  <w:style w:type="paragraph" w:customStyle="1" w:styleId="xl82">
    <w:name w:val="xl82"/>
    <w:basedOn w:val="Normal"/>
    <w:rsid w:val="003F3607"/>
    <w:pPr>
      <w:pBdr>
        <w:left w:val="single" w:sz="4" w:space="0" w:color="auto"/>
        <w:bottom w:val="single" w:sz="4" w:space="0" w:color="auto"/>
        <w:right w:val="single" w:sz="4" w:space="0" w:color="auto"/>
      </w:pBdr>
      <w:shd w:val="clear" w:color="auto" w:fill="FCF305"/>
      <w:spacing w:before="100" w:beforeAutospacing="1" w:after="100" w:afterAutospacing="1"/>
      <w:jc w:val="center"/>
    </w:pPr>
    <w:rPr>
      <w:rFonts w:cs="Arial"/>
      <w:color w:val="F20884"/>
      <w:sz w:val="24"/>
      <w:szCs w:val="24"/>
    </w:rPr>
  </w:style>
  <w:style w:type="paragraph" w:customStyle="1" w:styleId="SCHead3">
    <w:name w:val="SCHead3"/>
    <w:rsid w:val="003F3607"/>
    <w:pPr>
      <w:keepNext/>
      <w:keepLines/>
      <w:spacing w:before="120" w:after="240" w:line="240" w:lineRule="auto"/>
    </w:pPr>
    <w:rPr>
      <w:rFonts w:ascii="Franklin Gothic Heavy" w:eastAsia="Times New Roman" w:hAnsi="Franklin Gothic Heavy" w:cs="Times New Roman"/>
      <w:sz w:val="32"/>
      <w:szCs w:val="20"/>
    </w:rPr>
  </w:style>
  <w:style w:type="paragraph" w:styleId="DocumentMap">
    <w:name w:val="Document Map"/>
    <w:basedOn w:val="Normal"/>
    <w:link w:val="DocumentMapChar"/>
    <w:semiHidden/>
    <w:rsid w:val="003F360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F3607"/>
    <w:rPr>
      <w:rFonts w:ascii="Tahoma" w:eastAsia="Times New Roman" w:hAnsi="Tahoma" w:cs="Tahoma"/>
      <w:sz w:val="20"/>
      <w:szCs w:val="20"/>
      <w:shd w:val="clear" w:color="auto" w:fill="000080"/>
    </w:rPr>
  </w:style>
  <w:style w:type="paragraph" w:styleId="NormalIndent">
    <w:name w:val="Normal Indent"/>
    <w:basedOn w:val="Normal"/>
    <w:rsid w:val="003F3607"/>
    <w:pPr>
      <w:ind w:left="720"/>
    </w:pPr>
    <w:rPr>
      <w:rFonts w:ascii="Officina Sans Book/Bold" w:hAnsi="Officina Sans Book/Bold"/>
      <w:sz w:val="24"/>
    </w:rPr>
  </w:style>
  <w:style w:type="paragraph" w:styleId="BodyTextIndent2">
    <w:name w:val="Body Text Indent 2"/>
    <w:basedOn w:val="Normal"/>
    <w:link w:val="BodyTextIndent2Char"/>
    <w:rsid w:val="003F3607"/>
    <w:pPr>
      <w:spacing w:after="120" w:line="480" w:lineRule="auto"/>
      <w:ind w:left="360"/>
    </w:pPr>
  </w:style>
  <w:style w:type="character" w:customStyle="1" w:styleId="BodyTextIndent2Char">
    <w:name w:val="Body Text Indent 2 Char"/>
    <w:basedOn w:val="DefaultParagraphFont"/>
    <w:link w:val="BodyTextIndent2"/>
    <w:rsid w:val="003F3607"/>
    <w:rPr>
      <w:rFonts w:ascii="Arial" w:eastAsia="Times New Roman" w:hAnsi="Arial" w:cs="Times New Roman"/>
      <w:sz w:val="28"/>
      <w:szCs w:val="20"/>
    </w:rPr>
  </w:style>
  <w:style w:type="paragraph" w:customStyle="1" w:styleId="Plainparagraph">
    <w:name w:val="Plain paragraph"/>
    <w:basedOn w:val="Normal"/>
    <w:rsid w:val="003F3607"/>
    <w:pPr>
      <w:spacing w:before="220" w:line="300" w:lineRule="atLeast"/>
    </w:pPr>
    <w:rPr>
      <w:sz w:val="22"/>
    </w:rPr>
  </w:style>
  <w:style w:type="paragraph" w:customStyle="1" w:styleId="note">
    <w:name w:val="note"/>
    <w:next w:val="Normal"/>
    <w:rsid w:val="003F3607"/>
    <w:pPr>
      <w:keepLines/>
      <w:tabs>
        <w:tab w:val="left" w:pos="480"/>
      </w:tabs>
      <w:spacing w:before="140" w:after="160" w:line="260" w:lineRule="exact"/>
      <w:jc w:val="both"/>
    </w:pPr>
    <w:rPr>
      <w:rFonts w:ascii="New York" w:eastAsia="Times New Roman" w:hAnsi="New York" w:cs="Times New Roman"/>
      <w:sz w:val="20"/>
      <w:szCs w:val="20"/>
    </w:rPr>
  </w:style>
  <w:style w:type="table" w:customStyle="1" w:styleId="TableGrid1">
    <w:name w:val="Table Grid1"/>
    <w:basedOn w:val="TableNormal"/>
    <w:next w:val="TableGrid"/>
    <w:rsid w:val="003F360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3F36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rsid w:val="003F3607"/>
    <w:rPr>
      <w:b/>
      <w:bCs/>
      <w:sz w:val="20"/>
      <w:szCs w:val="20"/>
    </w:rPr>
  </w:style>
  <w:style w:type="paragraph" w:styleId="CommentSubject">
    <w:name w:val="annotation subject"/>
    <w:basedOn w:val="CommentText"/>
    <w:next w:val="CommentText"/>
    <w:link w:val="CommentSubjectChar"/>
    <w:uiPriority w:val="99"/>
    <w:unhideWhenUsed/>
    <w:rsid w:val="003F3607"/>
    <w:pPr>
      <w:spacing w:after="0"/>
    </w:pPr>
    <w:rPr>
      <w:b/>
      <w:bCs/>
    </w:rPr>
  </w:style>
  <w:style w:type="character" w:customStyle="1" w:styleId="CommentSubjectChar1">
    <w:name w:val="Comment Subject Char1"/>
    <w:basedOn w:val="CommentTextChar"/>
    <w:uiPriority w:val="99"/>
    <w:semiHidden/>
    <w:rsid w:val="003F3607"/>
    <w:rPr>
      <w:b/>
      <w:bCs/>
      <w:sz w:val="20"/>
      <w:szCs w:val="20"/>
    </w:rPr>
  </w:style>
  <w:style w:type="paragraph" w:customStyle="1" w:styleId="regularcontent">
    <w:name w:val="regularcontent"/>
    <w:basedOn w:val="Normal"/>
    <w:rsid w:val="003F3607"/>
    <w:pPr>
      <w:spacing w:before="100" w:beforeAutospacing="1" w:after="100" w:afterAutospacing="1"/>
    </w:pPr>
    <w:rPr>
      <w:rFonts w:ascii="Times New Roman" w:hAnsi="Times New Roman"/>
      <w:sz w:val="24"/>
      <w:szCs w:val="24"/>
    </w:rPr>
  </w:style>
  <w:style w:type="table" w:styleId="MediumGrid1-Accent1">
    <w:name w:val="Medium Grid 1 Accent 1"/>
    <w:basedOn w:val="TableNormal"/>
    <w:uiPriority w:val="67"/>
    <w:rsid w:val="003F360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2">
    <w:name w:val="Light Grid - Accent 12"/>
    <w:basedOn w:val="TableNormal"/>
    <w:uiPriority w:val="62"/>
    <w:rsid w:val="003F36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3F360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IndentedNormal">
    <w:name w:val="Indented Normal"/>
    <w:basedOn w:val="Normal"/>
    <w:rsid w:val="003F3607"/>
    <w:pPr>
      <w:spacing w:before="240"/>
      <w:ind w:left="720"/>
    </w:pPr>
    <w:rPr>
      <w:rFonts w:ascii="Franklin Gothic Book" w:eastAsiaTheme="minorHAnsi" w:hAnsi="Franklin Gothic Book"/>
      <w:sz w:val="22"/>
      <w:szCs w:val="22"/>
    </w:rPr>
  </w:style>
  <w:style w:type="character" w:customStyle="1" w:styleId="field-content">
    <w:name w:val="field-content"/>
    <w:basedOn w:val="DefaultParagraphFont"/>
    <w:rsid w:val="003F3607"/>
  </w:style>
  <w:style w:type="paragraph" w:customStyle="1" w:styleId="Sidebar">
    <w:name w:val="Sidebar"/>
    <w:basedOn w:val="11text"/>
    <w:rsid w:val="003F3607"/>
    <w:pPr>
      <w:pBdr>
        <w:top w:val="single" w:sz="6" w:space="4" w:color="auto"/>
        <w:left w:val="single" w:sz="6" w:space="4" w:color="auto"/>
        <w:bottom w:val="single" w:sz="6" w:space="4" w:color="auto"/>
        <w:right w:val="single" w:sz="6" w:space="4" w:color="auto"/>
      </w:pBdr>
      <w:spacing w:before="120" w:after="120" w:line="240" w:lineRule="auto"/>
      <w:ind w:left="720" w:right="720"/>
    </w:pPr>
    <w:rPr>
      <w:szCs w:val="24"/>
    </w:rPr>
  </w:style>
  <w:style w:type="paragraph" w:styleId="TableofFigures">
    <w:name w:val="table of figures"/>
    <w:basedOn w:val="Normal"/>
    <w:next w:val="Normal"/>
    <w:rsid w:val="003F3607"/>
    <w:pPr>
      <w:ind w:left="480" w:hanging="480"/>
    </w:pPr>
    <w:rPr>
      <w:rFonts w:ascii="Times New Roman" w:hAnsi="Times New Roman"/>
      <w:smallCaps/>
      <w:sz w:val="20"/>
      <w:szCs w:val="24"/>
    </w:rPr>
  </w:style>
  <w:style w:type="paragraph" w:customStyle="1" w:styleId="FigureCaption">
    <w:name w:val="FigureCaption"/>
    <w:basedOn w:val="11text"/>
    <w:rsid w:val="003F3607"/>
    <w:pPr>
      <w:spacing w:before="120" w:after="120" w:line="240" w:lineRule="auto"/>
      <w:jc w:val="center"/>
    </w:pPr>
    <w:rPr>
      <w:rFonts w:ascii="Century Schoolbook" w:hAnsi="Century Schoolbook"/>
      <w:i/>
      <w:szCs w:val="24"/>
    </w:rPr>
  </w:style>
  <w:style w:type="paragraph" w:styleId="Caption">
    <w:name w:val="caption"/>
    <w:basedOn w:val="Normal"/>
    <w:next w:val="Normal"/>
    <w:qFormat/>
    <w:rsid w:val="003F3607"/>
    <w:pPr>
      <w:spacing w:before="120" w:after="120"/>
    </w:pPr>
    <w:rPr>
      <w:rFonts w:ascii="Times New Roman" w:hAnsi="Times New Roman"/>
      <w:b/>
      <w:bCs/>
      <w:sz w:val="20"/>
      <w:szCs w:val="24"/>
    </w:rPr>
  </w:style>
  <w:style w:type="character" w:customStyle="1" w:styleId="ModuleTitleChar">
    <w:name w:val="ModuleTitle Char"/>
    <w:basedOn w:val="DefaultParagraphFont"/>
    <w:rsid w:val="003F3607"/>
    <w:rPr>
      <w:rFonts w:ascii="Arial" w:hAnsi="Arial"/>
      <w:b/>
      <w:i/>
      <w:noProof w:val="0"/>
      <w:sz w:val="40"/>
      <w:lang w:val="en-US" w:eastAsia="en-US" w:bidi="ar-SA"/>
    </w:rPr>
  </w:style>
  <w:style w:type="paragraph" w:customStyle="1" w:styleId="TOCTitle">
    <w:name w:val="TOC Title"/>
    <w:basedOn w:val="ModuleTitle"/>
    <w:rsid w:val="003F3607"/>
    <w:pPr>
      <w:spacing w:line="240" w:lineRule="auto"/>
    </w:pPr>
    <w:rPr>
      <w:szCs w:val="24"/>
    </w:rPr>
  </w:style>
  <w:style w:type="paragraph" w:customStyle="1" w:styleId="ContinuedTopicHeader">
    <w:name w:val="Continued Topic Header"/>
    <w:basedOn w:val="Normal"/>
    <w:next w:val="Normal"/>
    <w:rsid w:val="003F3607"/>
    <w:pPr>
      <w:pBdr>
        <w:bottom w:val="single" w:sz="4" w:space="1" w:color="auto"/>
      </w:pBdr>
      <w:spacing w:after="320"/>
    </w:pPr>
    <w:rPr>
      <w:b/>
      <w:sz w:val="32"/>
      <w:szCs w:val="24"/>
    </w:rPr>
  </w:style>
  <w:style w:type="paragraph" w:customStyle="1" w:styleId="Tabletext">
    <w:name w:val="Table text"/>
    <w:basedOn w:val="Normal"/>
    <w:rsid w:val="003F3607"/>
    <w:pPr>
      <w:autoSpaceDE w:val="0"/>
      <w:autoSpaceDN w:val="0"/>
      <w:adjustRightInd w:val="0"/>
      <w:spacing w:line="288" w:lineRule="auto"/>
      <w:textAlignment w:val="center"/>
    </w:pPr>
    <w:rPr>
      <w:rFonts w:ascii="Myriad Pro" w:hAnsi="Myriad Pro"/>
      <w:color w:val="000000"/>
      <w:sz w:val="18"/>
      <w:szCs w:val="18"/>
    </w:rPr>
  </w:style>
  <w:style w:type="paragraph" w:customStyle="1" w:styleId="Tabletexthead">
    <w:name w:val="Table text head"/>
    <w:basedOn w:val="Tabletext"/>
    <w:rsid w:val="003F3607"/>
  </w:style>
  <w:style w:type="paragraph" w:customStyle="1" w:styleId="Figurehead">
    <w:name w:val="Figure head"/>
    <w:basedOn w:val="Normal"/>
    <w:rsid w:val="003F3607"/>
    <w:pPr>
      <w:autoSpaceDE w:val="0"/>
      <w:autoSpaceDN w:val="0"/>
      <w:adjustRightInd w:val="0"/>
      <w:spacing w:before="180" w:after="270" w:line="280" w:lineRule="atLeast"/>
      <w:textAlignment w:val="center"/>
    </w:pPr>
    <w:rPr>
      <w:rFonts w:ascii="Myriad Pro" w:hAnsi="Myriad Pro"/>
      <w:b/>
      <w:bCs/>
      <w:color w:val="000000"/>
      <w:sz w:val="22"/>
      <w:szCs w:val="22"/>
    </w:rPr>
  </w:style>
  <w:style w:type="paragraph" w:customStyle="1" w:styleId="font0">
    <w:name w:val="font0"/>
    <w:basedOn w:val="Normal"/>
    <w:rsid w:val="003F3607"/>
    <w:pPr>
      <w:spacing w:beforeLines="1" w:afterLines="1"/>
    </w:pPr>
    <w:rPr>
      <w:rFonts w:ascii="Verdana" w:eastAsiaTheme="minorHAnsi" w:hAnsi="Verdana" w:cstheme="minorBidi"/>
      <w:sz w:val="20"/>
    </w:rPr>
  </w:style>
  <w:style w:type="character" w:styleId="SubtleReference">
    <w:name w:val="Subtle Reference"/>
    <w:uiPriority w:val="31"/>
    <w:qFormat/>
    <w:rsid w:val="003F3607"/>
    <w:rPr>
      <w:b/>
      <w:bCs/>
      <w:color w:val="4F81BD" w:themeColor="accent1"/>
    </w:rPr>
  </w:style>
  <w:style w:type="table" w:customStyle="1" w:styleId="TableGrid2">
    <w:name w:val="Table Grid2"/>
    <w:basedOn w:val="TableNormal"/>
    <w:next w:val="TableGrid"/>
    <w:rsid w:val="003F3607"/>
    <w:pPr>
      <w:tabs>
        <w:tab w:val="left" w:pos="6030"/>
      </w:tabs>
      <w:spacing w:after="80" w:line="240" w:lineRule="auto"/>
    </w:pPr>
    <w:rPr>
      <w:rFonts w:ascii="Arial" w:eastAsia="Times New Roman" w:hAnsi="Arial" w:cs="Times New Roman"/>
      <w:color w:val="5F5F5F"/>
      <w:sz w:val="18"/>
      <w:szCs w:val="20"/>
    </w:rPr>
    <w:tblPr>
      <w:tblBorders>
        <w:top w:val="single" w:sz="8" w:space="0" w:color="808080"/>
        <w:bottom w:val="single" w:sz="8" w:space="0" w:color="808080"/>
        <w:insideH w:val="single" w:sz="8" w:space="0" w:color="808080"/>
      </w:tblBorders>
    </w:tblPr>
    <w:tcPr>
      <w:tcMar>
        <w:top w:w="58" w:type="dxa"/>
        <w:left w:w="115" w:type="dxa"/>
        <w:bottom w:w="58" w:type="dxa"/>
        <w:right w:w="115" w:type="dxa"/>
      </w:tcMar>
    </w:tcPr>
  </w:style>
  <w:style w:type="character" w:customStyle="1" w:styleId="apple-converted-space">
    <w:name w:val="apple-converted-space"/>
    <w:basedOn w:val="DefaultParagraphFont"/>
    <w:rsid w:val="00F7030E"/>
  </w:style>
  <w:style w:type="paragraph" w:styleId="IntenseQuote">
    <w:name w:val="Intense Quote"/>
    <w:basedOn w:val="Normal"/>
    <w:next w:val="Normal"/>
    <w:link w:val="IntenseQuoteChar"/>
    <w:uiPriority w:val="30"/>
    <w:qFormat/>
    <w:rsid w:val="00327A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7A72"/>
    <w:rPr>
      <w:rFonts w:ascii="Arial" w:eastAsia="Times New Roman" w:hAnsi="Arial" w:cs="Times New Roman"/>
      <w:i/>
      <w:iCs/>
      <w:color w:val="4F81BD" w:themeColor="accent1"/>
      <w:sz w:val="28"/>
      <w:szCs w:val="20"/>
    </w:rPr>
  </w:style>
  <w:style w:type="paragraph" w:customStyle="1" w:styleId="H1">
    <w:name w:val="H1"/>
    <w:next w:val="Normal"/>
    <w:qFormat/>
    <w:rsid w:val="007D74DF"/>
    <w:pPr>
      <w:keepNext/>
      <w:widowControl w:val="0"/>
      <w:pBdr>
        <w:bottom w:val="single" w:sz="4" w:space="1" w:color="auto"/>
      </w:pBdr>
      <w:spacing w:before="480" w:after="360" w:line="240" w:lineRule="auto"/>
      <w:outlineLvl w:val="1"/>
    </w:pPr>
    <w:rPr>
      <w:rFonts w:eastAsia="Times New Roman" w:cs="Times New Roman"/>
      <w:b/>
      <w:color w:val="4F81BD" w:themeColor="accent1"/>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110">
      <w:bodyDiv w:val="1"/>
      <w:marLeft w:val="0"/>
      <w:marRight w:val="0"/>
      <w:marTop w:val="0"/>
      <w:marBottom w:val="0"/>
      <w:divBdr>
        <w:top w:val="none" w:sz="0" w:space="0" w:color="auto"/>
        <w:left w:val="none" w:sz="0" w:space="0" w:color="auto"/>
        <w:bottom w:val="none" w:sz="0" w:space="0" w:color="auto"/>
        <w:right w:val="none" w:sz="0" w:space="0" w:color="auto"/>
      </w:divBdr>
    </w:div>
    <w:div w:id="80950871">
      <w:bodyDiv w:val="1"/>
      <w:marLeft w:val="0"/>
      <w:marRight w:val="0"/>
      <w:marTop w:val="0"/>
      <w:marBottom w:val="0"/>
      <w:divBdr>
        <w:top w:val="none" w:sz="0" w:space="0" w:color="auto"/>
        <w:left w:val="none" w:sz="0" w:space="0" w:color="auto"/>
        <w:bottom w:val="none" w:sz="0" w:space="0" w:color="auto"/>
        <w:right w:val="none" w:sz="0" w:space="0" w:color="auto"/>
      </w:divBdr>
    </w:div>
    <w:div w:id="159661225">
      <w:bodyDiv w:val="1"/>
      <w:marLeft w:val="0"/>
      <w:marRight w:val="0"/>
      <w:marTop w:val="0"/>
      <w:marBottom w:val="0"/>
      <w:divBdr>
        <w:top w:val="none" w:sz="0" w:space="0" w:color="auto"/>
        <w:left w:val="none" w:sz="0" w:space="0" w:color="auto"/>
        <w:bottom w:val="none" w:sz="0" w:space="0" w:color="auto"/>
        <w:right w:val="none" w:sz="0" w:space="0" w:color="auto"/>
      </w:divBdr>
    </w:div>
    <w:div w:id="262687669">
      <w:bodyDiv w:val="1"/>
      <w:marLeft w:val="0"/>
      <w:marRight w:val="0"/>
      <w:marTop w:val="0"/>
      <w:marBottom w:val="0"/>
      <w:divBdr>
        <w:top w:val="none" w:sz="0" w:space="0" w:color="auto"/>
        <w:left w:val="none" w:sz="0" w:space="0" w:color="auto"/>
        <w:bottom w:val="none" w:sz="0" w:space="0" w:color="auto"/>
        <w:right w:val="none" w:sz="0" w:space="0" w:color="auto"/>
      </w:divBdr>
      <w:divsChild>
        <w:div w:id="494959002">
          <w:marLeft w:val="547"/>
          <w:marRight w:val="0"/>
          <w:marTop w:val="260"/>
          <w:marBottom w:val="0"/>
          <w:divBdr>
            <w:top w:val="none" w:sz="0" w:space="0" w:color="auto"/>
            <w:left w:val="none" w:sz="0" w:space="0" w:color="auto"/>
            <w:bottom w:val="none" w:sz="0" w:space="0" w:color="auto"/>
            <w:right w:val="none" w:sz="0" w:space="0" w:color="auto"/>
          </w:divBdr>
        </w:div>
        <w:div w:id="1146237219">
          <w:marLeft w:val="547"/>
          <w:marRight w:val="0"/>
          <w:marTop w:val="260"/>
          <w:marBottom w:val="0"/>
          <w:divBdr>
            <w:top w:val="none" w:sz="0" w:space="0" w:color="auto"/>
            <w:left w:val="none" w:sz="0" w:space="0" w:color="auto"/>
            <w:bottom w:val="none" w:sz="0" w:space="0" w:color="auto"/>
            <w:right w:val="none" w:sz="0" w:space="0" w:color="auto"/>
          </w:divBdr>
        </w:div>
        <w:div w:id="511064898">
          <w:marLeft w:val="547"/>
          <w:marRight w:val="0"/>
          <w:marTop w:val="260"/>
          <w:marBottom w:val="0"/>
          <w:divBdr>
            <w:top w:val="none" w:sz="0" w:space="0" w:color="auto"/>
            <w:left w:val="none" w:sz="0" w:space="0" w:color="auto"/>
            <w:bottom w:val="none" w:sz="0" w:space="0" w:color="auto"/>
            <w:right w:val="none" w:sz="0" w:space="0" w:color="auto"/>
          </w:divBdr>
        </w:div>
        <w:div w:id="1970550364">
          <w:marLeft w:val="547"/>
          <w:marRight w:val="0"/>
          <w:marTop w:val="260"/>
          <w:marBottom w:val="0"/>
          <w:divBdr>
            <w:top w:val="none" w:sz="0" w:space="0" w:color="auto"/>
            <w:left w:val="none" w:sz="0" w:space="0" w:color="auto"/>
            <w:bottom w:val="none" w:sz="0" w:space="0" w:color="auto"/>
            <w:right w:val="none" w:sz="0" w:space="0" w:color="auto"/>
          </w:divBdr>
        </w:div>
      </w:divsChild>
    </w:div>
    <w:div w:id="294914732">
      <w:bodyDiv w:val="1"/>
      <w:marLeft w:val="0"/>
      <w:marRight w:val="0"/>
      <w:marTop w:val="0"/>
      <w:marBottom w:val="0"/>
      <w:divBdr>
        <w:top w:val="none" w:sz="0" w:space="0" w:color="auto"/>
        <w:left w:val="none" w:sz="0" w:space="0" w:color="auto"/>
        <w:bottom w:val="none" w:sz="0" w:space="0" w:color="auto"/>
        <w:right w:val="none" w:sz="0" w:space="0" w:color="auto"/>
      </w:divBdr>
    </w:div>
    <w:div w:id="507984063">
      <w:bodyDiv w:val="1"/>
      <w:marLeft w:val="0"/>
      <w:marRight w:val="0"/>
      <w:marTop w:val="0"/>
      <w:marBottom w:val="0"/>
      <w:divBdr>
        <w:top w:val="none" w:sz="0" w:space="0" w:color="auto"/>
        <w:left w:val="none" w:sz="0" w:space="0" w:color="auto"/>
        <w:bottom w:val="none" w:sz="0" w:space="0" w:color="auto"/>
        <w:right w:val="none" w:sz="0" w:space="0" w:color="auto"/>
      </w:divBdr>
    </w:div>
    <w:div w:id="527837277">
      <w:bodyDiv w:val="1"/>
      <w:marLeft w:val="0"/>
      <w:marRight w:val="0"/>
      <w:marTop w:val="0"/>
      <w:marBottom w:val="0"/>
      <w:divBdr>
        <w:top w:val="none" w:sz="0" w:space="0" w:color="auto"/>
        <w:left w:val="none" w:sz="0" w:space="0" w:color="auto"/>
        <w:bottom w:val="none" w:sz="0" w:space="0" w:color="auto"/>
        <w:right w:val="none" w:sz="0" w:space="0" w:color="auto"/>
      </w:divBdr>
    </w:div>
    <w:div w:id="539321587">
      <w:bodyDiv w:val="1"/>
      <w:marLeft w:val="0"/>
      <w:marRight w:val="0"/>
      <w:marTop w:val="0"/>
      <w:marBottom w:val="0"/>
      <w:divBdr>
        <w:top w:val="none" w:sz="0" w:space="0" w:color="auto"/>
        <w:left w:val="none" w:sz="0" w:space="0" w:color="auto"/>
        <w:bottom w:val="none" w:sz="0" w:space="0" w:color="auto"/>
        <w:right w:val="none" w:sz="0" w:space="0" w:color="auto"/>
      </w:divBdr>
    </w:div>
    <w:div w:id="809983648">
      <w:bodyDiv w:val="1"/>
      <w:marLeft w:val="0"/>
      <w:marRight w:val="0"/>
      <w:marTop w:val="0"/>
      <w:marBottom w:val="0"/>
      <w:divBdr>
        <w:top w:val="none" w:sz="0" w:space="0" w:color="auto"/>
        <w:left w:val="none" w:sz="0" w:space="0" w:color="auto"/>
        <w:bottom w:val="none" w:sz="0" w:space="0" w:color="auto"/>
        <w:right w:val="none" w:sz="0" w:space="0" w:color="auto"/>
      </w:divBdr>
    </w:div>
    <w:div w:id="1040128810">
      <w:bodyDiv w:val="1"/>
      <w:marLeft w:val="0"/>
      <w:marRight w:val="0"/>
      <w:marTop w:val="0"/>
      <w:marBottom w:val="0"/>
      <w:divBdr>
        <w:top w:val="none" w:sz="0" w:space="0" w:color="auto"/>
        <w:left w:val="none" w:sz="0" w:space="0" w:color="auto"/>
        <w:bottom w:val="none" w:sz="0" w:space="0" w:color="auto"/>
        <w:right w:val="none" w:sz="0" w:space="0" w:color="auto"/>
      </w:divBdr>
    </w:div>
    <w:div w:id="1112868040">
      <w:bodyDiv w:val="1"/>
      <w:marLeft w:val="0"/>
      <w:marRight w:val="0"/>
      <w:marTop w:val="0"/>
      <w:marBottom w:val="0"/>
      <w:divBdr>
        <w:top w:val="none" w:sz="0" w:space="0" w:color="auto"/>
        <w:left w:val="none" w:sz="0" w:space="0" w:color="auto"/>
        <w:bottom w:val="none" w:sz="0" w:space="0" w:color="auto"/>
        <w:right w:val="none" w:sz="0" w:space="0" w:color="auto"/>
      </w:divBdr>
    </w:div>
    <w:div w:id="1165363891">
      <w:bodyDiv w:val="1"/>
      <w:marLeft w:val="0"/>
      <w:marRight w:val="0"/>
      <w:marTop w:val="0"/>
      <w:marBottom w:val="0"/>
      <w:divBdr>
        <w:top w:val="none" w:sz="0" w:space="0" w:color="auto"/>
        <w:left w:val="none" w:sz="0" w:space="0" w:color="auto"/>
        <w:bottom w:val="none" w:sz="0" w:space="0" w:color="auto"/>
        <w:right w:val="none" w:sz="0" w:space="0" w:color="auto"/>
      </w:divBdr>
    </w:div>
    <w:div w:id="1333292557">
      <w:bodyDiv w:val="1"/>
      <w:marLeft w:val="0"/>
      <w:marRight w:val="0"/>
      <w:marTop w:val="0"/>
      <w:marBottom w:val="0"/>
      <w:divBdr>
        <w:top w:val="none" w:sz="0" w:space="0" w:color="auto"/>
        <w:left w:val="none" w:sz="0" w:space="0" w:color="auto"/>
        <w:bottom w:val="none" w:sz="0" w:space="0" w:color="auto"/>
        <w:right w:val="none" w:sz="0" w:space="0" w:color="auto"/>
      </w:divBdr>
    </w:div>
    <w:div w:id="1687900810">
      <w:bodyDiv w:val="1"/>
      <w:marLeft w:val="0"/>
      <w:marRight w:val="0"/>
      <w:marTop w:val="0"/>
      <w:marBottom w:val="0"/>
      <w:divBdr>
        <w:top w:val="none" w:sz="0" w:space="0" w:color="auto"/>
        <w:left w:val="none" w:sz="0" w:space="0" w:color="auto"/>
        <w:bottom w:val="none" w:sz="0" w:space="0" w:color="auto"/>
        <w:right w:val="none" w:sz="0" w:space="0" w:color="auto"/>
      </w:divBdr>
    </w:div>
    <w:div w:id="1918199940">
      <w:bodyDiv w:val="1"/>
      <w:marLeft w:val="0"/>
      <w:marRight w:val="0"/>
      <w:marTop w:val="0"/>
      <w:marBottom w:val="0"/>
      <w:divBdr>
        <w:top w:val="none" w:sz="0" w:space="0" w:color="auto"/>
        <w:left w:val="none" w:sz="0" w:space="0" w:color="auto"/>
        <w:bottom w:val="none" w:sz="0" w:space="0" w:color="auto"/>
        <w:right w:val="none" w:sz="0" w:space="0" w:color="auto"/>
      </w:divBdr>
    </w:div>
    <w:div w:id="1935429715">
      <w:bodyDiv w:val="1"/>
      <w:marLeft w:val="0"/>
      <w:marRight w:val="0"/>
      <w:marTop w:val="0"/>
      <w:marBottom w:val="0"/>
      <w:divBdr>
        <w:top w:val="none" w:sz="0" w:space="0" w:color="auto"/>
        <w:left w:val="none" w:sz="0" w:space="0" w:color="auto"/>
        <w:bottom w:val="none" w:sz="0" w:space="0" w:color="auto"/>
        <w:right w:val="none" w:sz="0" w:space="0" w:color="auto"/>
      </w:divBdr>
    </w:div>
    <w:div w:id="2080856285">
      <w:bodyDiv w:val="1"/>
      <w:marLeft w:val="0"/>
      <w:marRight w:val="0"/>
      <w:marTop w:val="0"/>
      <w:marBottom w:val="0"/>
      <w:divBdr>
        <w:top w:val="none" w:sz="0" w:space="0" w:color="auto"/>
        <w:left w:val="none" w:sz="0" w:space="0" w:color="auto"/>
        <w:bottom w:val="none" w:sz="0" w:space="0" w:color="auto"/>
        <w:right w:val="none" w:sz="0" w:space="0" w:color="auto"/>
      </w:divBdr>
    </w:div>
    <w:div w:id="2136945799">
      <w:bodyDiv w:val="1"/>
      <w:marLeft w:val="0"/>
      <w:marRight w:val="0"/>
      <w:marTop w:val="0"/>
      <w:marBottom w:val="0"/>
      <w:divBdr>
        <w:top w:val="none" w:sz="0" w:space="0" w:color="auto"/>
        <w:left w:val="none" w:sz="0" w:space="0" w:color="auto"/>
        <w:bottom w:val="none" w:sz="0" w:space="0" w:color="auto"/>
        <w:right w:val="none" w:sz="0" w:space="0" w:color="auto"/>
      </w:divBdr>
    </w:div>
    <w:div w:id="214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header" Target="header2.xml"/><Relationship Id="rId26" Type="http://schemas.openxmlformats.org/officeDocument/2006/relationships/diagramData" Target="diagrams/data3.xml"/><Relationship Id="rId39" Type="http://schemas.openxmlformats.org/officeDocument/2006/relationships/hyperlink" Target="http://cqrcengage.com/bcaction/HellraisersForHealth" TargetMode="Externa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diagramColors" Target="diagrams/colors4.xml"/><Relationship Id="rId42" Type="http://schemas.openxmlformats.org/officeDocument/2006/relationships/header" Target="header7.xml"/><Relationship Id="rId7" Type="http://schemas.openxmlformats.org/officeDocument/2006/relationships/endnotes" Target="endnotes.xml"/><Relationship Id="rId12" Type="http://schemas.microsoft.com/office/2007/relationships/hdphoto" Target="media/hdphoto1.wdp"/><Relationship Id="rId17" Type="http://schemas.microsoft.com/office/2007/relationships/diagramDrawing" Target="diagrams/drawing1.xml"/><Relationship Id="rId25" Type="http://schemas.openxmlformats.org/officeDocument/2006/relationships/image" Target="media/image5.png"/><Relationship Id="rId33" Type="http://schemas.openxmlformats.org/officeDocument/2006/relationships/diagramQuickStyle" Target="diagrams/quickStyle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Data" Target="diagrams/data2.xml"/><Relationship Id="rId29" Type="http://schemas.openxmlformats.org/officeDocument/2006/relationships/diagramColors" Target="diagrams/colors3.xml"/><Relationship Id="rId41" Type="http://schemas.openxmlformats.org/officeDocument/2006/relationships/hyperlink" Target="http://cqrcengage.com/bcaction/HellraisersFor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diagramDrawing" Target="diagrams/drawing2.xml"/><Relationship Id="rId32" Type="http://schemas.openxmlformats.org/officeDocument/2006/relationships/diagramLayout" Target="diagrams/layout4.xml"/><Relationship Id="rId37" Type="http://schemas.openxmlformats.org/officeDocument/2006/relationships/header" Target="header5.xml"/><Relationship Id="rId40"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Colors" Target="diagrams/colors2.xml"/><Relationship Id="rId28" Type="http://schemas.openxmlformats.org/officeDocument/2006/relationships/diagramQuickStyle" Target="diagrams/quickStyle3.xm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diagramData" Target="diagrams/data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55E06D-4E8C-465F-81D7-9200C04CEB92}" type="doc">
      <dgm:prSet loTypeId="urn:microsoft.com/office/officeart/2005/8/layout/cycle1" loCatId="cycle" qsTypeId="urn:microsoft.com/office/officeart/2005/8/quickstyle/simple1" qsCatId="simple" csTypeId="urn:microsoft.com/office/officeart/2005/8/colors/colorful5" csCatId="colorful" phldr="1"/>
      <dgm:spPr/>
      <dgm:t>
        <a:bodyPr/>
        <a:lstStyle/>
        <a:p>
          <a:endParaRPr lang="en-US"/>
        </a:p>
      </dgm:t>
    </dgm:pt>
    <dgm:pt modelId="{D42BD7C6-46C2-4BCC-87FC-D21F4E0A2200}">
      <dgm:prSet phldrT="[Text]" custT="1"/>
      <dgm:spPr/>
      <dgm:t>
        <a:bodyPr/>
        <a:lstStyle/>
        <a:p>
          <a:r>
            <a:rPr lang="en-US" sz="1800" b="1" dirty="0" smtClean="0">
              <a:solidFill>
                <a:schemeClr val="accent5">
                  <a:lumMod val="75000"/>
                </a:schemeClr>
              </a:solidFill>
            </a:rPr>
            <a:t> </a:t>
          </a:r>
          <a:r>
            <a:rPr lang="en-US" sz="2000" b="1" dirty="0" smtClean="0">
              <a:solidFill>
                <a:srgbClr val="0070C0"/>
              </a:solidFill>
            </a:rPr>
            <a:t>CULTIVATE the relationship</a:t>
          </a:r>
          <a:endParaRPr lang="en-US" sz="2000" b="1" dirty="0">
            <a:solidFill>
              <a:srgbClr val="0070C0"/>
            </a:solidFill>
          </a:endParaRPr>
        </a:p>
      </dgm:t>
    </dgm:pt>
    <dgm:pt modelId="{E4D53D7F-3DFE-40F7-8D3B-2989F9F68F05}" type="parTrans" cxnId="{818C74B8-D100-4273-9CF8-D8F7CCBEF622}">
      <dgm:prSet/>
      <dgm:spPr/>
      <dgm:t>
        <a:bodyPr/>
        <a:lstStyle/>
        <a:p>
          <a:endParaRPr lang="en-US"/>
        </a:p>
      </dgm:t>
    </dgm:pt>
    <dgm:pt modelId="{07581732-F099-4C69-8312-4F2FC27EFA77}" type="sibTrans" cxnId="{818C74B8-D100-4273-9CF8-D8F7CCBEF622}">
      <dgm:prSet/>
      <dgm:spPr/>
      <dgm:t>
        <a:bodyPr/>
        <a:lstStyle/>
        <a:p>
          <a:endParaRPr lang="en-US" dirty="0"/>
        </a:p>
      </dgm:t>
    </dgm:pt>
    <dgm:pt modelId="{E8FFDCA6-B42A-4D20-A57B-7378E89A3DB3}">
      <dgm:prSet phldrT="[Text]" custT="1"/>
      <dgm:spPr/>
      <dgm:t>
        <a:bodyPr/>
        <a:lstStyle/>
        <a:p>
          <a:r>
            <a:rPr lang="en-US" sz="2400" b="1" dirty="0" smtClean="0">
              <a:solidFill>
                <a:schemeClr val="accent5">
                  <a:lumMod val="75000"/>
                </a:schemeClr>
              </a:solidFill>
              <a:latin typeface="Calibri" pitchFamily="34" charset="0"/>
            </a:rPr>
            <a:t>ASK for gift </a:t>
          </a:r>
          <a:endParaRPr lang="en-US" sz="2400" b="1" dirty="0">
            <a:solidFill>
              <a:schemeClr val="accent5">
                <a:lumMod val="75000"/>
              </a:schemeClr>
            </a:solidFill>
            <a:latin typeface="Calibri" pitchFamily="34" charset="0"/>
          </a:endParaRPr>
        </a:p>
      </dgm:t>
    </dgm:pt>
    <dgm:pt modelId="{BD95C21B-048D-47C9-83B7-72A5F01452DC}" type="parTrans" cxnId="{24D388EF-D70F-4514-821E-7BF01C25646C}">
      <dgm:prSet/>
      <dgm:spPr/>
      <dgm:t>
        <a:bodyPr/>
        <a:lstStyle/>
        <a:p>
          <a:endParaRPr lang="en-US"/>
        </a:p>
      </dgm:t>
    </dgm:pt>
    <dgm:pt modelId="{57EEF95E-9ED0-4DBD-B360-F97B3D576832}" type="sibTrans" cxnId="{24D388EF-D70F-4514-821E-7BF01C25646C}">
      <dgm:prSet/>
      <dgm:spPr/>
      <dgm:t>
        <a:bodyPr/>
        <a:lstStyle/>
        <a:p>
          <a:endParaRPr lang="en-US" dirty="0"/>
        </a:p>
      </dgm:t>
    </dgm:pt>
    <dgm:pt modelId="{F8C2DA05-D4C0-4E6E-AFE5-D372B8389031}">
      <dgm:prSet phldrT="[Text]"/>
      <dgm:spPr/>
      <dgm:t>
        <a:bodyPr/>
        <a:lstStyle/>
        <a:p>
          <a:r>
            <a:rPr lang="en-US" b="1" dirty="0" smtClean="0">
              <a:solidFill>
                <a:srgbClr val="00B050"/>
              </a:solidFill>
              <a:latin typeface="Calibri" pitchFamily="34" charset="0"/>
            </a:rPr>
            <a:t>THANK &amp; recognize </a:t>
          </a:r>
          <a:endParaRPr lang="en-US" b="1" dirty="0">
            <a:solidFill>
              <a:srgbClr val="00B050"/>
            </a:solidFill>
            <a:latin typeface="Calibri" pitchFamily="34" charset="0"/>
          </a:endParaRPr>
        </a:p>
      </dgm:t>
    </dgm:pt>
    <dgm:pt modelId="{B4BB596F-AE4A-4447-9AAE-01406FD0D537}" type="parTrans" cxnId="{755BB0E9-6FA2-4DEB-80FD-35C22DD17D40}">
      <dgm:prSet/>
      <dgm:spPr/>
      <dgm:t>
        <a:bodyPr/>
        <a:lstStyle/>
        <a:p>
          <a:endParaRPr lang="en-US"/>
        </a:p>
      </dgm:t>
    </dgm:pt>
    <dgm:pt modelId="{7403E72C-115F-417F-BA77-C204E31B5CDD}" type="sibTrans" cxnId="{755BB0E9-6FA2-4DEB-80FD-35C22DD17D40}">
      <dgm:prSet/>
      <dgm:spPr/>
      <dgm:t>
        <a:bodyPr/>
        <a:lstStyle/>
        <a:p>
          <a:endParaRPr lang="en-US" dirty="0"/>
        </a:p>
      </dgm:t>
    </dgm:pt>
    <dgm:pt modelId="{1AA1AA0E-83FD-43C2-8E82-F874EF1A1FC0}">
      <dgm:prSet phldrT="[Text]" custT="1"/>
      <dgm:spPr/>
      <dgm:t>
        <a:bodyPr/>
        <a:lstStyle/>
        <a:p>
          <a:r>
            <a:rPr lang="en-US" sz="2000" b="1" dirty="0" smtClean="0">
              <a:solidFill>
                <a:schemeClr val="accent3">
                  <a:lumMod val="75000"/>
                </a:schemeClr>
              </a:solidFill>
              <a:latin typeface="Calibri" pitchFamily="34" charset="0"/>
            </a:rPr>
            <a:t>STEWARD the $ and relationship</a:t>
          </a:r>
          <a:endParaRPr lang="en-US" sz="2000" b="1" dirty="0">
            <a:solidFill>
              <a:schemeClr val="accent3">
                <a:lumMod val="75000"/>
              </a:schemeClr>
            </a:solidFill>
            <a:latin typeface="Calibri" pitchFamily="34" charset="0"/>
          </a:endParaRPr>
        </a:p>
      </dgm:t>
    </dgm:pt>
    <dgm:pt modelId="{2FDDD81F-3824-428F-A4EB-FA670948E404}" type="parTrans" cxnId="{CA86D407-00CA-45D0-B674-93B7180D4218}">
      <dgm:prSet/>
      <dgm:spPr/>
      <dgm:t>
        <a:bodyPr/>
        <a:lstStyle/>
        <a:p>
          <a:endParaRPr lang="en-US"/>
        </a:p>
      </dgm:t>
    </dgm:pt>
    <dgm:pt modelId="{9A6A5549-7B82-4A19-95AD-EAF84B1AD804}" type="sibTrans" cxnId="{CA86D407-00CA-45D0-B674-93B7180D4218}">
      <dgm:prSet/>
      <dgm:spPr/>
      <dgm:t>
        <a:bodyPr/>
        <a:lstStyle/>
        <a:p>
          <a:endParaRPr lang="en-US" dirty="0"/>
        </a:p>
      </dgm:t>
    </dgm:pt>
    <dgm:pt modelId="{5B185F5B-7910-4C3D-8622-2386B2DE9F17}">
      <dgm:prSet phldrT="[Text]"/>
      <dgm:spPr/>
      <dgm:t>
        <a:bodyPr/>
        <a:lstStyle/>
        <a:p>
          <a:r>
            <a:rPr lang="en-US" b="1" dirty="0" smtClean="0">
              <a:solidFill>
                <a:schemeClr val="accent6">
                  <a:lumMod val="75000"/>
                </a:schemeClr>
              </a:solidFill>
              <a:latin typeface="Calibri" pitchFamily="34" charset="0"/>
            </a:rPr>
            <a:t>IDENTIFY prospective supporters</a:t>
          </a:r>
          <a:endParaRPr lang="en-US" b="1" dirty="0">
            <a:solidFill>
              <a:schemeClr val="accent6">
                <a:lumMod val="75000"/>
              </a:schemeClr>
            </a:solidFill>
            <a:latin typeface="Calibri" pitchFamily="34" charset="0"/>
          </a:endParaRPr>
        </a:p>
      </dgm:t>
    </dgm:pt>
    <dgm:pt modelId="{12F87FF6-E207-415E-8169-9B678CD21EF2}" type="parTrans" cxnId="{152059CC-1C5F-406B-AD6A-9F696DE70F69}">
      <dgm:prSet/>
      <dgm:spPr/>
      <dgm:t>
        <a:bodyPr/>
        <a:lstStyle/>
        <a:p>
          <a:endParaRPr lang="en-US"/>
        </a:p>
      </dgm:t>
    </dgm:pt>
    <dgm:pt modelId="{EF11F50F-F620-475D-9BAA-500FE172907E}" type="sibTrans" cxnId="{152059CC-1C5F-406B-AD6A-9F696DE70F69}">
      <dgm:prSet/>
      <dgm:spPr/>
      <dgm:t>
        <a:bodyPr/>
        <a:lstStyle/>
        <a:p>
          <a:endParaRPr lang="en-US" dirty="0"/>
        </a:p>
      </dgm:t>
    </dgm:pt>
    <dgm:pt modelId="{FF108190-355E-4DFA-A562-4AC36FAB4449}" type="pres">
      <dgm:prSet presAssocID="{0755E06D-4E8C-465F-81D7-9200C04CEB92}" presName="cycle" presStyleCnt="0">
        <dgm:presLayoutVars>
          <dgm:dir/>
          <dgm:resizeHandles val="exact"/>
        </dgm:presLayoutVars>
      </dgm:prSet>
      <dgm:spPr/>
      <dgm:t>
        <a:bodyPr/>
        <a:lstStyle/>
        <a:p>
          <a:endParaRPr lang="en-US"/>
        </a:p>
      </dgm:t>
    </dgm:pt>
    <dgm:pt modelId="{67544ABE-0E9F-474B-81E2-AB88C04368B8}" type="pres">
      <dgm:prSet presAssocID="{D42BD7C6-46C2-4BCC-87FC-D21F4E0A2200}" presName="dummy" presStyleCnt="0"/>
      <dgm:spPr/>
    </dgm:pt>
    <dgm:pt modelId="{344C6A2B-5708-4B26-A04F-369DDE5CF0E4}" type="pres">
      <dgm:prSet presAssocID="{D42BD7C6-46C2-4BCC-87FC-D21F4E0A2200}" presName="node" presStyleLbl="revTx" presStyleIdx="0" presStyleCnt="5">
        <dgm:presLayoutVars>
          <dgm:bulletEnabled val="1"/>
        </dgm:presLayoutVars>
      </dgm:prSet>
      <dgm:spPr/>
      <dgm:t>
        <a:bodyPr/>
        <a:lstStyle/>
        <a:p>
          <a:endParaRPr lang="en-US"/>
        </a:p>
      </dgm:t>
    </dgm:pt>
    <dgm:pt modelId="{387B2FDF-061B-43AB-8ECE-F2E8D3B186DD}" type="pres">
      <dgm:prSet presAssocID="{07581732-F099-4C69-8312-4F2FC27EFA77}" presName="sibTrans" presStyleLbl="node1" presStyleIdx="0" presStyleCnt="5"/>
      <dgm:spPr/>
      <dgm:t>
        <a:bodyPr/>
        <a:lstStyle/>
        <a:p>
          <a:endParaRPr lang="en-US"/>
        </a:p>
      </dgm:t>
    </dgm:pt>
    <dgm:pt modelId="{87D4DA99-B48A-443C-88C7-BB884ED7A7A1}" type="pres">
      <dgm:prSet presAssocID="{E8FFDCA6-B42A-4D20-A57B-7378E89A3DB3}" presName="dummy" presStyleCnt="0"/>
      <dgm:spPr/>
    </dgm:pt>
    <dgm:pt modelId="{266EC09F-B754-49E8-AFA7-8FC374F22BBF}" type="pres">
      <dgm:prSet presAssocID="{E8FFDCA6-B42A-4D20-A57B-7378E89A3DB3}" presName="node" presStyleLbl="revTx" presStyleIdx="1" presStyleCnt="5">
        <dgm:presLayoutVars>
          <dgm:bulletEnabled val="1"/>
        </dgm:presLayoutVars>
      </dgm:prSet>
      <dgm:spPr/>
      <dgm:t>
        <a:bodyPr/>
        <a:lstStyle/>
        <a:p>
          <a:endParaRPr lang="en-US"/>
        </a:p>
      </dgm:t>
    </dgm:pt>
    <dgm:pt modelId="{58FB06AD-7B76-4D7E-87D8-239B91C87F73}" type="pres">
      <dgm:prSet presAssocID="{57EEF95E-9ED0-4DBD-B360-F97B3D576832}" presName="sibTrans" presStyleLbl="node1" presStyleIdx="1" presStyleCnt="5"/>
      <dgm:spPr/>
      <dgm:t>
        <a:bodyPr/>
        <a:lstStyle/>
        <a:p>
          <a:endParaRPr lang="en-US"/>
        </a:p>
      </dgm:t>
    </dgm:pt>
    <dgm:pt modelId="{4815E426-80BC-422E-AF8A-ED013A8A2C8E}" type="pres">
      <dgm:prSet presAssocID="{F8C2DA05-D4C0-4E6E-AFE5-D372B8389031}" presName="dummy" presStyleCnt="0"/>
      <dgm:spPr/>
    </dgm:pt>
    <dgm:pt modelId="{4C5FD6C0-6D99-4FBD-99E9-850E47C68A3C}" type="pres">
      <dgm:prSet presAssocID="{F8C2DA05-D4C0-4E6E-AFE5-D372B8389031}" presName="node" presStyleLbl="revTx" presStyleIdx="2" presStyleCnt="5">
        <dgm:presLayoutVars>
          <dgm:bulletEnabled val="1"/>
        </dgm:presLayoutVars>
      </dgm:prSet>
      <dgm:spPr/>
      <dgm:t>
        <a:bodyPr/>
        <a:lstStyle/>
        <a:p>
          <a:endParaRPr lang="en-US"/>
        </a:p>
      </dgm:t>
    </dgm:pt>
    <dgm:pt modelId="{B70DDE98-FC4D-4677-9A1C-E7B4A85F1B78}" type="pres">
      <dgm:prSet presAssocID="{7403E72C-115F-417F-BA77-C204E31B5CDD}" presName="sibTrans" presStyleLbl="node1" presStyleIdx="2" presStyleCnt="5"/>
      <dgm:spPr/>
      <dgm:t>
        <a:bodyPr/>
        <a:lstStyle/>
        <a:p>
          <a:endParaRPr lang="en-US"/>
        </a:p>
      </dgm:t>
    </dgm:pt>
    <dgm:pt modelId="{BAE9418F-B44C-4314-B9D1-ADC7F0876D09}" type="pres">
      <dgm:prSet presAssocID="{1AA1AA0E-83FD-43C2-8E82-F874EF1A1FC0}" presName="dummy" presStyleCnt="0"/>
      <dgm:spPr/>
    </dgm:pt>
    <dgm:pt modelId="{9E4D10DB-49EE-42DD-830D-15B59970063D}" type="pres">
      <dgm:prSet presAssocID="{1AA1AA0E-83FD-43C2-8E82-F874EF1A1FC0}" presName="node" presStyleLbl="revTx" presStyleIdx="3" presStyleCnt="5">
        <dgm:presLayoutVars>
          <dgm:bulletEnabled val="1"/>
        </dgm:presLayoutVars>
      </dgm:prSet>
      <dgm:spPr/>
      <dgm:t>
        <a:bodyPr/>
        <a:lstStyle/>
        <a:p>
          <a:endParaRPr lang="en-US"/>
        </a:p>
      </dgm:t>
    </dgm:pt>
    <dgm:pt modelId="{F9617911-DED3-4AE4-BDDE-1B91952DD22C}" type="pres">
      <dgm:prSet presAssocID="{9A6A5549-7B82-4A19-95AD-EAF84B1AD804}" presName="sibTrans" presStyleLbl="node1" presStyleIdx="3" presStyleCnt="5"/>
      <dgm:spPr/>
      <dgm:t>
        <a:bodyPr/>
        <a:lstStyle/>
        <a:p>
          <a:endParaRPr lang="en-US"/>
        </a:p>
      </dgm:t>
    </dgm:pt>
    <dgm:pt modelId="{9A765EB6-9A61-492E-83C5-ACDFA04691F5}" type="pres">
      <dgm:prSet presAssocID="{5B185F5B-7910-4C3D-8622-2386B2DE9F17}" presName="dummy" presStyleCnt="0"/>
      <dgm:spPr/>
    </dgm:pt>
    <dgm:pt modelId="{7776CA40-47DB-4D9A-9AB7-0A5BCA26A0D5}" type="pres">
      <dgm:prSet presAssocID="{5B185F5B-7910-4C3D-8622-2386B2DE9F17}" presName="node" presStyleLbl="revTx" presStyleIdx="4" presStyleCnt="5">
        <dgm:presLayoutVars>
          <dgm:bulletEnabled val="1"/>
        </dgm:presLayoutVars>
      </dgm:prSet>
      <dgm:spPr/>
      <dgm:t>
        <a:bodyPr/>
        <a:lstStyle/>
        <a:p>
          <a:endParaRPr lang="en-US"/>
        </a:p>
      </dgm:t>
    </dgm:pt>
    <dgm:pt modelId="{591C471F-47CA-4696-ADE5-722A83D21644}" type="pres">
      <dgm:prSet presAssocID="{EF11F50F-F620-475D-9BAA-500FE172907E}" presName="sibTrans" presStyleLbl="node1" presStyleIdx="4" presStyleCnt="5"/>
      <dgm:spPr/>
      <dgm:t>
        <a:bodyPr/>
        <a:lstStyle/>
        <a:p>
          <a:endParaRPr lang="en-US"/>
        </a:p>
      </dgm:t>
    </dgm:pt>
  </dgm:ptLst>
  <dgm:cxnLst>
    <dgm:cxn modelId="{812C43F5-88C8-4BC2-84CA-CD8AFD884884}" type="presOf" srcId="{D42BD7C6-46C2-4BCC-87FC-D21F4E0A2200}" destId="{344C6A2B-5708-4B26-A04F-369DDE5CF0E4}" srcOrd="0" destOrd="0" presId="urn:microsoft.com/office/officeart/2005/8/layout/cycle1"/>
    <dgm:cxn modelId="{649C6BEA-0DAE-48AC-979D-F174B3766005}" type="presOf" srcId="{57EEF95E-9ED0-4DBD-B360-F97B3D576832}" destId="{58FB06AD-7B76-4D7E-87D8-239B91C87F73}" srcOrd="0" destOrd="0" presId="urn:microsoft.com/office/officeart/2005/8/layout/cycle1"/>
    <dgm:cxn modelId="{755BB0E9-6FA2-4DEB-80FD-35C22DD17D40}" srcId="{0755E06D-4E8C-465F-81D7-9200C04CEB92}" destId="{F8C2DA05-D4C0-4E6E-AFE5-D372B8389031}" srcOrd="2" destOrd="0" parTransId="{B4BB596F-AE4A-4447-9AAE-01406FD0D537}" sibTransId="{7403E72C-115F-417F-BA77-C204E31B5CDD}"/>
    <dgm:cxn modelId="{A1A8B1A6-52F5-42CB-9085-BD3FC933E171}" type="presOf" srcId="{9A6A5549-7B82-4A19-95AD-EAF84B1AD804}" destId="{F9617911-DED3-4AE4-BDDE-1B91952DD22C}" srcOrd="0" destOrd="0" presId="urn:microsoft.com/office/officeart/2005/8/layout/cycle1"/>
    <dgm:cxn modelId="{D947D80E-215E-4F6E-ABB9-DD06A36450A2}" type="presOf" srcId="{7403E72C-115F-417F-BA77-C204E31B5CDD}" destId="{B70DDE98-FC4D-4677-9A1C-E7B4A85F1B78}" srcOrd="0" destOrd="0" presId="urn:microsoft.com/office/officeart/2005/8/layout/cycle1"/>
    <dgm:cxn modelId="{818C74B8-D100-4273-9CF8-D8F7CCBEF622}" srcId="{0755E06D-4E8C-465F-81D7-9200C04CEB92}" destId="{D42BD7C6-46C2-4BCC-87FC-D21F4E0A2200}" srcOrd="0" destOrd="0" parTransId="{E4D53D7F-3DFE-40F7-8D3B-2989F9F68F05}" sibTransId="{07581732-F099-4C69-8312-4F2FC27EFA77}"/>
    <dgm:cxn modelId="{CA86D407-00CA-45D0-B674-93B7180D4218}" srcId="{0755E06D-4E8C-465F-81D7-9200C04CEB92}" destId="{1AA1AA0E-83FD-43C2-8E82-F874EF1A1FC0}" srcOrd="3" destOrd="0" parTransId="{2FDDD81F-3824-428F-A4EB-FA670948E404}" sibTransId="{9A6A5549-7B82-4A19-95AD-EAF84B1AD804}"/>
    <dgm:cxn modelId="{CAB77B3D-D002-4D17-A978-85034A352B1A}" type="presOf" srcId="{07581732-F099-4C69-8312-4F2FC27EFA77}" destId="{387B2FDF-061B-43AB-8ECE-F2E8D3B186DD}" srcOrd="0" destOrd="0" presId="urn:microsoft.com/office/officeart/2005/8/layout/cycle1"/>
    <dgm:cxn modelId="{C9645A29-191C-49B3-9EF4-DB367815BADD}" type="presOf" srcId="{5B185F5B-7910-4C3D-8622-2386B2DE9F17}" destId="{7776CA40-47DB-4D9A-9AB7-0A5BCA26A0D5}" srcOrd="0" destOrd="0" presId="urn:microsoft.com/office/officeart/2005/8/layout/cycle1"/>
    <dgm:cxn modelId="{93AE8DF4-C80E-491A-A8F9-AB63610F172B}" type="presOf" srcId="{F8C2DA05-D4C0-4E6E-AFE5-D372B8389031}" destId="{4C5FD6C0-6D99-4FBD-99E9-850E47C68A3C}" srcOrd="0" destOrd="0" presId="urn:microsoft.com/office/officeart/2005/8/layout/cycle1"/>
    <dgm:cxn modelId="{04EE1F3F-B56B-45A9-BEB7-6A2B32B105C5}" type="presOf" srcId="{1AA1AA0E-83FD-43C2-8E82-F874EF1A1FC0}" destId="{9E4D10DB-49EE-42DD-830D-15B59970063D}" srcOrd="0" destOrd="0" presId="urn:microsoft.com/office/officeart/2005/8/layout/cycle1"/>
    <dgm:cxn modelId="{24D388EF-D70F-4514-821E-7BF01C25646C}" srcId="{0755E06D-4E8C-465F-81D7-9200C04CEB92}" destId="{E8FFDCA6-B42A-4D20-A57B-7378E89A3DB3}" srcOrd="1" destOrd="0" parTransId="{BD95C21B-048D-47C9-83B7-72A5F01452DC}" sibTransId="{57EEF95E-9ED0-4DBD-B360-F97B3D576832}"/>
    <dgm:cxn modelId="{E71C4A97-B147-417B-99F5-9FC59E02BED9}" type="presOf" srcId="{E8FFDCA6-B42A-4D20-A57B-7378E89A3DB3}" destId="{266EC09F-B754-49E8-AFA7-8FC374F22BBF}" srcOrd="0" destOrd="0" presId="urn:microsoft.com/office/officeart/2005/8/layout/cycle1"/>
    <dgm:cxn modelId="{BB110878-13C5-44CD-98AA-5445C4D60506}" type="presOf" srcId="{EF11F50F-F620-475D-9BAA-500FE172907E}" destId="{591C471F-47CA-4696-ADE5-722A83D21644}" srcOrd="0" destOrd="0" presId="urn:microsoft.com/office/officeart/2005/8/layout/cycle1"/>
    <dgm:cxn modelId="{418C49AD-6294-45FE-A288-B1439026DCFD}" type="presOf" srcId="{0755E06D-4E8C-465F-81D7-9200C04CEB92}" destId="{FF108190-355E-4DFA-A562-4AC36FAB4449}" srcOrd="0" destOrd="0" presId="urn:microsoft.com/office/officeart/2005/8/layout/cycle1"/>
    <dgm:cxn modelId="{152059CC-1C5F-406B-AD6A-9F696DE70F69}" srcId="{0755E06D-4E8C-465F-81D7-9200C04CEB92}" destId="{5B185F5B-7910-4C3D-8622-2386B2DE9F17}" srcOrd="4" destOrd="0" parTransId="{12F87FF6-E207-415E-8169-9B678CD21EF2}" sibTransId="{EF11F50F-F620-475D-9BAA-500FE172907E}"/>
    <dgm:cxn modelId="{E96938AB-C1DB-4F28-9137-E8069B55B84C}" type="presParOf" srcId="{FF108190-355E-4DFA-A562-4AC36FAB4449}" destId="{67544ABE-0E9F-474B-81E2-AB88C04368B8}" srcOrd="0" destOrd="0" presId="urn:microsoft.com/office/officeart/2005/8/layout/cycle1"/>
    <dgm:cxn modelId="{91A29CC6-06F0-4EFB-AC69-725959718760}" type="presParOf" srcId="{FF108190-355E-4DFA-A562-4AC36FAB4449}" destId="{344C6A2B-5708-4B26-A04F-369DDE5CF0E4}" srcOrd="1" destOrd="0" presId="urn:microsoft.com/office/officeart/2005/8/layout/cycle1"/>
    <dgm:cxn modelId="{7FDE9DDC-C0B3-4195-B391-F68FFF412561}" type="presParOf" srcId="{FF108190-355E-4DFA-A562-4AC36FAB4449}" destId="{387B2FDF-061B-43AB-8ECE-F2E8D3B186DD}" srcOrd="2" destOrd="0" presId="urn:microsoft.com/office/officeart/2005/8/layout/cycle1"/>
    <dgm:cxn modelId="{C374A418-5C8A-4EB5-AE79-AACE48D6446E}" type="presParOf" srcId="{FF108190-355E-4DFA-A562-4AC36FAB4449}" destId="{87D4DA99-B48A-443C-88C7-BB884ED7A7A1}" srcOrd="3" destOrd="0" presId="urn:microsoft.com/office/officeart/2005/8/layout/cycle1"/>
    <dgm:cxn modelId="{1F689D73-1CA8-45F9-998B-5CE64AA4CFA7}" type="presParOf" srcId="{FF108190-355E-4DFA-A562-4AC36FAB4449}" destId="{266EC09F-B754-49E8-AFA7-8FC374F22BBF}" srcOrd="4" destOrd="0" presId="urn:microsoft.com/office/officeart/2005/8/layout/cycle1"/>
    <dgm:cxn modelId="{19EC84AB-A281-47C5-9697-D345E99D218D}" type="presParOf" srcId="{FF108190-355E-4DFA-A562-4AC36FAB4449}" destId="{58FB06AD-7B76-4D7E-87D8-239B91C87F73}" srcOrd="5" destOrd="0" presId="urn:microsoft.com/office/officeart/2005/8/layout/cycle1"/>
    <dgm:cxn modelId="{847369A5-A348-499B-8080-844F3B29003F}" type="presParOf" srcId="{FF108190-355E-4DFA-A562-4AC36FAB4449}" destId="{4815E426-80BC-422E-AF8A-ED013A8A2C8E}" srcOrd="6" destOrd="0" presId="urn:microsoft.com/office/officeart/2005/8/layout/cycle1"/>
    <dgm:cxn modelId="{BF12AF83-02F9-433B-80DC-7C5A8F01964A}" type="presParOf" srcId="{FF108190-355E-4DFA-A562-4AC36FAB4449}" destId="{4C5FD6C0-6D99-4FBD-99E9-850E47C68A3C}" srcOrd="7" destOrd="0" presId="urn:microsoft.com/office/officeart/2005/8/layout/cycle1"/>
    <dgm:cxn modelId="{DD333FC1-61E6-4D82-9B93-4D649545B024}" type="presParOf" srcId="{FF108190-355E-4DFA-A562-4AC36FAB4449}" destId="{B70DDE98-FC4D-4677-9A1C-E7B4A85F1B78}" srcOrd="8" destOrd="0" presId="urn:microsoft.com/office/officeart/2005/8/layout/cycle1"/>
    <dgm:cxn modelId="{F69BE261-B039-42C0-8D54-61D2991C59E7}" type="presParOf" srcId="{FF108190-355E-4DFA-A562-4AC36FAB4449}" destId="{BAE9418F-B44C-4314-B9D1-ADC7F0876D09}" srcOrd="9" destOrd="0" presId="urn:microsoft.com/office/officeart/2005/8/layout/cycle1"/>
    <dgm:cxn modelId="{989F66C8-C5E7-43B3-9D07-43151D38DC21}" type="presParOf" srcId="{FF108190-355E-4DFA-A562-4AC36FAB4449}" destId="{9E4D10DB-49EE-42DD-830D-15B59970063D}" srcOrd="10" destOrd="0" presId="urn:microsoft.com/office/officeart/2005/8/layout/cycle1"/>
    <dgm:cxn modelId="{97E9B95C-E5E7-42C5-9B8B-4B7B07E614E1}" type="presParOf" srcId="{FF108190-355E-4DFA-A562-4AC36FAB4449}" destId="{F9617911-DED3-4AE4-BDDE-1B91952DD22C}" srcOrd="11" destOrd="0" presId="urn:microsoft.com/office/officeart/2005/8/layout/cycle1"/>
    <dgm:cxn modelId="{222A7A60-2DC0-407B-A6CA-96459BE4930F}" type="presParOf" srcId="{FF108190-355E-4DFA-A562-4AC36FAB4449}" destId="{9A765EB6-9A61-492E-83C5-ACDFA04691F5}" srcOrd="12" destOrd="0" presId="urn:microsoft.com/office/officeart/2005/8/layout/cycle1"/>
    <dgm:cxn modelId="{690D3F78-1824-4551-A577-87C343FD310A}" type="presParOf" srcId="{FF108190-355E-4DFA-A562-4AC36FAB4449}" destId="{7776CA40-47DB-4D9A-9AB7-0A5BCA26A0D5}" srcOrd="13" destOrd="0" presId="urn:microsoft.com/office/officeart/2005/8/layout/cycle1"/>
    <dgm:cxn modelId="{2FA1356A-8D75-49AC-9800-31EE06220552}" type="presParOf" srcId="{FF108190-355E-4DFA-A562-4AC36FAB4449}" destId="{591C471F-47CA-4696-ADE5-722A83D21644}" srcOrd="14"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06ACC3-9F38-4527-A32A-8C3966319F1B}" type="doc">
      <dgm:prSet loTypeId="urn:microsoft.com/office/officeart/2005/8/layout/arrow5" loCatId="relationship" qsTypeId="urn:microsoft.com/office/officeart/2005/8/quickstyle/simple1" qsCatId="simple" csTypeId="urn:microsoft.com/office/officeart/2005/8/colors/accent1_2" csCatId="accent1" phldr="1"/>
      <dgm:spPr/>
      <dgm:t>
        <a:bodyPr/>
        <a:lstStyle/>
        <a:p>
          <a:endParaRPr lang="en-US"/>
        </a:p>
      </dgm:t>
    </dgm:pt>
    <dgm:pt modelId="{A3E62DDD-29D9-4687-AF12-4D9E7919D36A}">
      <dgm:prSet phldrT="[Text]"/>
      <dgm:spPr/>
      <dgm:t>
        <a:bodyPr/>
        <a:lstStyle/>
        <a:p>
          <a:r>
            <a:rPr lang="en-US" dirty="0" smtClean="0"/>
            <a:t>What donor really cares about</a:t>
          </a:r>
          <a:endParaRPr lang="en-US" dirty="0"/>
        </a:p>
      </dgm:t>
    </dgm:pt>
    <dgm:pt modelId="{1AA1BE2F-9FFD-4DCB-9D01-072734FCD50D}" type="parTrans" cxnId="{237AEE94-29C0-471E-9A12-D31069D21957}">
      <dgm:prSet/>
      <dgm:spPr/>
      <dgm:t>
        <a:bodyPr/>
        <a:lstStyle/>
        <a:p>
          <a:endParaRPr lang="en-US"/>
        </a:p>
      </dgm:t>
    </dgm:pt>
    <dgm:pt modelId="{52A03355-C4A9-42CF-90C8-2D96FB0BD941}" type="sibTrans" cxnId="{237AEE94-29C0-471E-9A12-D31069D21957}">
      <dgm:prSet/>
      <dgm:spPr/>
      <dgm:t>
        <a:bodyPr/>
        <a:lstStyle/>
        <a:p>
          <a:endParaRPr lang="en-US"/>
        </a:p>
      </dgm:t>
    </dgm:pt>
    <dgm:pt modelId="{41E98153-1502-48F6-BD8A-E683F4DDC924}">
      <dgm:prSet phldrT="[Text]"/>
      <dgm:spPr/>
      <dgm:t>
        <a:bodyPr/>
        <a:lstStyle/>
        <a:p>
          <a:r>
            <a:rPr lang="en-US" dirty="0" smtClean="0"/>
            <a:t>Social value from your org's work</a:t>
          </a:r>
          <a:endParaRPr lang="en-US" dirty="0"/>
        </a:p>
      </dgm:t>
    </dgm:pt>
    <dgm:pt modelId="{07794323-ADB5-46B6-B9B8-EE708983594A}" type="parTrans" cxnId="{9B6E97BE-8867-466F-BF81-87BD1283D83D}">
      <dgm:prSet/>
      <dgm:spPr/>
      <dgm:t>
        <a:bodyPr/>
        <a:lstStyle/>
        <a:p>
          <a:endParaRPr lang="en-US"/>
        </a:p>
      </dgm:t>
    </dgm:pt>
    <dgm:pt modelId="{D77B6565-0D1C-45D9-B6F4-A5C8247B1D1A}" type="sibTrans" cxnId="{9B6E97BE-8867-466F-BF81-87BD1283D83D}">
      <dgm:prSet/>
      <dgm:spPr/>
      <dgm:t>
        <a:bodyPr/>
        <a:lstStyle/>
        <a:p>
          <a:endParaRPr lang="en-US"/>
        </a:p>
      </dgm:t>
    </dgm:pt>
    <dgm:pt modelId="{8190FA44-0DDC-4A55-9388-E7D68989D100}" type="pres">
      <dgm:prSet presAssocID="{B606ACC3-9F38-4527-A32A-8C3966319F1B}" presName="diagram" presStyleCnt="0">
        <dgm:presLayoutVars>
          <dgm:dir/>
          <dgm:resizeHandles val="exact"/>
        </dgm:presLayoutVars>
      </dgm:prSet>
      <dgm:spPr/>
      <dgm:t>
        <a:bodyPr/>
        <a:lstStyle/>
        <a:p>
          <a:endParaRPr lang="en-US"/>
        </a:p>
      </dgm:t>
    </dgm:pt>
    <dgm:pt modelId="{14F3C101-8D03-47CB-AA7E-F3D518F88CEE}" type="pres">
      <dgm:prSet presAssocID="{A3E62DDD-29D9-4687-AF12-4D9E7919D36A}" presName="arrow" presStyleLbl="node1" presStyleIdx="0" presStyleCnt="2">
        <dgm:presLayoutVars>
          <dgm:bulletEnabled val="1"/>
        </dgm:presLayoutVars>
      </dgm:prSet>
      <dgm:spPr/>
      <dgm:t>
        <a:bodyPr/>
        <a:lstStyle/>
        <a:p>
          <a:endParaRPr lang="en-US"/>
        </a:p>
      </dgm:t>
    </dgm:pt>
    <dgm:pt modelId="{9CCD6601-0C5E-4C73-813E-7DEDB6BE7D10}" type="pres">
      <dgm:prSet presAssocID="{41E98153-1502-48F6-BD8A-E683F4DDC924}" presName="arrow" presStyleLbl="node1" presStyleIdx="1" presStyleCnt="2" custRadScaleRad="100022" custRadScaleInc="-100">
        <dgm:presLayoutVars>
          <dgm:bulletEnabled val="1"/>
        </dgm:presLayoutVars>
      </dgm:prSet>
      <dgm:spPr/>
      <dgm:t>
        <a:bodyPr/>
        <a:lstStyle/>
        <a:p>
          <a:endParaRPr lang="en-US"/>
        </a:p>
      </dgm:t>
    </dgm:pt>
  </dgm:ptLst>
  <dgm:cxnLst>
    <dgm:cxn modelId="{237AEE94-29C0-471E-9A12-D31069D21957}" srcId="{B606ACC3-9F38-4527-A32A-8C3966319F1B}" destId="{A3E62DDD-29D9-4687-AF12-4D9E7919D36A}" srcOrd="0" destOrd="0" parTransId="{1AA1BE2F-9FFD-4DCB-9D01-072734FCD50D}" sibTransId="{52A03355-C4A9-42CF-90C8-2D96FB0BD941}"/>
    <dgm:cxn modelId="{AF122838-9078-4599-8250-D1D9BA32A5D6}" type="presOf" srcId="{41E98153-1502-48F6-BD8A-E683F4DDC924}" destId="{9CCD6601-0C5E-4C73-813E-7DEDB6BE7D10}" srcOrd="0" destOrd="0" presId="urn:microsoft.com/office/officeart/2005/8/layout/arrow5"/>
    <dgm:cxn modelId="{9B6E97BE-8867-466F-BF81-87BD1283D83D}" srcId="{B606ACC3-9F38-4527-A32A-8C3966319F1B}" destId="{41E98153-1502-48F6-BD8A-E683F4DDC924}" srcOrd="1" destOrd="0" parTransId="{07794323-ADB5-46B6-B9B8-EE708983594A}" sibTransId="{D77B6565-0D1C-45D9-B6F4-A5C8247B1D1A}"/>
    <dgm:cxn modelId="{FABB4D47-E7B5-4142-99EB-5C3C76F4E6B6}" type="presOf" srcId="{A3E62DDD-29D9-4687-AF12-4D9E7919D36A}" destId="{14F3C101-8D03-47CB-AA7E-F3D518F88CEE}" srcOrd="0" destOrd="0" presId="urn:microsoft.com/office/officeart/2005/8/layout/arrow5"/>
    <dgm:cxn modelId="{53C19FDC-69F1-46E3-9668-DAF19580D379}" type="presOf" srcId="{B606ACC3-9F38-4527-A32A-8C3966319F1B}" destId="{8190FA44-0DDC-4A55-9388-E7D68989D100}" srcOrd="0" destOrd="0" presId="urn:microsoft.com/office/officeart/2005/8/layout/arrow5"/>
    <dgm:cxn modelId="{D2465718-44EC-4C03-85F9-E3518979D075}" type="presParOf" srcId="{8190FA44-0DDC-4A55-9388-E7D68989D100}" destId="{14F3C101-8D03-47CB-AA7E-F3D518F88CEE}" srcOrd="0" destOrd="0" presId="urn:microsoft.com/office/officeart/2005/8/layout/arrow5"/>
    <dgm:cxn modelId="{C8230A20-6BA9-49D7-BFB7-7A7D77EB61E5}" type="presParOf" srcId="{8190FA44-0DDC-4A55-9388-E7D68989D100}" destId="{9CCD6601-0C5E-4C73-813E-7DEDB6BE7D10}" srcOrd="1" destOrd="0" presId="urn:microsoft.com/office/officeart/2005/8/layout/arrow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55E06D-4E8C-465F-81D7-9200C04CEB92}" type="doc">
      <dgm:prSet loTypeId="urn:microsoft.com/office/officeart/2005/8/layout/cycle1" loCatId="cycle" qsTypeId="urn:microsoft.com/office/officeart/2005/8/quickstyle/simple1" qsCatId="simple" csTypeId="urn:microsoft.com/office/officeart/2005/8/colors/colorful5" csCatId="colorful" phldr="1"/>
      <dgm:spPr/>
      <dgm:t>
        <a:bodyPr/>
        <a:lstStyle/>
        <a:p>
          <a:endParaRPr lang="en-US"/>
        </a:p>
      </dgm:t>
    </dgm:pt>
    <dgm:pt modelId="{D42BD7C6-46C2-4BCC-87FC-D21F4E0A2200}">
      <dgm:prSet phldrT="[Text]" custT="1"/>
      <dgm:spPr/>
      <dgm:t>
        <a:bodyPr/>
        <a:lstStyle/>
        <a:p>
          <a:r>
            <a:rPr lang="en-US" sz="2100" dirty="0" smtClean="0">
              <a:solidFill>
                <a:schemeClr val="accent5">
                  <a:lumMod val="75000"/>
                </a:schemeClr>
              </a:solidFill>
            </a:rPr>
            <a:t> </a:t>
          </a:r>
          <a:r>
            <a:rPr lang="en-US" sz="2100" b="1" dirty="0" smtClean="0">
              <a:solidFill>
                <a:schemeClr val="accent5">
                  <a:lumMod val="75000"/>
                </a:schemeClr>
              </a:solidFill>
            </a:rPr>
            <a:t>CULTIVATE the relationship</a:t>
          </a:r>
          <a:endParaRPr lang="en-US" sz="2100" b="1" dirty="0">
            <a:solidFill>
              <a:schemeClr val="accent5">
                <a:lumMod val="75000"/>
              </a:schemeClr>
            </a:solidFill>
          </a:endParaRPr>
        </a:p>
      </dgm:t>
    </dgm:pt>
    <dgm:pt modelId="{E4D53D7F-3DFE-40F7-8D3B-2989F9F68F05}" type="parTrans" cxnId="{818C74B8-D100-4273-9CF8-D8F7CCBEF622}">
      <dgm:prSet/>
      <dgm:spPr/>
      <dgm:t>
        <a:bodyPr/>
        <a:lstStyle/>
        <a:p>
          <a:endParaRPr lang="en-US"/>
        </a:p>
      </dgm:t>
    </dgm:pt>
    <dgm:pt modelId="{07581732-F099-4C69-8312-4F2FC27EFA77}" type="sibTrans" cxnId="{818C74B8-D100-4273-9CF8-D8F7CCBEF622}">
      <dgm:prSet/>
      <dgm:spPr/>
      <dgm:t>
        <a:bodyPr/>
        <a:lstStyle/>
        <a:p>
          <a:endParaRPr lang="en-US" dirty="0"/>
        </a:p>
      </dgm:t>
    </dgm:pt>
    <dgm:pt modelId="{E8FFDCA6-B42A-4D20-A57B-7378E89A3DB3}">
      <dgm:prSet phldrT="[Text]" custT="1"/>
      <dgm:spPr/>
      <dgm:t>
        <a:bodyPr/>
        <a:lstStyle/>
        <a:p>
          <a:r>
            <a:rPr lang="en-US" sz="2100" b="1" dirty="0" smtClean="0">
              <a:solidFill>
                <a:schemeClr val="accent5">
                  <a:lumMod val="75000"/>
                </a:schemeClr>
              </a:solidFill>
              <a:latin typeface="Calibri" pitchFamily="34" charset="0"/>
            </a:rPr>
            <a:t>ASK          for gift </a:t>
          </a:r>
          <a:endParaRPr lang="en-US" sz="2100" b="1" dirty="0">
            <a:solidFill>
              <a:schemeClr val="accent5">
                <a:lumMod val="75000"/>
              </a:schemeClr>
            </a:solidFill>
            <a:latin typeface="Calibri" pitchFamily="34" charset="0"/>
          </a:endParaRPr>
        </a:p>
      </dgm:t>
    </dgm:pt>
    <dgm:pt modelId="{BD95C21B-048D-47C9-83B7-72A5F01452DC}" type="parTrans" cxnId="{24D388EF-D70F-4514-821E-7BF01C25646C}">
      <dgm:prSet/>
      <dgm:spPr/>
      <dgm:t>
        <a:bodyPr/>
        <a:lstStyle/>
        <a:p>
          <a:endParaRPr lang="en-US"/>
        </a:p>
      </dgm:t>
    </dgm:pt>
    <dgm:pt modelId="{57EEF95E-9ED0-4DBD-B360-F97B3D576832}" type="sibTrans" cxnId="{24D388EF-D70F-4514-821E-7BF01C25646C}">
      <dgm:prSet/>
      <dgm:spPr/>
      <dgm:t>
        <a:bodyPr/>
        <a:lstStyle/>
        <a:p>
          <a:endParaRPr lang="en-US" dirty="0"/>
        </a:p>
      </dgm:t>
    </dgm:pt>
    <dgm:pt modelId="{F8C2DA05-D4C0-4E6E-AFE5-D372B8389031}">
      <dgm:prSet phldrT="[Text]"/>
      <dgm:spPr/>
      <dgm:t>
        <a:bodyPr/>
        <a:lstStyle/>
        <a:p>
          <a:r>
            <a:rPr lang="en-US" b="1" dirty="0" smtClean="0">
              <a:solidFill>
                <a:srgbClr val="00B050"/>
              </a:solidFill>
              <a:latin typeface="Calibri" pitchFamily="34" charset="0"/>
            </a:rPr>
            <a:t>THANK &amp; recognize </a:t>
          </a:r>
          <a:endParaRPr lang="en-US" b="1" dirty="0">
            <a:solidFill>
              <a:schemeClr val="accent5">
                <a:lumMod val="75000"/>
              </a:schemeClr>
            </a:solidFill>
            <a:latin typeface="Calibri" pitchFamily="34" charset="0"/>
          </a:endParaRPr>
        </a:p>
      </dgm:t>
    </dgm:pt>
    <dgm:pt modelId="{B4BB596F-AE4A-4447-9AAE-01406FD0D537}" type="parTrans" cxnId="{755BB0E9-6FA2-4DEB-80FD-35C22DD17D40}">
      <dgm:prSet/>
      <dgm:spPr/>
      <dgm:t>
        <a:bodyPr/>
        <a:lstStyle/>
        <a:p>
          <a:endParaRPr lang="en-US"/>
        </a:p>
      </dgm:t>
    </dgm:pt>
    <dgm:pt modelId="{7403E72C-115F-417F-BA77-C204E31B5CDD}" type="sibTrans" cxnId="{755BB0E9-6FA2-4DEB-80FD-35C22DD17D40}">
      <dgm:prSet/>
      <dgm:spPr/>
      <dgm:t>
        <a:bodyPr/>
        <a:lstStyle/>
        <a:p>
          <a:endParaRPr lang="en-US" dirty="0"/>
        </a:p>
      </dgm:t>
    </dgm:pt>
    <dgm:pt modelId="{1AA1AA0E-83FD-43C2-8E82-F874EF1A1FC0}">
      <dgm:prSet phldrT="[Text]" custT="1"/>
      <dgm:spPr/>
      <dgm:t>
        <a:bodyPr/>
        <a:lstStyle/>
        <a:p>
          <a:r>
            <a:rPr lang="en-US" sz="2100" b="1" dirty="0" smtClean="0">
              <a:solidFill>
                <a:schemeClr val="accent3">
                  <a:lumMod val="75000"/>
                </a:schemeClr>
              </a:solidFill>
              <a:latin typeface="Calibri" pitchFamily="34" charset="0"/>
            </a:rPr>
            <a:t>STEWARD the gift &amp; relationship</a:t>
          </a:r>
          <a:endParaRPr lang="en-US" sz="2100" b="1" dirty="0">
            <a:solidFill>
              <a:schemeClr val="accent5">
                <a:lumMod val="50000"/>
              </a:schemeClr>
            </a:solidFill>
            <a:latin typeface="Calibri" pitchFamily="34" charset="0"/>
          </a:endParaRPr>
        </a:p>
      </dgm:t>
    </dgm:pt>
    <dgm:pt modelId="{2FDDD81F-3824-428F-A4EB-FA670948E404}" type="parTrans" cxnId="{CA86D407-00CA-45D0-B674-93B7180D4218}">
      <dgm:prSet/>
      <dgm:spPr/>
      <dgm:t>
        <a:bodyPr/>
        <a:lstStyle/>
        <a:p>
          <a:endParaRPr lang="en-US"/>
        </a:p>
      </dgm:t>
    </dgm:pt>
    <dgm:pt modelId="{9A6A5549-7B82-4A19-95AD-EAF84B1AD804}" type="sibTrans" cxnId="{CA86D407-00CA-45D0-B674-93B7180D4218}">
      <dgm:prSet/>
      <dgm:spPr/>
      <dgm:t>
        <a:bodyPr/>
        <a:lstStyle/>
        <a:p>
          <a:endParaRPr lang="en-US" dirty="0"/>
        </a:p>
      </dgm:t>
    </dgm:pt>
    <dgm:pt modelId="{5B185F5B-7910-4C3D-8622-2386B2DE9F17}">
      <dgm:prSet phldrT="[Text]"/>
      <dgm:spPr/>
      <dgm:t>
        <a:bodyPr/>
        <a:lstStyle/>
        <a:p>
          <a:r>
            <a:rPr lang="en-US" b="1" dirty="0" smtClean="0">
              <a:solidFill>
                <a:schemeClr val="accent6">
                  <a:lumMod val="75000"/>
                </a:schemeClr>
              </a:solidFill>
              <a:latin typeface="Calibri" pitchFamily="34" charset="0"/>
            </a:rPr>
            <a:t>IDENTIFY prospective donors</a:t>
          </a:r>
          <a:endParaRPr lang="en-US" b="1" dirty="0">
            <a:solidFill>
              <a:schemeClr val="accent5">
                <a:lumMod val="50000"/>
              </a:schemeClr>
            </a:solidFill>
            <a:latin typeface="Calibri" pitchFamily="34" charset="0"/>
          </a:endParaRPr>
        </a:p>
      </dgm:t>
    </dgm:pt>
    <dgm:pt modelId="{12F87FF6-E207-415E-8169-9B678CD21EF2}" type="parTrans" cxnId="{152059CC-1C5F-406B-AD6A-9F696DE70F69}">
      <dgm:prSet/>
      <dgm:spPr/>
      <dgm:t>
        <a:bodyPr/>
        <a:lstStyle/>
        <a:p>
          <a:endParaRPr lang="en-US"/>
        </a:p>
      </dgm:t>
    </dgm:pt>
    <dgm:pt modelId="{EF11F50F-F620-475D-9BAA-500FE172907E}" type="sibTrans" cxnId="{152059CC-1C5F-406B-AD6A-9F696DE70F69}">
      <dgm:prSet/>
      <dgm:spPr/>
      <dgm:t>
        <a:bodyPr/>
        <a:lstStyle/>
        <a:p>
          <a:endParaRPr lang="en-US" dirty="0"/>
        </a:p>
      </dgm:t>
    </dgm:pt>
    <dgm:pt modelId="{FF108190-355E-4DFA-A562-4AC36FAB4449}" type="pres">
      <dgm:prSet presAssocID="{0755E06D-4E8C-465F-81D7-9200C04CEB92}" presName="cycle" presStyleCnt="0">
        <dgm:presLayoutVars>
          <dgm:dir/>
          <dgm:resizeHandles val="exact"/>
        </dgm:presLayoutVars>
      </dgm:prSet>
      <dgm:spPr/>
      <dgm:t>
        <a:bodyPr/>
        <a:lstStyle/>
        <a:p>
          <a:endParaRPr lang="en-US"/>
        </a:p>
      </dgm:t>
    </dgm:pt>
    <dgm:pt modelId="{67544ABE-0E9F-474B-81E2-AB88C04368B8}" type="pres">
      <dgm:prSet presAssocID="{D42BD7C6-46C2-4BCC-87FC-D21F4E0A2200}" presName="dummy" presStyleCnt="0"/>
      <dgm:spPr/>
    </dgm:pt>
    <dgm:pt modelId="{344C6A2B-5708-4B26-A04F-369DDE5CF0E4}" type="pres">
      <dgm:prSet presAssocID="{D42BD7C6-46C2-4BCC-87FC-D21F4E0A2200}" presName="node" presStyleLbl="revTx" presStyleIdx="0" presStyleCnt="5" custScaleX="115070">
        <dgm:presLayoutVars>
          <dgm:bulletEnabled val="1"/>
        </dgm:presLayoutVars>
      </dgm:prSet>
      <dgm:spPr/>
      <dgm:t>
        <a:bodyPr/>
        <a:lstStyle/>
        <a:p>
          <a:endParaRPr lang="en-US"/>
        </a:p>
      </dgm:t>
    </dgm:pt>
    <dgm:pt modelId="{387B2FDF-061B-43AB-8ECE-F2E8D3B186DD}" type="pres">
      <dgm:prSet presAssocID="{07581732-F099-4C69-8312-4F2FC27EFA77}" presName="sibTrans" presStyleLbl="node1" presStyleIdx="0" presStyleCnt="5"/>
      <dgm:spPr/>
      <dgm:t>
        <a:bodyPr/>
        <a:lstStyle/>
        <a:p>
          <a:endParaRPr lang="en-US"/>
        </a:p>
      </dgm:t>
    </dgm:pt>
    <dgm:pt modelId="{87D4DA99-B48A-443C-88C7-BB884ED7A7A1}" type="pres">
      <dgm:prSet presAssocID="{E8FFDCA6-B42A-4D20-A57B-7378E89A3DB3}" presName="dummy" presStyleCnt="0"/>
      <dgm:spPr/>
    </dgm:pt>
    <dgm:pt modelId="{266EC09F-B754-49E8-AFA7-8FC374F22BBF}" type="pres">
      <dgm:prSet presAssocID="{E8FFDCA6-B42A-4D20-A57B-7378E89A3DB3}" presName="node" presStyleLbl="revTx" presStyleIdx="1" presStyleCnt="5">
        <dgm:presLayoutVars>
          <dgm:bulletEnabled val="1"/>
        </dgm:presLayoutVars>
      </dgm:prSet>
      <dgm:spPr/>
      <dgm:t>
        <a:bodyPr/>
        <a:lstStyle/>
        <a:p>
          <a:endParaRPr lang="en-US"/>
        </a:p>
      </dgm:t>
    </dgm:pt>
    <dgm:pt modelId="{58FB06AD-7B76-4D7E-87D8-239B91C87F73}" type="pres">
      <dgm:prSet presAssocID="{57EEF95E-9ED0-4DBD-B360-F97B3D576832}" presName="sibTrans" presStyleLbl="node1" presStyleIdx="1" presStyleCnt="5"/>
      <dgm:spPr/>
      <dgm:t>
        <a:bodyPr/>
        <a:lstStyle/>
        <a:p>
          <a:endParaRPr lang="en-US"/>
        </a:p>
      </dgm:t>
    </dgm:pt>
    <dgm:pt modelId="{4815E426-80BC-422E-AF8A-ED013A8A2C8E}" type="pres">
      <dgm:prSet presAssocID="{F8C2DA05-D4C0-4E6E-AFE5-D372B8389031}" presName="dummy" presStyleCnt="0"/>
      <dgm:spPr/>
    </dgm:pt>
    <dgm:pt modelId="{4C5FD6C0-6D99-4FBD-99E9-850E47C68A3C}" type="pres">
      <dgm:prSet presAssocID="{F8C2DA05-D4C0-4E6E-AFE5-D372B8389031}" presName="node" presStyleLbl="revTx" presStyleIdx="2" presStyleCnt="5">
        <dgm:presLayoutVars>
          <dgm:bulletEnabled val="1"/>
        </dgm:presLayoutVars>
      </dgm:prSet>
      <dgm:spPr/>
      <dgm:t>
        <a:bodyPr/>
        <a:lstStyle/>
        <a:p>
          <a:endParaRPr lang="en-US"/>
        </a:p>
      </dgm:t>
    </dgm:pt>
    <dgm:pt modelId="{B70DDE98-FC4D-4677-9A1C-E7B4A85F1B78}" type="pres">
      <dgm:prSet presAssocID="{7403E72C-115F-417F-BA77-C204E31B5CDD}" presName="sibTrans" presStyleLbl="node1" presStyleIdx="2" presStyleCnt="5"/>
      <dgm:spPr/>
      <dgm:t>
        <a:bodyPr/>
        <a:lstStyle/>
        <a:p>
          <a:endParaRPr lang="en-US"/>
        </a:p>
      </dgm:t>
    </dgm:pt>
    <dgm:pt modelId="{BAE9418F-B44C-4314-B9D1-ADC7F0876D09}" type="pres">
      <dgm:prSet presAssocID="{1AA1AA0E-83FD-43C2-8E82-F874EF1A1FC0}" presName="dummy" presStyleCnt="0"/>
      <dgm:spPr/>
    </dgm:pt>
    <dgm:pt modelId="{9E4D10DB-49EE-42DD-830D-15B59970063D}" type="pres">
      <dgm:prSet presAssocID="{1AA1AA0E-83FD-43C2-8E82-F874EF1A1FC0}" presName="node" presStyleLbl="revTx" presStyleIdx="3" presStyleCnt="5" custScaleX="110813">
        <dgm:presLayoutVars>
          <dgm:bulletEnabled val="1"/>
        </dgm:presLayoutVars>
      </dgm:prSet>
      <dgm:spPr/>
      <dgm:t>
        <a:bodyPr/>
        <a:lstStyle/>
        <a:p>
          <a:endParaRPr lang="en-US"/>
        </a:p>
      </dgm:t>
    </dgm:pt>
    <dgm:pt modelId="{F9617911-DED3-4AE4-BDDE-1B91952DD22C}" type="pres">
      <dgm:prSet presAssocID="{9A6A5549-7B82-4A19-95AD-EAF84B1AD804}" presName="sibTrans" presStyleLbl="node1" presStyleIdx="3" presStyleCnt="5"/>
      <dgm:spPr/>
      <dgm:t>
        <a:bodyPr/>
        <a:lstStyle/>
        <a:p>
          <a:endParaRPr lang="en-US"/>
        </a:p>
      </dgm:t>
    </dgm:pt>
    <dgm:pt modelId="{9A765EB6-9A61-492E-83C5-ACDFA04691F5}" type="pres">
      <dgm:prSet presAssocID="{5B185F5B-7910-4C3D-8622-2386B2DE9F17}" presName="dummy" presStyleCnt="0"/>
      <dgm:spPr/>
    </dgm:pt>
    <dgm:pt modelId="{7776CA40-47DB-4D9A-9AB7-0A5BCA26A0D5}" type="pres">
      <dgm:prSet presAssocID="{5B185F5B-7910-4C3D-8622-2386B2DE9F17}" presName="node" presStyleLbl="revTx" presStyleIdx="4" presStyleCnt="5">
        <dgm:presLayoutVars>
          <dgm:bulletEnabled val="1"/>
        </dgm:presLayoutVars>
      </dgm:prSet>
      <dgm:spPr/>
      <dgm:t>
        <a:bodyPr/>
        <a:lstStyle/>
        <a:p>
          <a:endParaRPr lang="en-US"/>
        </a:p>
      </dgm:t>
    </dgm:pt>
    <dgm:pt modelId="{591C471F-47CA-4696-ADE5-722A83D21644}" type="pres">
      <dgm:prSet presAssocID="{EF11F50F-F620-475D-9BAA-500FE172907E}" presName="sibTrans" presStyleLbl="node1" presStyleIdx="4" presStyleCnt="5"/>
      <dgm:spPr/>
      <dgm:t>
        <a:bodyPr/>
        <a:lstStyle/>
        <a:p>
          <a:endParaRPr lang="en-US"/>
        </a:p>
      </dgm:t>
    </dgm:pt>
  </dgm:ptLst>
  <dgm:cxnLst>
    <dgm:cxn modelId="{1828D1EB-B228-4770-8AB6-26B8C6B11B1B}" type="presOf" srcId="{F8C2DA05-D4C0-4E6E-AFE5-D372B8389031}" destId="{4C5FD6C0-6D99-4FBD-99E9-850E47C68A3C}" srcOrd="0" destOrd="0" presId="urn:microsoft.com/office/officeart/2005/8/layout/cycle1"/>
    <dgm:cxn modelId="{EB335EBB-6ABB-4331-9D52-285403848F34}" type="presOf" srcId="{07581732-F099-4C69-8312-4F2FC27EFA77}" destId="{387B2FDF-061B-43AB-8ECE-F2E8D3B186DD}" srcOrd="0" destOrd="0" presId="urn:microsoft.com/office/officeart/2005/8/layout/cycle1"/>
    <dgm:cxn modelId="{2EF73FEF-F597-4F1C-8FE8-CADBDCBAC6A5}" type="presOf" srcId="{D42BD7C6-46C2-4BCC-87FC-D21F4E0A2200}" destId="{344C6A2B-5708-4B26-A04F-369DDE5CF0E4}" srcOrd="0" destOrd="0" presId="urn:microsoft.com/office/officeart/2005/8/layout/cycle1"/>
    <dgm:cxn modelId="{3F498A11-E2EC-4F5F-B273-6CCA40577F30}" type="presOf" srcId="{5B185F5B-7910-4C3D-8622-2386B2DE9F17}" destId="{7776CA40-47DB-4D9A-9AB7-0A5BCA26A0D5}" srcOrd="0" destOrd="0" presId="urn:microsoft.com/office/officeart/2005/8/layout/cycle1"/>
    <dgm:cxn modelId="{24D388EF-D70F-4514-821E-7BF01C25646C}" srcId="{0755E06D-4E8C-465F-81D7-9200C04CEB92}" destId="{E8FFDCA6-B42A-4D20-A57B-7378E89A3DB3}" srcOrd="1" destOrd="0" parTransId="{BD95C21B-048D-47C9-83B7-72A5F01452DC}" sibTransId="{57EEF95E-9ED0-4DBD-B360-F97B3D576832}"/>
    <dgm:cxn modelId="{CA86D407-00CA-45D0-B674-93B7180D4218}" srcId="{0755E06D-4E8C-465F-81D7-9200C04CEB92}" destId="{1AA1AA0E-83FD-43C2-8E82-F874EF1A1FC0}" srcOrd="3" destOrd="0" parTransId="{2FDDD81F-3824-428F-A4EB-FA670948E404}" sibTransId="{9A6A5549-7B82-4A19-95AD-EAF84B1AD804}"/>
    <dgm:cxn modelId="{C57CDA3F-BCD2-46C2-923B-59ED522A2A9B}" type="presOf" srcId="{9A6A5549-7B82-4A19-95AD-EAF84B1AD804}" destId="{F9617911-DED3-4AE4-BDDE-1B91952DD22C}" srcOrd="0" destOrd="0" presId="urn:microsoft.com/office/officeart/2005/8/layout/cycle1"/>
    <dgm:cxn modelId="{E4C2CF8D-1A6F-4BB6-B70B-16730EB68858}" type="presOf" srcId="{EF11F50F-F620-475D-9BAA-500FE172907E}" destId="{591C471F-47CA-4696-ADE5-722A83D21644}" srcOrd="0" destOrd="0" presId="urn:microsoft.com/office/officeart/2005/8/layout/cycle1"/>
    <dgm:cxn modelId="{3AF259CC-B97A-4249-A2DF-DDBF6A2C5DD2}" type="presOf" srcId="{0755E06D-4E8C-465F-81D7-9200C04CEB92}" destId="{FF108190-355E-4DFA-A562-4AC36FAB4449}" srcOrd="0" destOrd="0" presId="urn:microsoft.com/office/officeart/2005/8/layout/cycle1"/>
    <dgm:cxn modelId="{3DAABD72-559C-444F-8DEB-C2DBD3E60117}" type="presOf" srcId="{E8FFDCA6-B42A-4D20-A57B-7378E89A3DB3}" destId="{266EC09F-B754-49E8-AFA7-8FC374F22BBF}" srcOrd="0" destOrd="0" presId="urn:microsoft.com/office/officeart/2005/8/layout/cycle1"/>
    <dgm:cxn modelId="{B5CBB645-670D-40DF-A40B-FB31B0F95012}" type="presOf" srcId="{1AA1AA0E-83FD-43C2-8E82-F874EF1A1FC0}" destId="{9E4D10DB-49EE-42DD-830D-15B59970063D}" srcOrd="0" destOrd="0" presId="urn:microsoft.com/office/officeart/2005/8/layout/cycle1"/>
    <dgm:cxn modelId="{D66B79AC-6AD4-4413-8F06-20B5B90D25D6}" type="presOf" srcId="{7403E72C-115F-417F-BA77-C204E31B5CDD}" destId="{B70DDE98-FC4D-4677-9A1C-E7B4A85F1B78}" srcOrd="0" destOrd="0" presId="urn:microsoft.com/office/officeart/2005/8/layout/cycle1"/>
    <dgm:cxn modelId="{152059CC-1C5F-406B-AD6A-9F696DE70F69}" srcId="{0755E06D-4E8C-465F-81D7-9200C04CEB92}" destId="{5B185F5B-7910-4C3D-8622-2386B2DE9F17}" srcOrd="4" destOrd="0" parTransId="{12F87FF6-E207-415E-8169-9B678CD21EF2}" sibTransId="{EF11F50F-F620-475D-9BAA-500FE172907E}"/>
    <dgm:cxn modelId="{C288A1C9-DB9C-40E1-80C0-96E6230EF470}" type="presOf" srcId="{57EEF95E-9ED0-4DBD-B360-F97B3D576832}" destId="{58FB06AD-7B76-4D7E-87D8-239B91C87F73}" srcOrd="0" destOrd="0" presId="urn:microsoft.com/office/officeart/2005/8/layout/cycle1"/>
    <dgm:cxn modelId="{818C74B8-D100-4273-9CF8-D8F7CCBEF622}" srcId="{0755E06D-4E8C-465F-81D7-9200C04CEB92}" destId="{D42BD7C6-46C2-4BCC-87FC-D21F4E0A2200}" srcOrd="0" destOrd="0" parTransId="{E4D53D7F-3DFE-40F7-8D3B-2989F9F68F05}" sibTransId="{07581732-F099-4C69-8312-4F2FC27EFA77}"/>
    <dgm:cxn modelId="{755BB0E9-6FA2-4DEB-80FD-35C22DD17D40}" srcId="{0755E06D-4E8C-465F-81D7-9200C04CEB92}" destId="{F8C2DA05-D4C0-4E6E-AFE5-D372B8389031}" srcOrd="2" destOrd="0" parTransId="{B4BB596F-AE4A-4447-9AAE-01406FD0D537}" sibTransId="{7403E72C-115F-417F-BA77-C204E31B5CDD}"/>
    <dgm:cxn modelId="{57741908-A00C-43FC-B9FC-0BDA260A4F3A}" type="presParOf" srcId="{FF108190-355E-4DFA-A562-4AC36FAB4449}" destId="{67544ABE-0E9F-474B-81E2-AB88C04368B8}" srcOrd="0" destOrd="0" presId="urn:microsoft.com/office/officeart/2005/8/layout/cycle1"/>
    <dgm:cxn modelId="{4AAC838D-4F9E-460F-BFAA-3EAF14A549B8}" type="presParOf" srcId="{FF108190-355E-4DFA-A562-4AC36FAB4449}" destId="{344C6A2B-5708-4B26-A04F-369DDE5CF0E4}" srcOrd="1" destOrd="0" presId="urn:microsoft.com/office/officeart/2005/8/layout/cycle1"/>
    <dgm:cxn modelId="{54F76B82-DEF2-4F6F-A585-0496CB0120EA}" type="presParOf" srcId="{FF108190-355E-4DFA-A562-4AC36FAB4449}" destId="{387B2FDF-061B-43AB-8ECE-F2E8D3B186DD}" srcOrd="2" destOrd="0" presId="urn:microsoft.com/office/officeart/2005/8/layout/cycle1"/>
    <dgm:cxn modelId="{52DF0C9E-27A4-4629-91AC-743553EA1FA8}" type="presParOf" srcId="{FF108190-355E-4DFA-A562-4AC36FAB4449}" destId="{87D4DA99-B48A-443C-88C7-BB884ED7A7A1}" srcOrd="3" destOrd="0" presId="urn:microsoft.com/office/officeart/2005/8/layout/cycle1"/>
    <dgm:cxn modelId="{18389720-C9ED-4858-BCA0-6184653B8150}" type="presParOf" srcId="{FF108190-355E-4DFA-A562-4AC36FAB4449}" destId="{266EC09F-B754-49E8-AFA7-8FC374F22BBF}" srcOrd="4" destOrd="0" presId="urn:microsoft.com/office/officeart/2005/8/layout/cycle1"/>
    <dgm:cxn modelId="{6E5D9BCC-1A50-48D0-838A-00BD9F84C588}" type="presParOf" srcId="{FF108190-355E-4DFA-A562-4AC36FAB4449}" destId="{58FB06AD-7B76-4D7E-87D8-239B91C87F73}" srcOrd="5" destOrd="0" presId="urn:microsoft.com/office/officeart/2005/8/layout/cycle1"/>
    <dgm:cxn modelId="{F5BABB32-9EAC-4E7A-9B98-5EF284BCCE7A}" type="presParOf" srcId="{FF108190-355E-4DFA-A562-4AC36FAB4449}" destId="{4815E426-80BC-422E-AF8A-ED013A8A2C8E}" srcOrd="6" destOrd="0" presId="urn:microsoft.com/office/officeart/2005/8/layout/cycle1"/>
    <dgm:cxn modelId="{F86D5C3A-AD36-4A0E-AA9E-222F46888147}" type="presParOf" srcId="{FF108190-355E-4DFA-A562-4AC36FAB4449}" destId="{4C5FD6C0-6D99-4FBD-99E9-850E47C68A3C}" srcOrd="7" destOrd="0" presId="urn:microsoft.com/office/officeart/2005/8/layout/cycle1"/>
    <dgm:cxn modelId="{132EBAD3-3851-4599-B2FC-B5838863CCF2}" type="presParOf" srcId="{FF108190-355E-4DFA-A562-4AC36FAB4449}" destId="{B70DDE98-FC4D-4677-9A1C-E7B4A85F1B78}" srcOrd="8" destOrd="0" presId="urn:microsoft.com/office/officeart/2005/8/layout/cycle1"/>
    <dgm:cxn modelId="{048322A5-8430-4FD2-85B6-B2E67ACF26CE}" type="presParOf" srcId="{FF108190-355E-4DFA-A562-4AC36FAB4449}" destId="{BAE9418F-B44C-4314-B9D1-ADC7F0876D09}" srcOrd="9" destOrd="0" presId="urn:microsoft.com/office/officeart/2005/8/layout/cycle1"/>
    <dgm:cxn modelId="{0742B547-F796-43D3-94EB-EA7B1A66D02E}" type="presParOf" srcId="{FF108190-355E-4DFA-A562-4AC36FAB4449}" destId="{9E4D10DB-49EE-42DD-830D-15B59970063D}" srcOrd="10" destOrd="0" presId="urn:microsoft.com/office/officeart/2005/8/layout/cycle1"/>
    <dgm:cxn modelId="{7FADD055-DE26-49FC-A431-32F752282268}" type="presParOf" srcId="{FF108190-355E-4DFA-A562-4AC36FAB4449}" destId="{F9617911-DED3-4AE4-BDDE-1B91952DD22C}" srcOrd="11" destOrd="0" presId="urn:microsoft.com/office/officeart/2005/8/layout/cycle1"/>
    <dgm:cxn modelId="{AF39D952-9298-4CBE-AFDC-A2D0163A7F0D}" type="presParOf" srcId="{FF108190-355E-4DFA-A562-4AC36FAB4449}" destId="{9A765EB6-9A61-492E-83C5-ACDFA04691F5}" srcOrd="12" destOrd="0" presId="urn:microsoft.com/office/officeart/2005/8/layout/cycle1"/>
    <dgm:cxn modelId="{FDBE105B-DC2D-4E95-9355-A8271536E554}" type="presParOf" srcId="{FF108190-355E-4DFA-A562-4AC36FAB4449}" destId="{7776CA40-47DB-4D9A-9AB7-0A5BCA26A0D5}" srcOrd="13" destOrd="0" presId="urn:microsoft.com/office/officeart/2005/8/layout/cycle1"/>
    <dgm:cxn modelId="{09E627C5-7CAC-4C0B-8E20-50066579208A}" type="presParOf" srcId="{FF108190-355E-4DFA-A562-4AC36FAB4449}" destId="{591C471F-47CA-4696-ADE5-722A83D21644}" srcOrd="14" destOrd="0" presId="urn:microsoft.com/office/officeart/2005/8/layout/cycle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F99B01-73DA-484E-8614-8A84998E550F}" type="doc">
      <dgm:prSet loTypeId="urn:microsoft.com/office/officeart/2005/8/layout/cycle1" loCatId="cycle" qsTypeId="urn:microsoft.com/office/officeart/2005/8/quickstyle/simple4" qsCatId="simple" csTypeId="urn:microsoft.com/office/officeart/2005/8/colors/accent1_1" csCatId="accent1" phldr="1"/>
      <dgm:spPr/>
      <dgm:t>
        <a:bodyPr/>
        <a:lstStyle/>
        <a:p>
          <a:endParaRPr lang="en-US"/>
        </a:p>
      </dgm:t>
    </dgm:pt>
    <dgm:pt modelId="{F5AD426F-C133-4299-84B7-DB37D946A22D}">
      <dgm:prSet phldrT="[Text]" custT="1"/>
      <dgm:spPr/>
      <dgm:t>
        <a:bodyPr/>
        <a:lstStyle/>
        <a:p>
          <a:r>
            <a:rPr lang="en-US" sz="1400" b="1" dirty="0" smtClean="0">
              <a:solidFill>
                <a:srgbClr val="365C14"/>
              </a:solidFill>
            </a:rPr>
            <a:t>1. ACQUIRE</a:t>
          </a:r>
          <a:endParaRPr lang="en-US" sz="1400" b="1" dirty="0">
            <a:solidFill>
              <a:srgbClr val="365C14"/>
            </a:solidFill>
          </a:endParaRPr>
        </a:p>
      </dgm:t>
    </dgm:pt>
    <dgm:pt modelId="{618E3BCA-6998-441E-8C7D-C19B2E4961FA}" type="parTrans" cxnId="{20A695B6-5D6F-4D98-8AC5-08BDD010BCC9}">
      <dgm:prSet/>
      <dgm:spPr/>
      <dgm:t>
        <a:bodyPr/>
        <a:lstStyle/>
        <a:p>
          <a:endParaRPr lang="en-US"/>
        </a:p>
      </dgm:t>
    </dgm:pt>
    <dgm:pt modelId="{A8EA2E73-FEF1-44B5-9476-6C7CEBF83FC8}" type="sibTrans" cxnId="{20A695B6-5D6F-4D98-8AC5-08BDD010BCC9}">
      <dgm:prSet/>
      <dgm:spPr/>
      <dgm:t>
        <a:bodyPr/>
        <a:lstStyle/>
        <a:p>
          <a:endParaRPr lang="en-US" dirty="0"/>
        </a:p>
      </dgm:t>
    </dgm:pt>
    <dgm:pt modelId="{8737CF3A-1C5A-4FCA-A891-E8CCD9997830}">
      <dgm:prSet phldrT="[Text]" custT="1"/>
      <dgm:spPr/>
      <dgm:t>
        <a:bodyPr/>
        <a:lstStyle/>
        <a:p>
          <a:r>
            <a:rPr lang="en-US" sz="1400" b="1" dirty="0" smtClean="0">
              <a:solidFill>
                <a:srgbClr val="365C14"/>
              </a:solidFill>
            </a:rPr>
            <a:t>2. RENEW</a:t>
          </a:r>
          <a:endParaRPr lang="en-US" sz="1400" b="1" dirty="0">
            <a:solidFill>
              <a:srgbClr val="365C14"/>
            </a:solidFill>
          </a:endParaRPr>
        </a:p>
      </dgm:t>
    </dgm:pt>
    <dgm:pt modelId="{DA0EE21E-5422-4600-94DB-59039CD4F8DC}" type="parTrans" cxnId="{5D4B5A51-D5DB-492F-85BE-832FDD2473D7}">
      <dgm:prSet/>
      <dgm:spPr/>
      <dgm:t>
        <a:bodyPr/>
        <a:lstStyle/>
        <a:p>
          <a:endParaRPr lang="en-US"/>
        </a:p>
      </dgm:t>
    </dgm:pt>
    <dgm:pt modelId="{82CDAC4B-A677-41FE-91EF-F710FE4289A7}" type="sibTrans" cxnId="{5D4B5A51-D5DB-492F-85BE-832FDD2473D7}">
      <dgm:prSet/>
      <dgm:spPr/>
      <dgm:t>
        <a:bodyPr/>
        <a:lstStyle/>
        <a:p>
          <a:endParaRPr lang="en-US" dirty="0"/>
        </a:p>
      </dgm:t>
    </dgm:pt>
    <dgm:pt modelId="{962DA792-9400-4880-B6E9-09A4F0FE0700}">
      <dgm:prSet phldrT="[Text]" custT="1"/>
      <dgm:spPr/>
      <dgm:t>
        <a:bodyPr/>
        <a:lstStyle/>
        <a:p>
          <a:r>
            <a:rPr lang="en-US" sz="1400" b="1" dirty="0" smtClean="0">
              <a:solidFill>
                <a:srgbClr val="365C14"/>
              </a:solidFill>
              <a:latin typeface="+mn-lt"/>
            </a:rPr>
            <a:t>3. UPGRADE</a:t>
          </a:r>
          <a:endParaRPr lang="en-US" sz="1400" b="1" dirty="0">
            <a:solidFill>
              <a:srgbClr val="365C14"/>
            </a:solidFill>
            <a:latin typeface="+mn-lt"/>
          </a:endParaRPr>
        </a:p>
      </dgm:t>
    </dgm:pt>
    <dgm:pt modelId="{22E60F08-08DA-4865-A50B-029202EF47EF}" type="parTrans" cxnId="{05B10CC3-4BC6-43EE-8C91-855451AEBC68}">
      <dgm:prSet/>
      <dgm:spPr/>
      <dgm:t>
        <a:bodyPr/>
        <a:lstStyle/>
        <a:p>
          <a:endParaRPr lang="en-US"/>
        </a:p>
      </dgm:t>
    </dgm:pt>
    <dgm:pt modelId="{1080144C-A66F-4605-9B6A-5A3DEA51D91A}" type="sibTrans" cxnId="{05B10CC3-4BC6-43EE-8C91-855451AEBC68}">
      <dgm:prSet/>
      <dgm:spPr/>
      <dgm:t>
        <a:bodyPr/>
        <a:lstStyle/>
        <a:p>
          <a:endParaRPr lang="en-US" dirty="0"/>
        </a:p>
      </dgm:t>
    </dgm:pt>
    <dgm:pt modelId="{ACDB917B-7030-4C80-88E5-287768F484B6}" type="pres">
      <dgm:prSet presAssocID="{43F99B01-73DA-484E-8614-8A84998E550F}" presName="cycle" presStyleCnt="0">
        <dgm:presLayoutVars>
          <dgm:dir/>
          <dgm:resizeHandles val="exact"/>
        </dgm:presLayoutVars>
      </dgm:prSet>
      <dgm:spPr/>
      <dgm:t>
        <a:bodyPr/>
        <a:lstStyle/>
        <a:p>
          <a:endParaRPr lang="en-US"/>
        </a:p>
      </dgm:t>
    </dgm:pt>
    <dgm:pt modelId="{73DB1831-6BEA-4A78-AD58-FE7B7E0D58FB}" type="pres">
      <dgm:prSet presAssocID="{F5AD426F-C133-4299-84B7-DB37D946A22D}" presName="dummy" presStyleCnt="0"/>
      <dgm:spPr/>
    </dgm:pt>
    <dgm:pt modelId="{489A5D15-C0E8-4175-8CEF-C405E7DEF992}" type="pres">
      <dgm:prSet presAssocID="{F5AD426F-C133-4299-84B7-DB37D946A22D}" presName="node" presStyleLbl="revTx" presStyleIdx="0" presStyleCnt="3" custScaleX="131300">
        <dgm:presLayoutVars>
          <dgm:bulletEnabled val="1"/>
        </dgm:presLayoutVars>
      </dgm:prSet>
      <dgm:spPr/>
      <dgm:t>
        <a:bodyPr/>
        <a:lstStyle/>
        <a:p>
          <a:endParaRPr lang="en-US"/>
        </a:p>
      </dgm:t>
    </dgm:pt>
    <dgm:pt modelId="{829D44F3-68F3-45CF-B5ED-E52A55BB5A9C}" type="pres">
      <dgm:prSet presAssocID="{A8EA2E73-FEF1-44B5-9476-6C7CEBF83FC8}" presName="sibTrans" presStyleLbl="node1" presStyleIdx="0" presStyleCnt="3"/>
      <dgm:spPr/>
      <dgm:t>
        <a:bodyPr/>
        <a:lstStyle/>
        <a:p>
          <a:endParaRPr lang="en-US"/>
        </a:p>
      </dgm:t>
    </dgm:pt>
    <dgm:pt modelId="{48E54AA4-B2F7-4810-954C-36588DA3E6F0}" type="pres">
      <dgm:prSet presAssocID="{8737CF3A-1C5A-4FCA-A891-E8CCD9997830}" presName="dummy" presStyleCnt="0"/>
      <dgm:spPr/>
    </dgm:pt>
    <dgm:pt modelId="{C05F2399-E40D-42B4-B0F6-9B552445F10A}" type="pres">
      <dgm:prSet presAssocID="{8737CF3A-1C5A-4FCA-A891-E8CCD9997830}" presName="node" presStyleLbl="revTx" presStyleIdx="1" presStyleCnt="3">
        <dgm:presLayoutVars>
          <dgm:bulletEnabled val="1"/>
        </dgm:presLayoutVars>
      </dgm:prSet>
      <dgm:spPr/>
      <dgm:t>
        <a:bodyPr/>
        <a:lstStyle/>
        <a:p>
          <a:endParaRPr lang="en-US"/>
        </a:p>
      </dgm:t>
    </dgm:pt>
    <dgm:pt modelId="{86491F52-9412-482F-8678-650FCA682C2D}" type="pres">
      <dgm:prSet presAssocID="{82CDAC4B-A677-41FE-91EF-F710FE4289A7}" presName="sibTrans" presStyleLbl="node1" presStyleIdx="1" presStyleCnt="3"/>
      <dgm:spPr/>
      <dgm:t>
        <a:bodyPr/>
        <a:lstStyle/>
        <a:p>
          <a:endParaRPr lang="en-US"/>
        </a:p>
      </dgm:t>
    </dgm:pt>
    <dgm:pt modelId="{78383ED0-A5A3-402B-A58F-E8CD53002575}" type="pres">
      <dgm:prSet presAssocID="{962DA792-9400-4880-B6E9-09A4F0FE0700}" presName="dummy" presStyleCnt="0"/>
      <dgm:spPr/>
    </dgm:pt>
    <dgm:pt modelId="{ABCBB6E4-3533-4FF2-996F-392E0FCA9061}" type="pres">
      <dgm:prSet presAssocID="{962DA792-9400-4880-B6E9-09A4F0FE0700}" presName="node" presStyleLbl="revTx" presStyleIdx="2" presStyleCnt="3" custScaleX="132599">
        <dgm:presLayoutVars>
          <dgm:bulletEnabled val="1"/>
        </dgm:presLayoutVars>
      </dgm:prSet>
      <dgm:spPr/>
      <dgm:t>
        <a:bodyPr/>
        <a:lstStyle/>
        <a:p>
          <a:endParaRPr lang="en-US"/>
        </a:p>
      </dgm:t>
    </dgm:pt>
    <dgm:pt modelId="{D0A28FC2-F094-4AAA-8C30-9C14D450C8A9}" type="pres">
      <dgm:prSet presAssocID="{1080144C-A66F-4605-9B6A-5A3DEA51D91A}" presName="sibTrans" presStyleLbl="node1" presStyleIdx="2" presStyleCnt="3"/>
      <dgm:spPr/>
      <dgm:t>
        <a:bodyPr/>
        <a:lstStyle/>
        <a:p>
          <a:endParaRPr lang="en-US"/>
        </a:p>
      </dgm:t>
    </dgm:pt>
  </dgm:ptLst>
  <dgm:cxnLst>
    <dgm:cxn modelId="{5D4B5A51-D5DB-492F-85BE-832FDD2473D7}" srcId="{43F99B01-73DA-484E-8614-8A84998E550F}" destId="{8737CF3A-1C5A-4FCA-A891-E8CCD9997830}" srcOrd="1" destOrd="0" parTransId="{DA0EE21E-5422-4600-94DB-59039CD4F8DC}" sibTransId="{82CDAC4B-A677-41FE-91EF-F710FE4289A7}"/>
    <dgm:cxn modelId="{CE3A40D5-4F50-424C-8E73-7AFEC215F4A9}" type="presOf" srcId="{962DA792-9400-4880-B6E9-09A4F0FE0700}" destId="{ABCBB6E4-3533-4FF2-996F-392E0FCA9061}" srcOrd="0" destOrd="0" presId="urn:microsoft.com/office/officeart/2005/8/layout/cycle1"/>
    <dgm:cxn modelId="{B55B6875-301E-416C-952E-741D6F06A812}" type="presOf" srcId="{43F99B01-73DA-484E-8614-8A84998E550F}" destId="{ACDB917B-7030-4C80-88E5-287768F484B6}" srcOrd="0" destOrd="0" presId="urn:microsoft.com/office/officeart/2005/8/layout/cycle1"/>
    <dgm:cxn modelId="{6FD4B150-5A0A-492D-819C-F399F5909B5C}" type="presOf" srcId="{F5AD426F-C133-4299-84B7-DB37D946A22D}" destId="{489A5D15-C0E8-4175-8CEF-C405E7DEF992}" srcOrd="0" destOrd="0" presId="urn:microsoft.com/office/officeart/2005/8/layout/cycle1"/>
    <dgm:cxn modelId="{7F09C6B8-F46F-4D31-83B9-A758ECB83EAE}" type="presOf" srcId="{8737CF3A-1C5A-4FCA-A891-E8CCD9997830}" destId="{C05F2399-E40D-42B4-B0F6-9B552445F10A}" srcOrd="0" destOrd="0" presId="urn:microsoft.com/office/officeart/2005/8/layout/cycle1"/>
    <dgm:cxn modelId="{C5569EE5-5856-42CB-86BD-7D82E1529A84}" type="presOf" srcId="{1080144C-A66F-4605-9B6A-5A3DEA51D91A}" destId="{D0A28FC2-F094-4AAA-8C30-9C14D450C8A9}" srcOrd="0" destOrd="0" presId="urn:microsoft.com/office/officeart/2005/8/layout/cycle1"/>
    <dgm:cxn modelId="{05B10CC3-4BC6-43EE-8C91-855451AEBC68}" srcId="{43F99B01-73DA-484E-8614-8A84998E550F}" destId="{962DA792-9400-4880-B6E9-09A4F0FE0700}" srcOrd="2" destOrd="0" parTransId="{22E60F08-08DA-4865-A50B-029202EF47EF}" sibTransId="{1080144C-A66F-4605-9B6A-5A3DEA51D91A}"/>
    <dgm:cxn modelId="{20A695B6-5D6F-4D98-8AC5-08BDD010BCC9}" srcId="{43F99B01-73DA-484E-8614-8A84998E550F}" destId="{F5AD426F-C133-4299-84B7-DB37D946A22D}" srcOrd="0" destOrd="0" parTransId="{618E3BCA-6998-441E-8C7D-C19B2E4961FA}" sibTransId="{A8EA2E73-FEF1-44B5-9476-6C7CEBF83FC8}"/>
    <dgm:cxn modelId="{39DB3ED5-9017-42E9-8030-11C3A68F5F43}" type="presOf" srcId="{82CDAC4B-A677-41FE-91EF-F710FE4289A7}" destId="{86491F52-9412-482F-8678-650FCA682C2D}" srcOrd="0" destOrd="0" presId="urn:microsoft.com/office/officeart/2005/8/layout/cycle1"/>
    <dgm:cxn modelId="{17BFFD92-E21B-4EA6-B537-6A1848D4B41F}" type="presOf" srcId="{A8EA2E73-FEF1-44B5-9476-6C7CEBF83FC8}" destId="{829D44F3-68F3-45CF-B5ED-E52A55BB5A9C}" srcOrd="0" destOrd="0" presId="urn:microsoft.com/office/officeart/2005/8/layout/cycle1"/>
    <dgm:cxn modelId="{4D631900-4687-4F15-A611-57AD4D39C1D0}" type="presParOf" srcId="{ACDB917B-7030-4C80-88E5-287768F484B6}" destId="{73DB1831-6BEA-4A78-AD58-FE7B7E0D58FB}" srcOrd="0" destOrd="0" presId="urn:microsoft.com/office/officeart/2005/8/layout/cycle1"/>
    <dgm:cxn modelId="{65381834-9DAC-4F82-B15D-415948CC8C17}" type="presParOf" srcId="{ACDB917B-7030-4C80-88E5-287768F484B6}" destId="{489A5D15-C0E8-4175-8CEF-C405E7DEF992}" srcOrd="1" destOrd="0" presId="urn:microsoft.com/office/officeart/2005/8/layout/cycle1"/>
    <dgm:cxn modelId="{72C9DCBB-C9CA-488E-93FE-D56818DEED81}" type="presParOf" srcId="{ACDB917B-7030-4C80-88E5-287768F484B6}" destId="{829D44F3-68F3-45CF-B5ED-E52A55BB5A9C}" srcOrd="2" destOrd="0" presId="urn:microsoft.com/office/officeart/2005/8/layout/cycle1"/>
    <dgm:cxn modelId="{A52B687E-8AAC-4604-B569-3378FD760851}" type="presParOf" srcId="{ACDB917B-7030-4C80-88E5-287768F484B6}" destId="{48E54AA4-B2F7-4810-954C-36588DA3E6F0}" srcOrd="3" destOrd="0" presId="urn:microsoft.com/office/officeart/2005/8/layout/cycle1"/>
    <dgm:cxn modelId="{8AE32729-E5E9-4467-9315-2E1421946CB6}" type="presParOf" srcId="{ACDB917B-7030-4C80-88E5-287768F484B6}" destId="{C05F2399-E40D-42B4-B0F6-9B552445F10A}" srcOrd="4" destOrd="0" presId="urn:microsoft.com/office/officeart/2005/8/layout/cycle1"/>
    <dgm:cxn modelId="{7CDA0CDC-E4C5-4491-8575-88F072B2568A}" type="presParOf" srcId="{ACDB917B-7030-4C80-88E5-287768F484B6}" destId="{86491F52-9412-482F-8678-650FCA682C2D}" srcOrd="5" destOrd="0" presId="urn:microsoft.com/office/officeart/2005/8/layout/cycle1"/>
    <dgm:cxn modelId="{00C4C5F8-77DC-40EC-833A-70E10991FBF4}" type="presParOf" srcId="{ACDB917B-7030-4C80-88E5-287768F484B6}" destId="{78383ED0-A5A3-402B-A58F-E8CD53002575}" srcOrd="6" destOrd="0" presId="urn:microsoft.com/office/officeart/2005/8/layout/cycle1"/>
    <dgm:cxn modelId="{68F9A234-E202-4F2B-9C07-7910B958F513}" type="presParOf" srcId="{ACDB917B-7030-4C80-88E5-287768F484B6}" destId="{ABCBB6E4-3533-4FF2-996F-392E0FCA9061}" srcOrd="7" destOrd="0" presId="urn:microsoft.com/office/officeart/2005/8/layout/cycle1"/>
    <dgm:cxn modelId="{9B4D6177-207F-4F00-8B7D-50C79865AF5F}" type="presParOf" srcId="{ACDB917B-7030-4C80-88E5-287768F484B6}" destId="{D0A28FC2-F094-4AAA-8C30-9C14D450C8A9}" srcOrd="8" destOrd="0" presId="urn:microsoft.com/office/officeart/2005/8/layout/cycle1"/>
  </dgm:cxnLst>
  <dgm:bg>
    <a:noFill/>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C6A2B-5708-4B26-A04F-369DDE5CF0E4}">
      <dsp:nvSpPr>
        <dsp:cNvPr id="0" name=""/>
        <dsp:cNvSpPr/>
      </dsp:nvSpPr>
      <dsp:spPr>
        <a:xfrm>
          <a:off x="4250871" y="38563"/>
          <a:ext cx="1357200"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chemeClr val="accent5">
                  <a:lumMod val="75000"/>
                </a:schemeClr>
              </a:solidFill>
            </a:rPr>
            <a:t> </a:t>
          </a:r>
          <a:r>
            <a:rPr lang="en-US" sz="2000" b="1" kern="1200" dirty="0" smtClean="0">
              <a:solidFill>
                <a:srgbClr val="0070C0"/>
              </a:solidFill>
            </a:rPr>
            <a:t>CULTIVATE the relationship</a:t>
          </a:r>
          <a:endParaRPr lang="en-US" sz="2000" b="1" kern="1200" dirty="0">
            <a:solidFill>
              <a:srgbClr val="0070C0"/>
            </a:solidFill>
          </a:endParaRPr>
        </a:p>
      </dsp:txBody>
      <dsp:txXfrm>
        <a:off x="4250871" y="38563"/>
        <a:ext cx="1357200" cy="1357200"/>
      </dsp:txXfrm>
    </dsp:sp>
    <dsp:sp modelId="{387B2FDF-061B-43AB-8ECE-F2E8D3B186DD}">
      <dsp:nvSpPr>
        <dsp:cNvPr id="0" name=""/>
        <dsp:cNvSpPr/>
      </dsp:nvSpPr>
      <dsp:spPr>
        <a:xfrm>
          <a:off x="1052673" y="-1370"/>
          <a:ext cx="5095553" cy="5095553"/>
        </a:xfrm>
        <a:prstGeom prst="circularArrow">
          <a:avLst>
            <a:gd name="adj1" fmla="val 5194"/>
            <a:gd name="adj2" fmla="val 335452"/>
            <a:gd name="adj3" fmla="val 21295121"/>
            <a:gd name="adj4" fmla="val 19764592"/>
            <a:gd name="adj5" fmla="val 6059"/>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6EC09F-B754-49E8-AFA7-8FC374F22BBF}">
      <dsp:nvSpPr>
        <dsp:cNvPr id="0" name=""/>
        <dsp:cNvSpPr/>
      </dsp:nvSpPr>
      <dsp:spPr>
        <a:xfrm>
          <a:off x="5072252" y="2566513"/>
          <a:ext cx="1357200"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b="1" kern="1200" dirty="0" smtClean="0">
              <a:solidFill>
                <a:schemeClr val="accent5">
                  <a:lumMod val="75000"/>
                </a:schemeClr>
              </a:solidFill>
              <a:latin typeface="Calibri" pitchFamily="34" charset="0"/>
            </a:rPr>
            <a:t>ASK for gift </a:t>
          </a:r>
          <a:endParaRPr lang="en-US" sz="2400" b="1" kern="1200" dirty="0">
            <a:solidFill>
              <a:schemeClr val="accent5">
                <a:lumMod val="75000"/>
              </a:schemeClr>
            </a:solidFill>
            <a:latin typeface="Calibri" pitchFamily="34" charset="0"/>
          </a:endParaRPr>
        </a:p>
      </dsp:txBody>
      <dsp:txXfrm>
        <a:off x="5072252" y="2566513"/>
        <a:ext cx="1357200" cy="1357200"/>
      </dsp:txXfrm>
    </dsp:sp>
    <dsp:sp modelId="{58FB06AD-7B76-4D7E-87D8-239B91C87F73}">
      <dsp:nvSpPr>
        <dsp:cNvPr id="0" name=""/>
        <dsp:cNvSpPr/>
      </dsp:nvSpPr>
      <dsp:spPr>
        <a:xfrm>
          <a:off x="1052673" y="-1370"/>
          <a:ext cx="5095553" cy="5095553"/>
        </a:xfrm>
        <a:prstGeom prst="circularArrow">
          <a:avLst>
            <a:gd name="adj1" fmla="val 5194"/>
            <a:gd name="adj2" fmla="val 335452"/>
            <a:gd name="adj3" fmla="val 4016646"/>
            <a:gd name="adj4" fmla="val 2251644"/>
            <a:gd name="adj5" fmla="val 6059"/>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5FD6C0-6D99-4FBD-99E9-850E47C68A3C}">
      <dsp:nvSpPr>
        <dsp:cNvPr id="0" name=""/>
        <dsp:cNvSpPr/>
      </dsp:nvSpPr>
      <dsp:spPr>
        <a:xfrm>
          <a:off x="2921849" y="4128873"/>
          <a:ext cx="1357200"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US" sz="2100" b="1" kern="1200" dirty="0" smtClean="0">
              <a:solidFill>
                <a:srgbClr val="00B050"/>
              </a:solidFill>
              <a:latin typeface="Calibri" pitchFamily="34" charset="0"/>
            </a:rPr>
            <a:t>THANK &amp; recognize </a:t>
          </a:r>
          <a:endParaRPr lang="en-US" sz="2100" b="1" kern="1200" dirty="0">
            <a:solidFill>
              <a:srgbClr val="00B050"/>
            </a:solidFill>
            <a:latin typeface="Calibri" pitchFamily="34" charset="0"/>
          </a:endParaRPr>
        </a:p>
      </dsp:txBody>
      <dsp:txXfrm>
        <a:off x="2921849" y="4128873"/>
        <a:ext cx="1357200" cy="1357200"/>
      </dsp:txXfrm>
    </dsp:sp>
    <dsp:sp modelId="{B70DDE98-FC4D-4677-9A1C-E7B4A85F1B78}">
      <dsp:nvSpPr>
        <dsp:cNvPr id="0" name=""/>
        <dsp:cNvSpPr/>
      </dsp:nvSpPr>
      <dsp:spPr>
        <a:xfrm>
          <a:off x="1052673" y="-1370"/>
          <a:ext cx="5095553" cy="5095553"/>
        </a:xfrm>
        <a:prstGeom prst="circularArrow">
          <a:avLst>
            <a:gd name="adj1" fmla="val 5194"/>
            <a:gd name="adj2" fmla="val 335452"/>
            <a:gd name="adj3" fmla="val 8212904"/>
            <a:gd name="adj4" fmla="val 6447903"/>
            <a:gd name="adj5" fmla="val 6059"/>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D10DB-49EE-42DD-830D-15B59970063D}">
      <dsp:nvSpPr>
        <dsp:cNvPr id="0" name=""/>
        <dsp:cNvSpPr/>
      </dsp:nvSpPr>
      <dsp:spPr>
        <a:xfrm>
          <a:off x="771446" y="2566513"/>
          <a:ext cx="1357200"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b="1" kern="1200" dirty="0" smtClean="0">
              <a:solidFill>
                <a:schemeClr val="accent3">
                  <a:lumMod val="75000"/>
                </a:schemeClr>
              </a:solidFill>
              <a:latin typeface="Calibri" pitchFamily="34" charset="0"/>
            </a:rPr>
            <a:t>STEWARD the $ and relationship</a:t>
          </a:r>
          <a:endParaRPr lang="en-US" sz="2000" b="1" kern="1200" dirty="0">
            <a:solidFill>
              <a:schemeClr val="accent3">
                <a:lumMod val="75000"/>
              </a:schemeClr>
            </a:solidFill>
            <a:latin typeface="Calibri" pitchFamily="34" charset="0"/>
          </a:endParaRPr>
        </a:p>
      </dsp:txBody>
      <dsp:txXfrm>
        <a:off x="771446" y="2566513"/>
        <a:ext cx="1357200" cy="1357200"/>
      </dsp:txXfrm>
    </dsp:sp>
    <dsp:sp modelId="{F9617911-DED3-4AE4-BDDE-1B91952DD22C}">
      <dsp:nvSpPr>
        <dsp:cNvPr id="0" name=""/>
        <dsp:cNvSpPr/>
      </dsp:nvSpPr>
      <dsp:spPr>
        <a:xfrm>
          <a:off x="1052673" y="-1370"/>
          <a:ext cx="5095553" cy="5095553"/>
        </a:xfrm>
        <a:prstGeom prst="circularArrow">
          <a:avLst>
            <a:gd name="adj1" fmla="val 5194"/>
            <a:gd name="adj2" fmla="val 335452"/>
            <a:gd name="adj3" fmla="val 12299956"/>
            <a:gd name="adj4" fmla="val 10769427"/>
            <a:gd name="adj5" fmla="val 6059"/>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76CA40-47DB-4D9A-9AB7-0A5BCA26A0D5}">
      <dsp:nvSpPr>
        <dsp:cNvPr id="0" name=""/>
        <dsp:cNvSpPr/>
      </dsp:nvSpPr>
      <dsp:spPr>
        <a:xfrm>
          <a:off x="1592827" y="38563"/>
          <a:ext cx="1357200"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US" sz="2100" b="1" kern="1200" dirty="0" smtClean="0">
              <a:solidFill>
                <a:schemeClr val="accent6">
                  <a:lumMod val="75000"/>
                </a:schemeClr>
              </a:solidFill>
              <a:latin typeface="Calibri" pitchFamily="34" charset="0"/>
            </a:rPr>
            <a:t>IDENTIFY prospective supporters</a:t>
          </a:r>
          <a:endParaRPr lang="en-US" sz="2100" b="1" kern="1200" dirty="0">
            <a:solidFill>
              <a:schemeClr val="accent6">
                <a:lumMod val="75000"/>
              </a:schemeClr>
            </a:solidFill>
            <a:latin typeface="Calibri" pitchFamily="34" charset="0"/>
          </a:endParaRPr>
        </a:p>
      </dsp:txBody>
      <dsp:txXfrm>
        <a:off x="1592827" y="38563"/>
        <a:ext cx="1357200" cy="1357200"/>
      </dsp:txXfrm>
    </dsp:sp>
    <dsp:sp modelId="{591C471F-47CA-4696-ADE5-722A83D21644}">
      <dsp:nvSpPr>
        <dsp:cNvPr id="0" name=""/>
        <dsp:cNvSpPr/>
      </dsp:nvSpPr>
      <dsp:spPr>
        <a:xfrm>
          <a:off x="1052673" y="-1370"/>
          <a:ext cx="5095553" cy="5095553"/>
        </a:xfrm>
        <a:prstGeom prst="circularArrow">
          <a:avLst>
            <a:gd name="adj1" fmla="val 5194"/>
            <a:gd name="adj2" fmla="val 335452"/>
            <a:gd name="adj3" fmla="val 16867628"/>
            <a:gd name="adj4" fmla="val 15196920"/>
            <a:gd name="adj5" fmla="val 6059"/>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3C101-8D03-47CB-AA7E-F3D518F88CEE}">
      <dsp:nvSpPr>
        <dsp:cNvPr id="0" name=""/>
        <dsp:cNvSpPr/>
      </dsp:nvSpPr>
      <dsp:spPr>
        <a:xfrm rot="16200000">
          <a:off x="296" y="413444"/>
          <a:ext cx="2602110" cy="2602110"/>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r>
            <a:rPr lang="en-US" sz="2300" kern="1200" dirty="0" smtClean="0"/>
            <a:t>What donor really cares about</a:t>
          </a:r>
          <a:endParaRPr lang="en-US" sz="2300" kern="1200" dirty="0"/>
        </a:p>
      </dsp:txBody>
      <dsp:txXfrm rot="5400000">
        <a:off x="296" y="1063971"/>
        <a:ext cx="2146741" cy="1301055"/>
      </dsp:txXfrm>
    </dsp:sp>
    <dsp:sp modelId="{9CCD6601-0C5E-4C73-813E-7DEDB6BE7D10}">
      <dsp:nvSpPr>
        <dsp:cNvPr id="0" name=""/>
        <dsp:cNvSpPr/>
      </dsp:nvSpPr>
      <dsp:spPr>
        <a:xfrm rot="5400000">
          <a:off x="2769989" y="409093"/>
          <a:ext cx="2602110" cy="2602110"/>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lvl="0" algn="ctr" defTabSz="1022350">
            <a:lnSpc>
              <a:spcPct val="90000"/>
            </a:lnSpc>
            <a:spcBef>
              <a:spcPct val="0"/>
            </a:spcBef>
            <a:spcAft>
              <a:spcPct val="35000"/>
            </a:spcAft>
          </a:pPr>
          <a:r>
            <a:rPr lang="en-US" sz="2300" kern="1200" dirty="0" smtClean="0"/>
            <a:t>Social value from your org's work</a:t>
          </a:r>
          <a:endParaRPr lang="en-US" sz="2300" kern="1200" dirty="0"/>
        </a:p>
      </dsp:txBody>
      <dsp:txXfrm rot="-5400000">
        <a:off x="3225358" y="1059621"/>
        <a:ext cx="2146741" cy="13010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C6A2B-5708-4B26-A04F-369DDE5CF0E4}">
      <dsp:nvSpPr>
        <dsp:cNvPr id="0" name=""/>
        <dsp:cNvSpPr/>
      </dsp:nvSpPr>
      <dsp:spPr>
        <a:xfrm>
          <a:off x="4185295" y="38563"/>
          <a:ext cx="1561731"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US" sz="2100" kern="1200" dirty="0" smtClean="0">
              <a:solidFill>
                <a:schemeClr val="accent5">
                  <a:lumMod val="75000"/>
                </a:schemeClr>
              </a:solidFill>
            </a:rPr>
            <a:t> </a:t>
          </a:r>
          <a:r>
            <a:rPr lang="en-US" sz="2100" b="1" kern="1200" dirty="0" smtClean="0">
              <a:solidFill>
                <a:schemeClr val="accent5">
                  <a:lumMod val="75000"/>
                </a:schemeClr>
              </a:solidFill>
            </a:rPr>
            <a:t>CULTIVATE the relationship</a:t>
          </a:r>
          <a:endParaRPr lang="en-US" sz="2100" b="1" kern="1200" dirty="0">
            <a:solidFill>
              <a:schemeClr val="accent5">
                <a:lumMod val="75000"/>
              </a:schemeClr>
            </a:solidFill>
          </a:endParaRPr>
        </a:p>
      </dsp:txBody>
      <dsp:txXfrm>
        <a:off x="4185295" y="38563"/>
        <a:ext cx="1561731" cy="1357200"/>
      </dsp:txXfrm>
    </dsp:sp>
    <dsp:sp modelId="{387B2FDF-061B-43AB-8ECE-F2E8D3B186DD}">
      <dsp:nvSpPr>
        <dsp:cNvPr id="0" name=""/>
        <dsp:cNvSpPr/>
      </dsp:nvSpPr>
      <dsp:spPr>
        <a:xfrm>
          <a:off x="1089361" y="-1370"/>
          <a:ext cx="5095553" cy="5095553"/>
        </a:xfrm>
        <a:prstGeom prst="circularArrow">
          <a:avLst>
            <a:gd name="adj1" fmla="val 5194"/>
            <a:gd name="adj2" fmla="val 335452"/>
            <a:gd name="adj3" fmla="val 21295121"/>
            <a:gd name="adj4" fmla="val 19764592"/>
            <a:gd name="adj5" fmla="val 6059"/>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6EC09F-B754-49E8-AFA7-8FC374F22BBF}">
      <dsp:nvSpPr>
        <dsp:cNvPr id="0" name=""/>
        <dsp:cNvSpPr/>
      </dsp:nvSpPr>
      <dsp:spPr>
        <a:xfrm>
          <a:off x="5108941" y="2566513"/>
          <a:ext cx="1357200"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US" sz="2100" b="1" kern="1200" dirty="0" smtClean="0">
              <a:solidFill>
                <a:schemeClr val="accent5">
                  <a:lumMod val="75000"/>
                </a:schemeClr>
              </a:solidFill>
              <a:latin typeface="Calibri" pitchFamily="34" charset="0"/>
            </a:rPr>
            <a:t>ASK          for gift </a:t>
          </a:r>
          <a:endParaRPr lang="en-US" sz="2100" b="1" kern="1200" dirty="0">
            <a:solidFill>
              <a:schemeClr val="accent5">
                <a:lumMod val="75000"/>
              </a:schemeClr>
            </a:solidFill>
            <a:latin typeface="Calibri" pitchFamily="34" charset="0"/>
          </a:endParaRPr>
        </a:p>
      </dsp:txBody>
      <dsp:txXfrm>
        <a:off x="5108941" y="2566513"/>
        <a:ext cx="1357200" cy="1357200"/>
      </dsp:txXfrm>
    </dsp:sp>
    <dsp:sp modelId="{58FB06AD-7B76-4D7E-87D8-239B91C87F73}">
      <dsp:nvSpPr>
        <dsp:cNvPr id="0" name=""/>
        <dsp:cNvSpPr/>
      </dsp:nvSpPr>
      <dsp:spPr>
        <a:xfrm>
          <a:off x="1089361" y="-1370"/>
          <a:ext cx="5095553" cy="5095553"/>
        </a:xfrm>
        <a:prstGeom prst="circularArrow">
          <a:avLst>
            <a:gd name="adj1" fmla="val 5194"/>
            <a:gd name="adj2" fmla="val 335452"/>
            <a:gd name="adj3" fmla="val 4016646"/>
            <a:gd name="adj4" fmla="val 2251644"/>
            <a:gd name="adj5" fmla="val 6059"/>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5FD6C0-6D99-4FBD-99E9-850E47C68A3C}">
      <dsp:nvSpPr>
        <dsp:cNvPr id="0" name=""/>
        <dsp:cNvSpPr/>
      </dsp:nvSpPr>
      <dsp:spPr>
        <a:xfrm>
          <a:off x="2958538" y="4128873"/>
          <a:ext cx="1357200"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US" sz="2100" b="1" kern="1200" dirty="0" smtClean="0">
              <a:solidFill>
                <a:srgbClr val="00B050"/>
              </a:solidFill>
              <a:latin typeface="Calibri" pitchFamily="34" charset="0"/>
            </a:rPr>
            <a:t>THANK &amp; recognize </a:t>
          </a:r>
          <a:endParaRPr lang="en-US" sz="2100" b="1" kern="1200" dirty="0">
            <a:solidFill>
              <a:schemeClr val="accent5">
                <a:lumMod val="75000"/>
              </a:schemeClr>
            </a:solidFill>
            <a:latin typeface="Calibri" pitchFamily="34" charset="0"/>
          </a:endParaRPr>
        </a:p>
      </dsp:txBody>
      <dsp:txXfrm>
        <a:off x="2958538" y="4128873"/>
        <a:ext cx="1357200" cy="1357200"/>
      </dsp:txXfrm>
    </dsp:sp>
    <dsp:sp modelId="{B70DDE98-FC4D-4677-9A1C-E7B4A85F1B78}">
      <dsp:nvSpPr>
        <dsp:cNvPr id="0" name=""/>
        <dsp:cNvSpPr/>
      </dsp:nvSpPr>
      <dsp:spPr>
        <a:xfrm>
          <a:off x="1089361" y="-1370"/>
          <a:ext cx="5095553" cy="5095553"/>
        </a:xfrm>
        <a:prstGeom prst="circularArrow">
          <a:avLst>
            <a:gd name="adj1" fmla="val 5194"/>
            <a:gd name="adj2" fmla="val 335452"/>
            <a:gd name="adj3" fmla="val 8212904"/>
            <a:gd name="adj4" fmla="val 6447903"/>
            <a:gd name="adj5" fmla="val 6059"/>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D10DB-49EE-42DD-830D-15B59970063D}">
      <dsp:nvSpPr>
        <dsp:cNvPr id="0" name=""/>
        <dsp:cNvSpPr/>
      </dsp:nvSpPr>
      <dsp:spPr>
        <a:xfrm>
          <a:off x="734757" y="2566513"/>
          <a:ext cx="1503955"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US" sz="2100" b="1" kern="1200" dirty="0" smtClean="0">
              <a:solidFill>
                <a:schemeClr val="accent3">
                  <a:lumMod val="75000"/>
                </a:schemeClr>
              </a:solidFill>
              <a:latin typeface="Calibri" pitchFamily="34" charset="0"/>
            </a:rPr>
            <a:t>STEWARD the gift &amp; relationship</a:t>
          </a:r>
          <a:endParaRPr lang="en-US" sz="2100" b="1" kern="1200" dirty="0">
            <a:solidFill>
              <a:schemeClr val="accent5">
                <a:lumMod val="50000"/>
              </a:schemeClr>
            </a:solidFill>
            <a:latin typeface="Calibri" pitchFamily="34" charset="0"/>
          </a:endParaRPr>
        </a:p>
      </dsp:txBody>
      <dsp:txXfrm>
        <a:off x="734757" y="2566513"/>
        <a:ext cx="1503955" cy="1357200"/>
      </dsp:txXfrm>
    </dsp:sp>
    <dsp:sp modelId="{F9617911-DED3-4AE4-BDDE-1B91952DD22C}">
      <dsp:nvSpPr>
        <dsp:cNvPr id="0" name=""/>
        <dsp:cNvSpPr/>
      </dsp:nvSpPr>
      <dsp:spPr>
        <a:xfrm>
          <a:off x="1089361" y="-1370"/>
          <a:ext cx="5095553" cy="5095553"/>
        </a:xfrm>
        <a:prstGeom prst="circularArrow">
          <a:avLst>
            <a:gd name="adj1" fmla="val 5194"/>
            <a:gd name="adj2" fmla="val 335452"/>
            <a:gd name="adj3" fmla="val 12299956"/>
            <a:gd name="adj4" fmla="val 10769427"/>
            <a:gd name="adj5" fmla="val 6059"/>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76CA40-47DB-4D9A-9AB7-0A5BCA26A0D5}">
      <dsp:nvSpPr>
        <dsp:cNvPr id="0" name=""/>
        <dsp:cNvSpPr/>
      </dsp:nvSpPr>
      <dsp:spPr>
        <a:xfrm>
          <a:off x="1629515" y="38563"/>
          <a:ext cx="1357200" cy="1357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US" sz="2100" b="1" kern="1200" dirty="0" smtClean="0">
              <a:solidFill>
                <a:schemeClr val="accent6">
                  <a:lumMod val="75000"/>
                </a:schemeClr>
              </a:solidFill>
              <a:latin typeface="Calibri" pitchFamily="34" charset="0"/>
            </a:rPr>
            <a:t>IDENTIFY prospective donors</a:t>
          </a:r>
          <a:endParaRPr lang="en-US" sz="2100" b="1" kern="1200" dirty="0">
            <a:solidFill>
              <a:schemeClr val="accent5">
                <a:lumMod val="50000"/>
              </a:schemeClr>
            </a:solidFill>
            <a:latin typeface="Calibri" pitchFamily="34" charset="0"/>
          </a:endParaRPr>
        </a:p>
      </dsp:txBody>
      <dsp:txXfrm>
        <a:off x="1629515" y="38563"/>
        <a:ext cx="1357200" cy="1357200"/>
      </dsp:txXfrm>
    </dsp:sp>
    <dsp:sp modelId="{591C471F-47CA-4696-ADE5-722A83D21644}">
      <dsp:nvSpPr>
        <dsp:cNvPr id="0" name=""/>
        <dsp:cNvSpPr/>
      </dsp:nvSpPr>
      <dsp:spPr>
        <a:xfrm>
          <a:off x="1089361" y="-1370"/>
          <a:ext cx="5095553" cy="5095553"/>
        </a:xfrm>
        <a:prstGeom prst="circularArrow">
          <a:avLst>
            <a:gd name="adj1" fmla="val 5194"/>
            <a:gd name="adj2" fmla="val 335452"/>
            <a:gd name="adj3" fmla="val 16706358"/>
            <a:gd name="adj4" fmla="val 15196920"/>
            <a:gd name="adj5" fmla="val 6059"/>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9A5D15-C0E8-4175-8CEF-C405E7DEF992}">
      <dsp:nvSpPr>
        <dsp:cNvPr id="0" name=""/>
        <dsp:cNvSpPr/>
      </dsp:nvSpPr>
      <dsp:spPr>
        <a:xfrm>
          <a:off x="1720804" y="185843"/>
          <a:ext cx="1244501" cy="9478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rgbClr val="365C14"/>
              </a:solidFill>
            </a:rPr>
            <a:t>1. ACQUIRE</a:t>
          </a:r>
          <a:endParaRPr lang="en-US" sz="1400" b="1" kern="1200" dirty="0">
            <a:solidFill>
              <a:srgbClr val="365C14"/>
            </a:solidFill>
          </a:endParaRPr>
        </a:p>
      </dsp:txBody>
      <dsp:txXfrm>
        <a:off x="1720804" y="185843"/>
        <a:ext cx="1244501" cy="947830"/>
      </dsp:txXfrm>
    </dsp:sp>
    <dsp:sp modelId="{829D44F3-68F3-45CF-B5ED-E52A55BB5A9C}">
      <dsp:nvSpPr>
        <dsp:cNvPr id="0" name=""/>
        <dsp:cNvSpPr/>
      </dsp:nvSpPr>
      <dsp:spPr>
        <a:xfrm>
          <a:off x="425686" y="-576"/>
          <a:ext cx="2240882" cy="2240882"/>
        </a:xfrm>
        <a:prstGeom prst="circularArrow">
          <a:avLst>
            <a:gd name="adj1" fmla="val 8248"/>
            <a:gd name="adj2" fmla="val 576074"/>
            <a:gd name="adj3" fmla="val 2964052"/>
            <a:gd name="adj4" fmla="val 51591"/>
            <a:gd name="adj5" fmla="val 9623"/>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05F2399-E40D-42B4-B0F6-9B552445F10A}">
      <dsp:nvSpPr>
        <dsp:cNvPr id="0" name=""/>
        <dsp:cNvSpPr/>
      </dsp:nvSpPr>
      <dsp:spPr>
        <a:xfrm>
          <a:off x="1072212" y="1566161"/>
          <a:ext cx="947830" cy="9478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rgbClr val="365C14"/>
              </a:solidFill>
            </a:rPr>
            <a:t>2. RENEW</a:t>
          </a:r>
          <a:endParaRPr lang="en-US" sz="1400" b="1" kern="1200" dirty="0">
            <a:solidFill>
              <a:srgbClr val="365C14"/>
            </a:solidFill>
          </a:endParaRPr>
        </a:p>
      </dsp:txBody>
      <dsp:txXfrm>
        <a:off x="1072212" y="1566161"/>
        <a:ext cx="947830" cy="947830"/>
      </dsp:txXfrm>
    </dsp:sp>
    <dsp:sp modelId="{86491F52-9412-482F-8678-650FCA682C2D}">
      <dsp:nvSpPr>
        <dsp:cNvPr id="0" name=""/>
        <dsp:cNvSpPr/>
      </dsp:nvSpPr>
      <dsp:spPr>
        <a:xfrm>
          <a:off x="425686" y="-576"/>
          <a:ext cx="2240882" cy="2240882"/>
        </a:xfrm>
        <a:prstGeom prst="circularArrow">
          <a:avLst>
            <a:gd name="adj1" fmla="val 8248"/>
            <a:gd name="adj2" fmla="val 576074"/>
            <a:gd name="adj3" fmla="val 10172335"/>
            <a:gd name="adj4" fmla="val 7259874"/>
            <a:gd name="adj5" fmla="val 9623"/>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BCBB6E4-3533-4FF2-996F-392E0FCA9061}">
      <dsp:nvSpPr>
        <dsp:cNvPr id="0" name=""/>
        <dsp:cNvSpPr/>
      </dsp:nvSpPr>
      <dsp:spPr>
        <a:xfrm>
          <a:off x="120794" y="185843"/>
          <a:ext cx="1256813" cy="9478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rgbClr val="365C14"/>
              </a:solidFill>
              <a:latin typeface="+mn-lt"/>
            </a:rPr>
            <a:t>3. UPGRADE</a:t>
          </a:r>
          <a:endParaRPr lang="en-US" sz="1400" b="1" kern="1200" dirty="0">
            <a:solidFill>
              <a:srgbClr val="365C14"/>
            </a:solidFill>
            <a:latin typeface="+mn-lt"/>
          </a:endParaRPr>
        </a:p>
      </dsp:txBody>
      <dsp:txXfrm>
        <a:off x="120794" y="185843"/>
        <a:ext cx="1256813" cy="947830"/>
      </dsp:txXfrm>
    </dsp:sp>
    <dsp:sp modelId="{D0A28FC2-F094-4AAA-8C30-9C14D450C8A9}">
      <dsp:nvSpPr>
        <dsp:cNvPr id="0" name=""/>
        <dsp:cNvSpPr/>
      </dsp:nvSpPr>
      <dsp:spPr>
        <a:xfrm>
          <a:off x="425686" y="-576"/>
          <a:ext cx="2240882" cy="2240882"/>
        </a:xfrm>
        <a:prstGeom prst="circularArrow">
          <a:avLst>
            <a:gd name="adj1" fmla="val 8248"/>
            <a:gd name="adj2" fmla="val 576074"/>
            <a:gd name="adj3" fmla="val 16280469"/>
            <a:gd name="adj4" fmla="val 15566866"/>
            <a:gd name="adj5" fmla="val 9623"/>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EA98-9292-4CE3-A9E9-5ADF9917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22648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stelew</dc:creator>
  <cp:lastModifiedBy>Spring Opara</cp:lastModifiedBy>
  <cp:revision>4</cp:revision>
  <cp:lastPrinted>2017-08-16T23:58:00Z</cp:lastPrinted>
  <dcterms:created xsi:type="dcterms:W3CDTF">2017-08-15T18:40:00Z</dcterms:created>
  <dcterms:modified xsi:type="dcterms:W3CDTF">2017-08-17T00:06:00Z</dcterms:modified>
</cp:coreProperties>
</file>