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795817038"/>
        <w:docPartObj>
          <w:docPartGallery w:val="Cover Pages"/>
          <w:docPartUnique/>
        </w:docPartObj>
      </w:sdtPr>
      <w:sdtEndPr>
        <w:rPr>
          <w:rFonts w:ascii="Verdana" w:hAnsi="Verdana" w:cs="Arial"/>
          <w:b/>
          <w:bCs/>
          <w:noProof w:val="0"/>
          <w:color w:val="C45911" w:themeColor="accent2" w:themeShade="BF"/>
        </w:rPr>
      </w:sdtEndPr>
      <w:sdtContent>
        <w:p w:rsidR="00D92F45" w:rsidRDefault="00D92F45" w:rsidP="00D92F45">
          <w:pPr>
            <w:jc w:val="center"/>
            <w:rPr>
              <w:noProof/>
            </w:rPr>
          </w:pPr>
          <w:r w:rsidRPr="00E24B05">
            <w:rPr>
              <w:rFonts w:ascii="Verdana" w:hAnsi="Verdana" w:cs="Arial"/>
              <w:b/>
              <w:bCs/>
              <w:noProof/>
              <w:color w:val="000000"/>
            </w:rPr>
            <w:drawing>
              <wp:inline distT="0" distB="0" distL="0" distR="0" wp14:anchorId="6A8C1C18" wp14:editId="1C1EBA0F">
                <wp:extent cx="5829300" cy="75438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ghSpotsCover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2672" cy="7548201"/>
                        </a:xfrm>
                        <a:prstGeom prst="rect">
                          <a:avLst/>
                        </a:prstGeom>
                      </pic:spPr>
                    </pic:pic>
                  </a:graphicData>
                </a:graphic>
              </wp:inline>
            </w:drawing>
          </w:r>
        </w:p>
        <w:p w:rsidR="00D92F45" w:rsidRDefault="00D92F45" w:rsidP="00D92F45">
          <w:pPr>
            <w:jc w:val="center"/>
            <w:rPr>
              <w:noProof/>
            </w:rPr>
          </w:pPr>
        </w:p>
        <w:p w:rsidR="00D92F45" w:rsidRDefault="00D92F45" w:rsidP="00D92F45">
          <w:pPr>
            <w:jc w:val="center"/>
            <w:rPr>
              <w:b/>
              <w:noProof/>
              <w:color w:val="4472C4"/>
              <w:sz w:val="36"/>
            </w:rPr>
          </w:pPr>
          <w:r w:rsidRPr="00D92F45">
            <w:rPr>
              <w:b/>
              <w:noProof/>
              <w:color w:val="4472C4"/>
              <w:sz w:val="36"/>
            </w:rPr>
            <w:t>Session 4: Organizational Change</w:t>
          </w:r>
        </w:p>
        <w:p w:rsidR="00213CFC" w:rsidRPr="00213CFC" w:rsidRDefault="00D92F45" w:rsidP="00D92F45">
          <w:pPr>
            <w:jc w:val="center"/>
          </w:pPr>
          <w:r w:rsidRPr="00D92F45">
            <w:rPr>
              <w:noProof/>
              <w:sz w:val="28"/>
            </w:rPr>
            <w:t>June 19</w:t>
          </w:r>
          <w:r w:rsidRPr="00D92F45">
            <w:rPr>
              <w:noProof/>
              <w:sz w:val="28"/>
              <w:vertAlign w:val="superscript"/>
            </w:rPr>
            <w:t>th</w:t>
          </w:r>
          <w:r w:rsidRPr="00D92F45">
            <w:rPr>
              <w:noProof/>
              <w:sz w:val="28"/>
            </w:rPr>
            <w:t>, 2018</w:t>
          </w:r>
          <w:r w:rsidR="00213CFC">
            <w:br w:type="page"/>
          </w:r>
        </w:p>
      </w:sdtContent>
    </w:sdt>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121FB2" w:rsidRDefault="00121FB2" w:rsidP="00121FB2"/>
    <w:p w:rsidR="00121FB2" w:rsidRDefault="00121FB2" w:rsidP="00121FB2"/>
    <w:p w:rsidR="00121FB2" w:rsidRPr="00121FB2" w:rsidRDefault="00121FB2" w:rsidP="00121FB2"/>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b/>
          <w:color w:val="auto"/>
          <w:spacing w:val="0"/>
          <w:sz w:val="22"/>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4"/>
          <w:szCs w:val="22"/>
        </w:rPr>
      </w:pPr>
      <w:r w:rsidRPr="00213CFC">
        <w:rPr>
          <w:rFonts w:asciiTheme="minorHAnsi" w:eastAsiaTheme="minorEastAsia" w:hAnsiTheme="minorHAnsi" w:cstheme="minorHAnsi"/>
          <w:color w:val="auto"/>
          <w:spacing w:val="0"/>
          <w:sz w:val="24"/>
          <w:szCs w:val="22"/>
        </w:rPr>
        <w:t>Disclaimer</w:t>
      </w: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r w:rsidRPr="00213CFC">
        <w:rPr>
          <w:rFonts w:asciiTheme="minorHAnsi" w:eastAsiaTheme="minorEastAsia" w:hAnsiTheme="minorHAnsi" w:cstheme="minorHAnsi"/>
          <w:color w:val="auto"/>
          <w:spacing w:val="0"/>
          <w:sz w:val="20"/>
          <w:szCs w:val="22"/>
        </w:rPr>
        <w:t>All material is provided without any warranty whatsoever, including, but not limited to, the implied warranties of merchantability or fitness for a particular purpose.  Any names of people or companies listed in this book or in its companion computer files are fictitious unless otherwise noted.</w:t>
      </w: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4"/>
          <w:szCs w:val="22"/>
        </w:rPr>
      </w:pPr>
      <w:r w:rsidRPr="00213CFC">
        <w:rPr>
          <w:rFonts w:asciiTheme="minorHAnsi" w:eastAsiaTheme="minorEastAsia" w:hAnsiTheme="minorHAnsi" w:cstheme="minorHAnsi"/>
          <w:color w:val="auto"/>
          <w:spacing w:val="0"/>
          <w:sz w:val="24"/>
          <w:szCs w:val="22"/>
        </w:rPr>
        <w:t>Copyright</w:t>
      </w: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r w:rsidRPr="00213CFC">
        <w:rPr>
          <w:rFonts w:asciiTheme="minorHAnsi" w:eastAsiaTheme="minorEastAsia" w:hAnsiTheme="minorHAnsi" w:cstheme="minorHAnsi"/>
          <w:color w:val="auto"/>
          <w:spacing w:val="0"/>
          <w:sz w:val="20"/>
          <w:szCs w:val="22"/>
        </w:rPr>
        <w:sym w:font="Symbol" w:char="F0D3"/>
      </w:r>
      <w:r w:rsidR="00C12DC6" w:rsidRPr="00213CFC">
        <w:rPr>
          <w:rFonts w:asciiTheme="minorHAnsi" w:eastAsiaTheme="minorEastAsia" w:hAnsiTheme="minorHAnsi" w:cstheme="minorHAnsi"/>
          <w:color w:val="auto"/>
          <w:spacing w:val="0"/>
          <w:sz w:val="20"/>
          <w:szCs w:val="22"/>
        </w:rPr>
        <w:t>201</w:t>
      </w:r>
      <w:r w:rsidR="00213CFC" w:rsidRPr="00213CFC">
        <w:rPr>
          <w:rFonts w:asciiTheme="minorHAnsi" w:eastAsiaTheme="minorEastAsia" w:hAnsiTheme="minorHAnsi" w:cstheme="minorHAnsi"/>
          <w:color w:val="auto"/>
          <w:spacing w:val="0"/>
          <w:sz w:val="20"/>
          <w:szCs w:val="22"/>
        </w:rPr>
        <w:t>8</w:t>
      </w:r>
      <w:r w:rsidRPr="00213CFC">
        <w:rPr>
          <w:rFonts w:asciiTheme="minorHAnsi" w:eastAsiaTheme="minorEastAsia" w:hAnsiTheme="minorHAnsi" w:cstheme="minorHAnsi"/>
          <w:color w:val="auto"/>
          <w:spacing w:val="0"/>
          <w:sz w:val="20"/>
          <w:szCs w:val="22"/>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any information retrieval system, or otherwise, without the prior written permission of the author.</w:t>
      </w: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r w:rsidRPr="00213CFC">
        <w:rPr>
          <w:rFonts w:asciiTheme="minorHAnsi" w:eastAsiaTheme="minorEastAsia" w:hAnsiTheme="minorHAnsi" w:cstheme="minorHAnsi"/>
          <w:color w:val="auto"/>
          <w:spacing w:val="0"/>
          <w:sz w:val="20"/>
          <w:szCs w:val="22"/>
        </w:rPr>
        <w:t xml:space="preserve">CompassPoint, </w:t>
      </w:r>
    </w:p>
    <w:p w:rsidR="00B51D53" w:rsidRPr="00213CFC" w:rsidRDefault="00B51D53" w:rsidP="00B51D53">
      <w:pPr>
        <w:pStyle w:val="Title"/>
        <w:pBdr>
          <w:bottom w:val="none" w:sz="0" w:space="0" w:color="auto"/>
        </w:pBdr>
        <w:rPr>
          <w:rFonts w:asciiTheme="minorHAnsi" w:eastAsiaTheme="minorEastAsia" w:hAnsiTheme="minorHAnsi" w:cstheme="minorHAnsi"/>
          <w:color w:val="auto"/>
          <w:spacing w:val="0"/>
          <w:sz w:val="20"/>
          <w:szCs w:val="22"/>
        </w:rPr>
      </w:pPr>
      <w:r w:rsidRPr="00213CFC">
        <w:rPr>
          <w:rFonts w:asciiTheme="minorHAnsi" w:eastAsiaTheme="minorEastAsia" w:hAnsiTheme="minorHAnsi" w:cstheme="minorHAnsi"/>
          <w:color w:val="auto"/>
          <w:spacing w:val="0"/>
          <w:sz w:val="20"/>
          <w:szCs w:val="22"/>
        </w:rPr>
        <w:t xml:space="preserve">500 12th St, Suite 320 Oakland, </w:t>
      </w:r>
    </w:p>
    <w:p w:rsidR="00B51D53" w:rsidRPr="00213CFC" w:rsidRDefault="00B51D53" w:rsidP="00B51D53">
      <w:pPr>
        <w:pStyle w:val="Title"/>
        <w:pBdr>
          <w:bottom w:val="none" w:sz="0" w:space="0" w:color="auto"/>
        </w:pBdr>
        <w:spacing w:after="0"/>
        <w:rPr>
          <w:rFonts w:asciiTheme="minorHAnsi" w:eastAsiaTheme="minorEastAsia" w:hAnsiTheme="minorHAnsi" w:cstheme="minorHAnsi"/>
          <w:color w:val="auto"/>
          <w:spacing w:val="0"/>
          <w:sz w:val="20"/>
          <w:szCs w:val="22"/>
        </w:rPr>
      </w:pPr>
      <w:r w:rsidRPr="00213CFC">
        <w:rPr>
          <w:rFonts w:asciiTheme="minorHAnsi" w:eastAsiaTheme="minorEastAsia" w:hAnsiTheme="minorHAnsi" w:cstheme="minorHAnsi"/>
          <w:color w:val="auto"/>
          <w:spacing w:val="0"/>
          <w:sz w:val="20"/>
          <w:szCs w:val="22"/>
        </w:rPr>
        <w:t xml:space="preserve">CA 94607 </w:t>
      </w:r>
    </w:p>
    <w:p w:rsidR="00635C42" w:rsidRPr="00213CFC" w:rsidRDefault="00B51D53" w:rsidP="007829A8">
      <w:pPr>
        <w:rPr>
          <w:rFonts w:eastAsiaTheme="minorEastAsia" w:cstheme="minorHAnsi"/>
          <w:sz w:val="20"/>
        </w:rPr>
      </w:pPr>
      <w:proofErr w:type="spellStart"/>
      <w:proofErr w:type="gramStart"/>
      <w:r w:rsidRPr="00213CFC">
        <w:rPr>
          <w:rFonts w:eastAsiaTheme="minorEastAsia" w:cstheme="minorHAnsi"/>
          <w:sz w:val="20"/>
        </w:rPr>
        <w:t>ph</w:t>
      </w:r>
      <w:proofErr w:type="spellEnd"/>
      <w:proofErr w:type="gramEnd"/>
      <w:r w:rsidRPr="00213CFC">
        <w:rPr>
          <w:rFonts w:eastAsiaTheme="minorEastAsia" w:cstheme="minorHAnsi"/>
          <w:sz w:val="20"/>
        </w:rPr>
        <w:t xml:space="preserve"> 510.318.3755</w:t>
      </w:r>
    </w:p>
    <w:p w:rsidR="00D92F45" w:rsidRDefault="00D92F45">
      <w:pPr>
        <w:spacing w:after="160" w:line="259" w:lineRule="auto"/>
        <w:rPr>
          <w:rFonts w:eastAsiaTheme="minorEastAsia" w:cstheme="minorHAnsi"/>
        </w:rPr>
        <w:sectPr w:rsidR="00D92F45" w:rsidSect="00635C42">
          <w:pgSz w:w="12240" w:h="15840"/>
          <w:pgMar w:top="1440" w:right="1440" w:bottom="1440" w:left="1440" w:header="720" w:footer="720" w:gutter="0"/>
          <w:pgNumType w:start="1"/>
          <w:cols w:space="720"/>
          <w:docGrid w:linePitch="360"/>
        </w:sectPr>
      </w:pPr>
    </w:p>
    <w:p w:rsidR="007829A8" w:rsidRPr="00213CFC" w:rsidRDefault="007829A8" w:rsidP="007829A8">
      <w:pPr>
        <w:rPr>
          <w:rFonts w:cstheme="minorHAnsi"/>
          <w:sz w:val="32"/>
        </w:rPr>
      </w:pPr>
      <w:r w:rsidRPr="00213CFC">
        <w:rPr>
          <w:rFonts w:eastAsia="Calibri" w:cstheme="minorHAnsi"/>
          <w:b/>
          <w:color w:val="4472C4" w:themeColor="accent5"/>
          <w:sz w:val="32"/>
        </w:rPr>
        <w:lastRenderedPageBreak/>
        <w:t>COMMUNICATION AGREEMENTS</w:t>
      </w:r>
    </w:p>
    <w:p w:rsidR="007829A8" w:rsidRPr="00213CFC" w:rsidRDefault="007829A8" w:rsidP="007829A8">
      <w:pPr>
        <w:numPr>
          <w:ilvl w:val="0"/>
          <w:numId w:val="13"/>
        </w:numPr>
        <w:spacing w:before="120"/>
        <w:rPr>
          <w:rFonts w:eastAsia="Times New Roman" w:cstheme="minorHAnsi"/>
          <w:sz w:val="24"/>
        </w:rPr>
      </w:pPr>
      <w:r w:rsidRPr="00213CFC">
        <w:rPr>
          <w:rFonts w:eastAsia="Times New Roman" w:cstheme="minorHAnsi"/>
          <w:b/>
          <w:bCs/>
          <w:sz w:val="24"/>
        </w:rPr>
        <w:t>Confidentiality</w:t>
      </w:r>
      <w:r w:rsidRPr="00213CFC">
        <w:rPr>
          <w:rFonts w:eastAsia="Times New Roman" w:cstheme="minorHAnsi"/>
          <w:sz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rsidR="007829A8" w:rsidRPr="00213CFC" w:rsidRDefault="007829A8" w:rsidP="007829A8">
      <w:pPr>
        <w:numPr>
          <w:ilvl w:val="0"/>
          <w:numId w:val="13"/>
        </w:numPr>
        <w:spacing w:before="120"/>
        <w:rPr>
          <w:rFonts w:eastAsia="Times New Roman" w:cstheme="minorHAnsi"/>
          <w:sz w:val="24"/>
        </w:rPr>
      </w:pPr>
      <w:r w:rsidRPr="00213CFC">
        <w:rPr>
          <w:rFonts w:eastAsia="Times New Roman" w:cstheme="minorHAnsi"/>
          <w:b/>
          <w:bCs/>
          <w:sz w:val="24"/>
        </w:rPr>
        <w:t>Move-up Participation</w:t>
      </w:r>
      <w:r w:rsidRPr="00213CFC">
        <w:rPr>
          <w:rFonts w:eastAsia="Times New Roman" w:cstheme="minorHAnsi"/>
          <w:sz w:val="24"/>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rsidR="007829A8" w:rsidRPr="00213CFC" w:rsidRDefault="007829A8" w:rsidP="007829A8">
      <w:pPr>
        <w:numPr>
          <w:ilvl w:val="0"/>
          <w:numId w:val="13"/>
        </w:numPr>
        <w:spacing w:before="120"/>
        <w:rPr>
          <w:rFonts w:eastAsia="Times New Roman" w:cstheme="minorHAnsi"/>
          <w:sz w:val="24"/>
        </w:rPr>
      </w:pPr>
      <w:r w:rsidRPr="00213CFC">
        <w:rPr>
          <w:rFonts w:eastAsia="Times New Roman" w:cstheme="minorHAnsi"/>
          <w:b/>
          <w:bCs/>
          <w:sz w:val="24"/>
        </w:rPr>
        <w:t>Intent is different than impact</w:t>
      </w:r>
      <w:r w:rsidRPr="00213CFC">
        <w:rPr>
          <w:rFonts w:eastAsia="Times New Roman" w:cstheme="minorHAnsi"/>
          <w:sz w:val="24"/>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rsidR="007829A8" w:rsidRPr="00213CFC" w:rsidRDefault="007829A8" w:rsidP="007829A8">
      <w:pPr>
        <w:numPr>
          <w:ilvl w:val="0"/>
          <w:numId w:val="13"/>
        </w:numPr>
        <w:spacing w:before="120"/>
        <w:rPr>
          <w:rFonts w:eastAsia="Times New Roman" w:cstheme="minorHAnsi"/>
          <w:sz w:val="24"/>
        </w:rPr>
      </w:pPr>
      <w:r w:rsidRPr="00213CFC">
        <w:rPr>
          <w:rFonts w:eastAsia="Times New Roman" w:cstheme="minorHAnsi"/>
          <w:b/>
          <w:bCs/>
          <w:sz w:val="24"/>
        </w:rPr>
        <w:t>It’s okay to disagree</w:t>
      </w:r>
      <w:r w:rsidRPr="00213CFC">
        <w:rPr>
          <w:rFonts w:eastAsia="Times New Roman" w:cstheme="minorHAnsi"/>
          <w:sz w:val="24"/>
        </w:rPr>
        <w:t xml:space="preserve">. Avoid attacking, discounting or judging the beliefs and views of yourself or others – verbally or non-verbally. Instead, welcome disagreements as an opportunity to expand your world. Ask questions to understand other people’s perspectives. </w:t>
      </w:r>
    </w:p>
    <w:p w:rsidR="007829A8" w:rsidRPr="00213CFC" w:rsidRDefault="007829A8" w:rsidP="007829A8">
      <w:pPr>
        <w:rPr>
          <w:rFonts w:eastAsia="Calibri" w:cstheme="minorHAnsi"/>
          <w:b/>
          <w:color w:val="4472C4" w:themeColor="accent5"/>
          <w:sz w:val="24"/>
        </w:rPr>
      </w:pPr>
    </w:p>
    <w:p w:rsidR="00121FB2" w:rsidRDefault="00121FB2" w:rsidP="007829A8">
      <w:pPr>
        <w:rPr>
          <w:rFonts w:eastAsia="Calibri" w:cstheme="minorHAnsi"/>
          <w:b/>
          <w:color w:val="4472C4"/>
          <w:sz w:val="32"/>
        </w:rPr>
      </w:pPr>
    </w:p>
    <w:p w:rsidR="007829A8" w:rsidRPr="00121FB2" w:rsidRDefault="007829A8" w:rsidP="007829A8">
      <w:pPr>
        <w:rPr>
          <w:rFonts w:eastAsia="Calibri" w:cstheme="minorHAnsi"/>
          <w:b/>
          <w:color w:val="4472C4" w:themeColor="accent5"/>
          <w:sz w:val="32"/>
        </w:rPr>
      </w:pPr>
      <w:r w:rsidRPr="00213CFC">
        <w:rPr>
          <w:rFonts w:eastAsia="Calibri" w:cstheme="minorHAnsi"/>
          <w:b/>
          <w:color w:val="4472C4"/>
          <w:sz w:val="32"/>
        </w:rPr>
        <w:t>LEARNING</w:t>
      </w:r>
      <w:r w:rsidRPr="00213CFC">
        <w:rPr>
          <w:rFonts w:eastAsia="Calibri" w:cstheme="minorHAnsi"/>
          <w:b/>
          <w:color w:val="4472C4" w:themeColor="accent5"/>
          <w:sz w:val="32"/>
        </w:rPr>
        <w:t xml:space="preserve"> AGREEMENTS</w:t>
      </w:r>
    </w:p>
    <w:p w:rsidR="007829A8" w:rsidRPr="00213CFC" w:rsidRDefault="007829A8" w:rsidP="007829A8">
      <w:pPr>
        <w:numPr>
          <w:ilvl w:val="0"/>
          <w:numId w:val="13"/>
        </w:numPr>
        <w:spacing w:before="120"/>
        <w:rPr>
          <w:rFonts w:eastAsia="Times New Roman" w:cstheme="minorHAnsi"/>
          <w:bCs/>
          <w:sz w:val="24"/>
        </w:rPr>
      </w:pPr>
      <w:r w:rsidRPr="00213CFC">
        <w:rPr>
          <w:rFonts w:eastAsia="Times New Roman" w:cstheme="minorHAnsi"/>
          <w:b/>
          <w:bCs/>
          <w:sz w:val="24"/>
        </w:rPr>
        <w:t>Embrace polarities</w:t>
      </w:r>
      <w:r w:rsidRPr="00213CFC">
        <w:rPr>
          <w:rFonts w:eastAsia="Times New Roman" w:cstheme="minorHAnsi"/>
          <w:bCs/>
          <w:sz w:val="24"/>
        </w:rPr>
        <w:t>. Avoid binaries and embrace wicked questions (i.e. paradoxical truths), such as “How can we be both BOLD and humble in our asking?”</w:t>
      </w:r>
    </w:p>
    <w:p w:rsidR="007829A8" w:rsidRPr="00213CFC" w:rsidRDefault="007829A8" w:rsidP="007829A8">
      <w:pPr>
        <w:numPr>
          <w:ilvl w:val="0"/>
          <w:numId w:val="13"/>
        </w:numPr>
        <w:spacing w:before="120"/>
        <w:rPr>
          <w:rFonts w:eastAsia="Times New Roman" w:cstheme="minorHAnsi"/>
          <w:bCs/>
          <w:sz w:val="24"/>
        </w:rPr>
      </w:pPr>
      <w:r w:rsidRPr="00213CFC">
        <w:rPr>
          <w:rFonts w:eastAsia="Times New Roman" w:cstheme="minorHAnsi"/>
          <w:b/>
          <w:bCs/>
          <w:sz w:val="24"/>
        </w:rPr>
        <w:t>Real play, not role play</w:t>
      </w:r>
      <w:r w:rsidRPr="00213CFC">
        <w:rPr>
          <w:rFonts w:eastAsia="Times New Roman" w:cstheme="minorHAnsi"/>
          <w:bCs/>
          <w:sz w:val="24"/>
        </w:rPr>
        <w:t xml:space="preserve">. Let’s try on ways of being, and ways of doing here in this room. </w:t>
      </w:r>
    </w:p>
    <w:p w:rsidR="007829A8" w:rsidRPr="00213CFC" w:rsidRDefault="007829A8" w:rsidP="007829A8">
      <w:pPr>
        <w:numPr>
          <w:ilvl w:val="0"/>
          <w:numId w:val="13"/>
        </w:numPr>
        <w:spacing w:before="120"/>
        <w:rPr>
          <w:rFonts w:eastAsia="Times New Roman" w:cstheme="minorHAnsi"/>
          <w:bCs/>
          <w:sz w:val="24"/>
        </w:rPr>
      </w:pPr>
      <w:r w:rsidRPr="00213CFC">
        <w:rPr>
          <w:rFonts w:eastAsia="Times New Roman" w:cstheme="minorHAnsi"/>
          <w:b/>
          <w:bCs/>
          <w:sz w:val="24"/>
        </w:rPr>
        <w:t>Name elephants</w:t>
      </w:r>
      <w:r w:rsidRPr="00213CFC">
        <w:rPr>
          <w:rFonts w:eastAsia="Times New Roman" w:cstheme="minorHAnsi"/>
          <w:bCs/>
          <w:sz w:val="24"/>
        </w:rPr>
        <w:t>. Be intentional about speaking the unspeakable; foster a culture of candor inside and outside your organization.</w:t>
      </w:r>
    </w:p>
    <w:p w:rsidR="007829A8" w:rsidRPr="00213CFC" w:rsidRDefault="007829A8" w:rsidP="007829A8">
      <w:pPr>
        <w:numPr>
          <w:ilvl w:val="0"/>
          <w:numId w:val="13"/>
        </w:numPr>
        <w:spacing w:before="120"/>
        <w:rPr>
          <w:rFonts w:eastAsia="Times New Roman" w:cstheme="minorHAnsi"/>
          <w:bCs/>
          <w:sz w:val="24"/>
        </w:rPr>
      </w:pPr>
      <w:r w:rsidRPr="00213CFC">
        <w:rPr>
          <w:rFonts w:eastAsia="Times New Roman" w:cstheme="minorHAnsi"/>
          <w:b/>
          <w:bCs/>
          <w:sz w:val="24"/>
        </w:rPr>
        <w:t>Be open to new ideas and perspectives</w:t>
      </w:r>
      <w:r w:rsidRPr="00213CFC">
        <w:rPr>
          <w:rFonts w:eastAsia="Times New Roman" w:cstheme="minorHAnsi"/>
          <w:bCs/>
          <w:sz w:val="24"/>
        </w:rPr>
        <w:t>, and be open to having your current ideas and perspectives challenged.</w:t>
      </w:r>
    </w:p>
    <w:p w:rsidR="007829A8" w:rsidRPr="00213CFC" w:rsidRDefault="007829A8" w:rsidP="007829A8">
      <w:pPr>
        <w:numPr>
          <w:ilvl w:val="0"/>
          <w:numId w:val="13"/>
        </w:numPr>
        <w:spacing w:before="120"/>
        <w:rPr>
          <w:rFonts w:eastAsia="Times New Roman" w:cstheme="minorHAnsi"/>
          <w:bCs/>
          <w:sz w:val="24"/>
        </w:rPr>
      </w:pPr>
      <w:r w:rsidRPr="00213CFC">
        <w:rPr>
          <w:rFonts w:eastAsia="Times New Roman" w:cstheme="minorHAnsi"/>
          <w:b/>
          <w:bCs/>
          <w:sz w:val="24"/>
        </w:rPr>
        <w:t>Embrace inquiry</w:t>
      </w:r>
      <w:r w:rsidRPr="00213CFC">
        <w:rPr>
          <w:rFonts w:eastAsia="Times New Roman" w:cstheme="minorHAnsi"/>
          <w:bCs/>
          <w:sz w:val="24"/>
        </w:rPr>
        <w:t>. Ask difficult, reflective questions as a matter of course.</w:t>
      </w:r>
    </w:p>
    <w:p w:rsidR="007829A8" w:rsidRPr="00213CFC" w:rsidRDefault="00121FB2" w:rsidP="007829A8">
      <w:pPr>
        <w:rPr>
          <w:rFonts w:cstheme="minorHAnsi"/>
          <w:sz w:val="24"/>
        </w:rPr>
      </w:pPr>
      <w:r w:rsidRPr="00121FB2">
        <w:rPr>
          <w:rFonts w:cstheme="minorHAnsi"/>
          <w:noProof/>
          <w:sz w:val="24"/>
        </w:rPr>
        <mc:AlternateContent>
          <mc:Choice Requires="wps">
            <w:drawing>
              <wp:anchor distT="91440" distB="91440" distL="114300" distR="114300" simplePos="0" relativeHeight="251667456" behindDoc="0" locked="0" layoutInCell="1" allowOverlap="1">
                <wp:simplePos x="0" y="0"/>
                <wp:positionH relativeFrom="page">
                  <wp:posOffset>2147570</wp:posOffset>
                </wp:positionH>
                <wp:positionV relativeFrom="paragraph">
                  <wp:posOffset>336550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121FB2" w:rsidRDefault="00121FB2">
                            <w:pPr>
                              <w:pBdr>
                                <w:top w:val="single" w:sz="24" w:space="8" w:color="5B9BD5" w:themeColor="accent1"/>
                                <w:bottom w:val="single" w:sz="24" w:space="8" w:color="5B9BD5" w:themeColor="accent1"/>
                              </w:pBdr>
                              <w:rPr>
                                <w:i/>
                                <w:iCs/>
                                <w:color w:val="5B9BD5" w:themeColor="accent1"/>
                                <w:sz w:val="24"/>
                              </w:rPr>
                            </w:pPr>
                            <w:r w:rsidRPr="00121FB2">
                              <w:rPr>
                                <w:i/>
                                <w:iCs/>
                                <w:sz w:val="24"/>
                                <w:szCs w:val="24"/>
                              </w:rPr>
                              <w:t>All communities</w:t>
                            </w:r>
                            <w:r w:rsidRPr="00121FB2">
                              <w:rPr>
                                <w:rFonts w:cstheme="minorHAnsi"/>
                                <w:i/>
                                <w:sz w:val="24"/>
                              </w:rPr>
                              <w:t xml:space="preserve"> </w:t>
                            </w:r>
                            <w:r w:rsidRPr="00213CFC">
                              <w:rPr>
                                <w:rFonts w:cstheme="minorHAnsi"/>
                                <w:i/>
                                <w:sz w:val="24"/>
                              </w:rPr>
                              <w:t>are sites of collective imagination, social processes rather than mere locations for living and work</w:t>
                            </w:r>
                            <w:r w:rsidRPr="00213CFC">
                              <w:rPr>
                                <w:rFonts w:cstheme="minorHAnsi"/>
                                <w:sz w:val="24"/>
                              </w:rPr>
                              <w:t xml:space="preserve">.” </w:t>
                            </w:r>
                            <w:r>
                              <w:rPr>
                                <w:rFonts w:cstheme="minorHAnsi"/>
                                <w:sz w:val="24"/>
                              </w:rPr>
                              <w:t xml:space="preserve">- </w:t>
                            </w:r>
                            <w:r w:rsidRPr="00213CFC">
                              <w:rPr>
                                <w:rFonts w:cstheme="minorHAnsi"/>
                                <w:sz w:val="24"/>
                              </w:rPr>
                              <w:t>Manning Marable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1pt;margin-top:26.5pt;width:273.6pt;height:110.55pt;z-index:25166745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" filled="f" stroked="f">
                <v:textbox style="mso-fit-shape-to-text:t">
                  <w:txbxContent>
                    <w:p w:rsidR="00121FB2" w:rsidRDefault="00121FB2">
                      <w:pPr>
                        <w:pBdr>
                          <w:top w:val="single" w:sz="24" w:space="8" w:color="5B9BD5" w:themeColor="accent1"/>
                          <w:bottom w:val="single" w:sz="24" w:space="8" w:color="5B9BD5" w:themeColor="accent1"/>
                        </w:pBdr>
                        <w:rPr>
                          <w:i/>
                          <w:iCs/>
                          <w:color w:val="5B9BD5" w:themeColor="accent1"/>
                          <w:sz w:val="24"/>
                        </w:rPr>
                      </w:pPr>
                      <w:r w:rsidRPr="00121FB2">
                        <w:rPr>
                          <w:i/>
                          <w:iCs/>
                          <w:sz w:val="24"/>
                          <w:szCs w:val="24"/>
                        </w:rPr>
                        <w:t>All communities</w:t>
                      </w:r>
                      <w:r w:rsidRPr="00121FB2">
                        <w:rPr>
                          <w:rFonts w:cstheme="minorHAnsi"/>
                          <w:i/>
                          <w:sz w:val="24"/>
                        </w:rPr>
                        <w:t xml:space="preserve"> </w:t>
                      </w:r>
                      <w:r w:rsidRPr="00213CFC">
                        <w:rPr>
                          <w:rFonts w:cstheme="minorHAnsi"/>
                          <w:i/>
                          <w:sz w:val="24"/>
                        </w:rPr>
                        <w:t>are sites of collective imagination, social processes rather than mere locations for living and work</w:t>
                      </w:r>
                      <w:r w:rsidRPr="00213CFC">
                        <w:rPr>
                          <w:rFonts w:cstheme="minorHAnsi"/>
                          <w:sz w:val="24"/>
                        </w:rPr>
                        <w:t xml:space="preserve">.” </w:t>
                      </w:r>
                      <w:r>
                        <w:rPr>
                          <w:rFonts w:cstheme="minorHAnsi"/>
                          <w:sz w:val="24"/>
                        </w:rPr>
                        <w:t xml:space="preserve">- </w:t>
                      </w:r>
                      <w:r w:rsidRPr="00213CFC">
                        <w:rPr>
                          <w:rFonts w:cstheme="minorHAnsi"/>
                          <w:sz w:val="24"/>
                        </w:rPr>
                        <w:t>Manning Marable</w:t>
                      </w:r>
                    </w:p>
                  </w:txbxContent>
                </v:textbox>
                <w10:wrap type="topAndBottom" anchorx="page"/>
              </v:shape>
            </w:pict>
          </mc:Fallback>
        </mc:AlternateContent>
      </w:r>
    </w:p>
    <w:p w:rsidR="007829A8" w:rsidRPr="00213CFC" w:rsidRDefault="007829A8" w:rsidP="007829A8">
      <w:pPr>
        <w:rPr>
          <w:rFonts w:cstheme="minorHAnsi"/>
          <w:sz w:val="24"/>
        </w:rPr>
      </w:pPr>
    </w:p>
    <w:p w:rsidR="00213CFC" w:rsidRDefault="00213CFC">
      <w:pPr>
        <w:spacing w:after="160" w:line="259" w:lineRule="auto"/>
        <w:rPr>
          <w:rFonts w:cstheme="minorHAnsi"/>
          <w:b/>
          <w:color w:val="4472C4" w:themeColor="accent5"/>
        </w:rPr>
      </w:pPr>
      <w:r>
        <w:rPr>
          <w:rFonts w:cstheme="minorHAnsi"/>
          <w:b/>
          <w:color w:val="4472C4" w:themeColor="accent5"/>
        </w:rPr>
        <w:br w:type="page"/>
      </w:r>
    </w:p>
    <w:p w:rsidR="00305603" w:rsidRPr="00213CFC" w:rsidRDefault="00305603" w:rsidP="00F804C9">
      <w:pPr>
        <w:autoSpaceDE w:val="0"/>
        <w:autoSpaceDN w:val="0"/>
        <w:adjustRightInd w:val="0"/>
        <w:rPr>
          <w:rFonts w:cstheme="minorHAnsi"/>
          <w:b/>
          <w:color w:val="4472C4"/>
          <w:sz w:val="32"/>
          <w:szCs w:val="24"/>
        </w:rPr>
      </w:pPr>
      <w:r w:rsidRPr="00213CFC">
        <w:rPr>
          <w:rFonts w:cstheme="minorHAnsi"/>
          <w:b/>
          <w:color w:val="4472C4"/>
          <w:sz w:val="32"/>
          <w:szCs w:val="24"/>
        </w:rPr>
        <w:lastRenderedPageBreak/>
        <w:t>Session Four Objectives</w:t>
      </w:r>
    </w:p>
    <w:p w:rsidR="00305603" w:rsidRPr="00213CFC" w:rsidRDefault="00305603" w:rsidP="00305603">
      <w:pPr>
        <w:rPr>
          <w:rFonts w:cstheme="minorHAnsi"/>
        </w:rPr>
      </w:pPr>
    </w:p>
    <w:p w:rsidR="00305603" w:rsidRPr="00213CFC" w:rsidRDefault="00305603" w:rsidP="00ED03C1">
      <w:pPr>
        <w:pStyle w:val="ListParagraph"/>
        <w:numPr>
          <w:ilvl w:val="0"/>
          <w:numId w:val="12"/>
        </w:numPr>
        <w:spacing w:after="120"/>
        <w:contextualSpacing w:val="0"/>
        <w:rPr>
          <w:rFonts w:cstheme="minorHAnsi"/>
          <w:sz w:val="24"/>
        </w:rPr>
      </w:pPr>
      <w:r w:rsidRPr="00213CFC">
        <w:rPr>
          <w:rFonts w:cstheme="minorHAnsi"/>
          <w:sz w:val="24"/>
        </w:rPr>
        <w:t xml:space="preserve">Teams will apply “wheel of change” framework to better identify where and how to focus their fundraising bright spots efforts. </w:t>
      </w:r>
    </w:p>
    <w:p w:rsidR="00305603" w:rsidRPr="00213CFC" w:rsidRDefault="00305603" w:rsidP="00ED03C1">
      <w:pPr>
        <w:pStyle w:val="ListParagraph"/>
        <w:numPr>
          <w:ilvl w:val="0"/>
          <w:numId w:val="12"/>
        </w:numPr>
        <w:spacing w:after="120"/>
        <w:contextualSpacing w:val="0"/>
        <w:rPr>
          <w:rFonts w:cstheme="minorHAnsi"/>
          <w:sz w:val="24"/>
        </w:rPr>
      </w:pPr>
      <w:r w:rsidRPr="00213CFC">
        <w:rPr>
          <w:rFonts w:cstheme="minorHAnsi"/>
          <w:sz w:val="24"/>
        </w:rPr>
        <w:t xml:space="preserve">Participants will have practiced coaching skills as a way to keep generating action, reflection and learning within their team and organization. </w:t>
      </w:r>
    </w:p>
    <w:p w:rsidR="00305603" w:rsidRPr="00213CFC" w:rsidRDefault="00305603" w:rsidP="00ED03C1">
      <w:pPr>
        <w:pStyle w:val="ListParagraph"/>
        <w:numPr>
          <w:ilvl w:val="0"/>
          <w:numId w:val="12"/>
        </w:numPr>
        <w:autoSpaceDE w:val="0"/>
        <w:autoSpaceDN w:val="0"/>
        <w:adjustRightInd w:val="0"/>
        <w:spacing w:after="120"/>
        <w:contextualSpacing w:val="0"/>
        <w:rPr>
          <w:rFonts w:cstheme="minorHAnsi"/>
          <w:b/>
          <w:bCs/>
          <w:color w:val="000000"/>
          <w:sz w:val="24"/>
        </w:rPr>
      </w:pPr>
      <w:r w:rsidRPr="00213CFC">
        <w:rPr>
          <w:rFonts w:cstheme="minorHAnsi"/>
          <w:sz w:val="24"/>
        </w:rPr>
        <w:t>Teams will leave more aligned around the specific changes they need to make within their team and extending outward through the organization.</w:t>
      </w:r>
    </w:p>
    <w:p w:rsidR="00305603" w:rsidRPr="00213CFC" w:rsidRDefault="00305603" w:rsidP="00E8067F">
      <w:pPr>
        <w:autoSpaceDE w:val="0"/>
        <w:autoSpaceDN w:val="0"/>
        <w:adjustRightInd w:val="0"/>
        <w:rPr>
          <w:rFonts w:cstheme="minorHAnsi"/>
          <w:b/>
          <w:bCs/>
          <w:color w:val="000000"/>
          <w:sz w:val="24"/>
        </w:rPr>
      </w:pPr>
    </w:p>
    <w:p w:rsidR="00305603" w:rsidRPr="00213CFC" w:rsidRDefault="00305603" w:rsidP="00E8067F">
      <w:pPr>
        <w:autoSpaceDE w:val="0"/>
        <w:autoSpaceDN w:val="0"/>
        <w:adjustRightInd w:val="0"/>
        <w:rPr>
          <w:rFonts w:cstheme="minorHAnsi"/>
          <w:b/>
          <w:bCs/>
          <w:color w:val="000000"/>
          <w:sz w:val="24"/>
        </w:rPr>
      </w:pPr>
    </w:p>
    <w:p w:rsidR="00213CFC" w:rsidRPr="00213CFC" w:rsidRDefault="00213CFC" w:rsidP="00213CFC">
      <w:pPr>
        <w:autoSpaceDE w:val="0"/>
        <w:autoSpaceDN w:val="0"/>
        <w:adjustRightInd w:val="0"/>
        <w:rPr>
          <w:rFonts w:cstheme="minorHAnsi"/>
          <w:b/>
          <w:bCs/>
          <w:color w:val="4472C4"/>
          <w:sz w:val="24"/>
        </w:rPr>
      </w:pPr>
    </w:p>
    <w:p w:rsidR="00305603" w:rsidRPr="00121FB2" w:rsidRDefault="00305603" w:rsidP="00213CFC">
      <w:pPr>
        <w:autoSpaceDE w:val="0"/>
        <w:autoSpaceDN w:val="0"/>
        <w:adjustRightInd w:val="0"/>
        <w:ind w:left="720" w:firstLine="720"/>
        <w:rPr>
          <w:rFonts w:cstheme="minorHAnsi"/>
          <w:b/>
          <w:color w:val="4472C4"/>
          <w:sz w:val="28"/>
        </w:rPr>
      </w:pPr>
      <w:r w:rsidRPr="00121FB2">
        <w:rPr>
          <w:rFonts w:cstheme="minorHAnsi"/>
          <w:b/>
          <w:color w:val="4472C4"/>
          <w:sz w:val="28"/>
        </w:rPr>
        <w:t>Agenda</w:t>
      </w:r>
    </w:p>
    <w:p w:rsidR="00305603" w:rsidRPr="00213CFC" w:rsidRDefault="00305603" w:rsidP="00E8067F">
      <w:pPr>
        <w:autoSpaceDE w:val="0"/>
        <w:autoSpaceDN w:val="0"/>
        <w:adjustRightInd w:val="0"/>
        <w:rPr>
          <w:rFonts w:cstheme="minorHAnsi"/>
          <w:bCs/>
          <w:color w:val="000000"/>
          <w:sz w:val="24"/>
        </w:rPr>
      </w:pPr>
    </w:p>
    <w:p w:rsidR="00305603" w:rsidRPr="00213CFC" w:rsidRDefault="007829A8"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9:0</w:t>
      </w:r>
      <w:r w:rsidR="00305603" w:rsidRPr="00213CFC">
        <w:rPr>
          <w:rFonts w:cstheme="minorHAnsi"/>
          <w:bCs/>
          <w:color w:val="000000"/>
          <w:sz w:val="24"/>
        </w:rPr>
        <w:t>0</w:t>
      </w:r>
      <w:r w:rsidR="00305603" w:rsidRPr="00213CFC">
        <w:rPr>
          <w:rFonts w:cstheme="minorHAnsi"/>
          <w:bCs/>
          <w:color w:val="000000"/>
          <w:sz w:val="24"/>
        </w:rPr>
        <w:tab/>
      </w:r>
      <w:r w:rsidR="00305603" w:rsidRPr="00213CFC">
        <w:rPr>
          <w:rFonts w:cstheme="minorHAnsi"/>
          <w:bCs/>
          <w:color w:val="000000"/>
          <w:sz w:val="24"/>
        </w:rPr>
        <w:tab/>
      </w:r>
      <w:r w:rsidR="00EA568F" w:rsidRPr="00213CFC">
        <w:rPr>
          <w:rFonts w:cstheme="minorHAnsi"/>
          <w:bCs/>
          <w:color w:val="000000"/>
          <w:sz w:val="24"/>
        </w:rPr>
        <w:t>T</w:t>
      </w:r>
      <w:r w:rsidR="00305603" w:rsidRPr="00213CFC">
        <w:rPr>
          <w:rFonts w:cstheme="minorHAnsi"/>
          <w:bCs/>
          <w:color w:val="000000"/>
          <w:sz w:val="24"/>
        </w:rPr>
        <w:t>ime to re-connect over breakfast</w:t>
      </w:r>
    </w:p>
    <w:p w:rsidR="00305603" w:rsidRPr="00213CFC" w:rsidRDefault="007829A8"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9:3</w:t>
      </w:r>
      <w:r w:rsidR="00305603" w:rsidRPr="00213CFC">
        <w:rPr>
          <w:rFonts w:cstheme="minorHAnsi"/>
          <w:bCs/>
          <w:color w:val="000000"/>
          <w:sz w:val="24"/>
        </w:rPr>
        <w:t>0</w:t>
      </w:r>
      <w:r w:rsidR="00305603" w:rsidRPr="00213CFC">
        <w:rPr>
          <w:rFonts w:cstheme="minorHAnsi"/>
          <w:bCs/>
          <w:color w:val="000000"/>
          <w:sz w:val="24"/>
        </w:rPr>
        <w:tab/>
      </w:r>
      <w:r w:rsidR="00305603" w:rsidRPr="00213CFC">
        <w:rPr>
          <w:rFonts w:cstheme="minorHAnsi"/>
          <w:bCs/>
          <w:color w:val="000000"/>
          <w:sz w:val="24"/>
        </w:rPr>
        <w:tab/>
        <w:t>Check in, share recent actions &amp; learning</w:t>
      </w:r>
    </w:p>
    <w:p w:rsidR="00976DD9" w:rsidRDefault="00BD4BFE"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008F44FD" w:rsidRPr="00213CFC">
        <w:rPr>
          <w:rFonts w:cstheme="minorHAnsi"/>
          <w:bCs/>
          <w:color w:val="000000"/>
          <w:sz w:val="24"/>
        </w:rPr>
        <w:tab/>
      </w:r>
      <w:r w:rsidR="00305603" w:rsidRPr="00213CFC">
        <w:rPr>
          <w:rFonts w:cstheme="minorHAnsi"/>
          <w:bCs/>
          <w:color w:val="000000"/>
          <w:sz w:val="24"/>
        </w:rPr>
        <w:t>Your own shifts, big &amp; small</w:t>
      </w:r>
    </w:p>
    <w:p w:rsidR="00305603" w:rsidRPr="00213CFC" w:rsidRDefault="00976DD9" w:rsidP="00ED03C1">
      <w:pPr>
        <w:autoSpaceDE w:val="0"/>
        <w:autoSpaceDN w:val="0"/>
        <w:adjustRightInd w:val="0"/>
        <w:spacing w:after="240"/>
        <w:ind w:left="1440"/>
        <w:rPr>
          <w:rFonts w:cstheme="minorHAnsi"/>
          <w:bCs/>
          <w:color w:val="000000"/>
          <w:sz w:val="24"/>
        </w:rPr>
      </w:pPr>
      <w:r>
        <w:rPr>
          <w:rFonts w:cstheme="minorHAnsi"/>
          <w:bCs/>
          <w:color w:val="000000"/>
          <w:sz w:val="24"/>
        </w:rPr>
        <w:t>Brigh</w:t>
      </w:r>
      <w:r w:rsidR="00ED03C1">
        <w:rPr>
          <w:rFonts w:cstheme="minorHAnsi"/>
          <w:bCs/>
          <w:color w:val="000000"/>
          <w:sz w:val="24"/>
        </w:rPr>
        <w:t xml:space="preserve">t Spots Story on Group Change: </w:t>
      </w:r>
      <w:r w:rsidR="00ED03C1">
        <w:rPr>
          <w:rFonts w:cstheme="minorHAnsi"/>
          <w:bCs/>
          <w:color w:val="000000"/>
          <w:sz w:val="24"/>
        </w:rPr>
        <w:br/>
      </w:r>
      <w:r>
        <w:rPr>
          <w:rFonts w:cstheme="minorHAnsi"/>
          <w:bCs/>
          <w:color w:val="000000"/>
          <w:sz w:val="24"/>
        </w:rPr>
        <w:t xml:space="preserve">Andrea Lee, </w:t>
      </w:r>
      <w:r w:rsidR="00121FB2">
        <w:rPr>
          <w:rFonts w:cstheme="minorHAnsi"/>
          <w:bCs/>
          <w:color w:val="000000"/>
          <w:sz w:val="24"/>
        </w:rPr>
        <w:t>former</w:t>
      </w:r>
      <w:r>
        <w:rPr>
          <w:rFonts w:cstheme="minorHAnsi"/>
          <w:bCs/>
          <w:color w:val="000000"/>
          <w:sz w:val="24"/>
        </w:rPr>
        <w:t xml:space="preserve"> Co-Director </w:t>
      </w:r>
      <w:r w:rsidR="00121FB2">
        <w:rPr>
          <w:rFonts w:cstheme="minorHAnsi"/>
          <w:bCs/>
          <w:color w:val="000000"/>
          <w:sz w:val="24"/>
        </w:rPr>
        <w:t xml:space="preserve">of </w:t>
      </w:r>
      <w:proofErr w:type="spellStart"/>
      <w:r w:rsidRPr="00121FB2">
        <w:rPr>
          <w:rFonts w:cstheme="minorHAnsi"/>
          <w:bCs/>
          <w:i/>
          <w:color w:val="000000"/>
          <w:sz w:val="24"/>
        </w:rPr>
        <w:t>Mujeres</w:t>
      </w:r>
      <w:proofErr w:type="spellEnd"/>
      <w:r w:rsidRPr="00121FB2">
        <w:rPr>
          <w:rFonts w:cstheme="minorHAnsi"/>
          <w:bCs/>
          <w:i/>
          <w:color w:val="000000"/>
          <w:sz w:val="24"/>
        </w:rPr>
        <w:t xml:space="preserve"> </w:t>
      </w:r>
      <w:proofErr w:type="spellStart"/>
      <w:r w:rsidRPr="00121FB2">
        <w:rPr>
          <w:rFonts w:cstheme="minorHAnsi"/>
          <w:bCs/>
          <w:i/>
          <w:color w:val="000000"/>
          <w:sz w:val="24"/>
        </w:rPr>
        <w:t>Unidas</w:t>
      </w:r>
      <w:proofErr w:type="spellEnd"/>
      <w:r w:rsidRPr="00121FB2">
        <w:rPr>
          <w:rFonts w:cstheme="minorHAnsi"/>
          <w:bCs/>
          <w:i/>
          <w:color w:val="000000"/>
          <w:sz w:val="24"/>
        </w:rPr>
        <w:t xml:space="preserve"> </w:t>
      </w:r>
      <w:r w:rsidR="00591D38" w:rsidRPr="00121FB2">
        <w:rPr>
          <w:rFonts w:cstheme="minorHAnsi"/>
          <w:bCs/>
          <w:i/>
          <w:color w:val="000000"/>
          <w:sz w:val="24"/>
        </w:rPr>
        <w:t xml:space="preserve">y </w:t>
      </w:r>
      <w:proofErr w:type="spellStart"/>
      <w:r w:rsidR="00121FB2" w:rsidRPr="00121FB2">
        <w:rPr>
          <w:rFonts w:cstheme="minorHAnsi"/>
          <w:bCs/>
          <w:i/>
          <w:color w:val="000000"/>
          <w:sz w:val="24"/>
        </w:rPr>
        <w:t>Activas</w:t>
      </w:r>
      <w:proofErr w:type="spellEnd"/>
    </w:p>
    <w:p w:rsidR="00305603" w:rsidRPr="00213CFC" w:rsidRDefault="00EA568F"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008F44FD" w:rsidRPr="00213CFC">
        <w:rPr>
          <w:rFonts w:cstheme="minorHAnsi"/>
          <w:bCs/>
          <w:color w:val="000000"/>
          <w:sz w:val="24"/>
        </w:rPr>
        <w:tab/>
      </w:r>
      <w:r w:rsidRPr="00213CFC">
        <w:rPr>
          <w:rFonts w:cstheme="minorHAnsi"/>
          <w:bCs/>
          <w:color w:val="000000"/>
          <w:sz w:val="24"/>
        </w:rPr>
        <w:t>B</w:t>
      </w:r>
      <w:r w:rsidR="00305603" w:rsidRPr="00213CFC">
        <w:rPr>
          <w:rFonts w:cstheme="minorHAnsi"/>
          <w:bCs/>
          <w:color w:val="000000"/>
          <w:sz w:val="24"/>
        </w:rPr>
        <w:t xml:space="preserve">reak </w:t>
      </w:r>
    </w:p>
    <w:p w:rsidR="00305603" w:rsidRPr="00213CFC" w:rsidRDefault="00BD4BFE"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008F44FD" w:rsidRPr="00213CFC">
        <w:rPr>
          <w:rFonts w:cstheme="minorHAnsi"/>
          <w:bCs/>
          <w:color w:val="000000"/>
          <w:sz w:val="24"/>
        </w:rPr>
        <w:tab/>
      </w:r>
      <w:r w:rsidR="00305603" w:rsidRPr="00213CFC">
        <w:rPr>
          <w:rFonts w:cstheme="minorHAnsi"/>
          <w:bCs/>
          <w:color w:val="000000"/>
          <w:sz w:val="24"/>
        </w:rPr>
        <w:t>Wheel of Change &amp; Coaching Time</w:t>
      </w:r>
    </w:p>
    <w:p w:rsidR="00305603" w:rsidRPr="00213CFC" w:rsidRDefault="00305603"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008F44FD" w:rsidRPr="00213CFC">
        <w:rPr>
          <w:rFonts w:cstheme="minorHAnsi"/>
          <w:bCs/>
          <w:color w:val="000000"/>
          <w:sz w:val="24"/>
        </w:rPr>
        <w:tab/>
      </w:r>
      <w:r w:rsidRPr="00213CFC">
        <w:rPr>
          <w:rFonts w:cstheme="minorHAnsi"/>
          <w:bCs/>
          <w:color w:val="000000"/>
          <w:sz w:val="24"/>
        </w:rPr>
        <w:t>Lunch</w:t>
      </w:r>
    </w:p>
    <w:p w:rsidR="00D37517" w:rsidRPr="00213CFC" w:rsidRDefault="008F44FD"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Pr="00213CFC">
        <w:rPr>
          <w:rFonts w:cstheme="minorHAnsi"/>
          <w:bCs/>
          <w:color w:val="000000"/>
          <w:sz w:val="24"/>
        </w:rPr>
        <w:tab/>
      </w:r>
      <w:r w:rsidR="00D37517" w:rsidRPr="00213CFC">
        <w:rPr>
          <w:rFonts w:cstheme="minorHAnsi"/>
          <w:bCs/>
          <w:color w:val="000000"/>
          <w:sz w:val="24"/>
        </w:rPr>
        <w:t>Peer Coaching on Organizational Hearts &amp; Minds</w:t>
      </w:r>
    </w:p>
    <w:p w:rsidR="00D37517" w:rsidRPr="00213CFC" w:rsidRDefault="008F44FD"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Pr="00213CFC">
        <w:rPr>
          <w:rFonts w:cstheme="minorHAnsi"/>
          <w:bCs/>
          <w:color w:val="000000"/>
          <w:sz w:val="24"/>
        </w:rPr>
        <w:tab/>
      </w:r>
      <w:r w:rsidR="00121FB2">
        <w:rPr>
          <w:rFonts w:cstheme="minorHAnsi"/>
          <w:bCs/>
          <w:color w:val="000000"/>
          <w:sz w:val="24"/>
        </w:rPr>
        <w:t>Break</w:t>
      </w:r>
    </w:p>
    <w:p w:rsidR="00D37517" w:rsidRPr="00213CFC" w:rsidRDefault="008F44FD"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Pr="00213CFC">
        <w:rPr>
          <w:rFonts w:cstheme="minorHAnsi"/>
          <w:bCs/>
          <w:color w:val="000000"/>
          <w:sz w:val="24"/>
        </w:rPr>
        <w:tab/>
      </w:r>
      <w:r w:rsidR="00D37517" w:rsidRPr="00213CFC">
        <w:rPr>
          <w:rFonts w:cstheme="minorHAnsi"/>
          <w:bCs/>
          <w:color w:val="000000"/>
          <w:sz w:val="24"/>
        </w:rPr>
        <w:t>Action Planning</w:t>
      </w:r>
    </w:p>
    <w:p w:rsidR="00D37517" w:rsidRPr="00213CFC" w:rsidRDefault="00D37517"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ab/>
      </w:r>
      <w:r w:rsidR="008F44FD" w:rsidRPr="00213CFC">
        <w:rPr>
          <w:rFonts w:cstheme="minorHAnsi"/>
          <w:bCs/>
          <w:color w:val="000000"/>
          <w:sz w:val="24"/>
        </w:rPr>
        <w:tab/>
      </w:r>
      <w:r w:rsidR="00EA568F" w:rsidRPr="00213CFC">
        <w:rPr>
          <w:rFonts w:cstheme="minorHAnsi"/>
          <w:bCs/>
          <w:color w:val="000000"/>
          <w:sz w:val="24"/>
        </w:rPr>
        <w:t xml:space="preserve">Preparing for </w:t>
      </w:r>
      <w:r w:rsidR="00E24B05" w:rsidRPr="00213CFC">
        <w:rPr>
          <w:rFonts w:cstheme="minorHAnsi"/>
          <w:bCs/>
          <w:color w:val="000000"/>
          <w:sz w:val="24"/>
        </w:rPr>
        <w:t xml:space="preserve">our </w:t>
      </w:r>
      <w:r w:rsidR="00EA568F" w:rsidRPr="00213CFC">
        <w:rPr>
          <w:rFonts w:cstheme="minorHAnsi"/>
          <w:bCs/>
          <w:color w:val="000000"/>
          <w:sz w:val="24"/>
        </w:rPr>
        <w:t>final session #5</w:t>
      </w:r>
    </w:p>
    <w:p w:rsidR="00D37517" w:rsidRPr="00213CFC" w:rsidRDefault="008F44FD" w:rsidP="00ED03C1">
      <w:pPr>
        <w:autoSpaceDE w:val="0"/>
        <w:autoSpaceDN w:val="0"/>
        <w:adjustRightInd w:val="0"/>
        <w:spacing w:line="360" w:lineRule="auto"/>
        <w:rPr>
          <w:rFonts w:cstheme="minorHAnsi"/>
          <w:bCs/>
          <w:color w:val="000000"/>
          <w:sz w:val="24"/>
        </w:rPr>
      </w:pPr>
      <w:r w:rsidRPr="00213CFC">
        <w:rPr>
          <w:rFonts w:cstheme="minorHAnsi"/>
          <w:bCs/>
          <w:color w:val="000000"/>
          <w:sz w:val="24"/>
        </w:rPr>
        <w:t>5:00</w:t>
      </w:r>
      <w:r w:rsidRPr="00213CFC">
        <w:rPr>
          <w:rFonts w:cstheme="minorHAnsi"/>
          <w:bCs/>
          <w:color w:val="000000"/>
          <w:sz w:val="24"/>
        </w:rPr>
        <w:tab/>
      </w:r>
      <w:r w:rsidRPr="00213CFC">
        <w:rPr>
          <w:rFonts w:cstheme="minorHAnsi"/>
          <w:bCs/>
          <w:color w:val="000000"/>
          <w:sz w:val="24"/>
        </w:rPr>
        <w:tab/>
      </w:r>
      <w:r w:rsidR="00D37517" w:rsidRPr="00213CFC">
        <w:rPr>
          <w:rFonts w:cstheme="minorHAnsi"/>
          <w:bCs/>
          <w:color w:val="000000"/>
          <w:sz w:val="24"/>
        </w:rPr>
        <w:t>End</w:t>
      </w:r>
    </w:p>
    <w:p w:rsidR="00E24B05" w:rsidRPr="00213CFC" w:rsidRDefault="00E24B05">
      <w:pPr>
        <w:spacing w:after="160" w:line="259" w:lineRule="auto"/>
        <w:rPr>
          <w:rFonts w:cstheme="minorHAnsi"/>
          <w:b/>
          <w:bCs/>
          <w:color w:val="000000"/>
          <w:sz w:val="24"/>
        </w:rPr>
      </w:pPr>
      <w:r w:rsidRPr="00213CFC">
        <w:rPr>
          <w:rFonts w:cstheme="minorHAnsi"/>
          <w:b/>
          <w:bCs/>
          <w:color w:val="000000"/>
          <w:sz w:val="24"/>
        </w:rPr>
        <w:br w:type="page"/>
      </w:r>
    </w:p>
    <w:p w:rsidR="005E23D1" w:rsidRPr="00213CFC" w:rsidRDefault="00E24B05" w:rsidP="00E24B05">
      <w:pPr>
        <w:autoSpaceDE w:val="0"/>
        <w:autoSpaceDN w:val="0"/>
        <w:adjustRightInd w:val="0"/>
        <w:jc w:val="center"/>
        <w:rPr>
          <w:rStyle w:val="Hyperlink"/>
          <w:rFonts w:cstheme="minorHAnsi"/>
          <w:color w:val="4472C4"/>
          <w:sz w:val="32"/>
          <w:szCs w:val="24"/>
        </w:rPr>
      </w:pPr>
      <w:r w:rsidRPr="00213CFC">
        <w:rPr>
          <w:rFonts w:cstheme="minorHAnsi"/>
          <w:b/>
          <w:bCs/>
          <w:color w:val="4472C4"/>
          <w:sz w:val="32"/>
          <w:szCs w:val="24"/>
        </w:rPr>
        <w:lastRenderedPageBreak/>
        <w:t>Culture of Philanthropy*</w:t>
      </w:r>
    </w:p>
    <w:p w:rsidR="00112180" w:rsidRPr="00213CFC" w:rsidRDefault="00E24B05" w:rsidP="00E8067F">
      <w:pPr>
        <w:autoSpaceDE w:val="0"/>
        <w:autoSpaceDN w:val="0"/>
        <w:adjustRightInd w:val="0"/>
        <w:rPr>
          <w:rStyle w:val="Hyperlink"/>
          <w:rFonts w:cstheme="minorHAnsi"/>
        </w:rPr>
      </w:pPr>
      <w:r w:rsidRPr="00213CFC">
        <w:rPr>
          <w:rFonts w:cstheme="minorHAnsi"/>
          <w:noProof/>
          <w:color w:val="0563C1" w:themeColor="hyperlink"/>
          <w:u w:val="single"/>
        </w:rPr>
        <w:drawing>
          <wp:inline distT="0" distB="0" distL="0" distR="0">
            <wp:extent cx="5619750" cy="727265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 18 from Haas_Cultureof_Philanthr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4268" cy="7278500"/>
                    </a:xfrm>
                    <a:prstGeom prst="rect">
                      <a:avLst/>
                    </a:prstGeom>
                  </pic:spPr>
                </pic:pic>
              </a:graphicData>
            </a:graphic>
          </wp:inline>
        </w:drawing>
      </w:r>
    </w:p>
    <w:p w:rsidR="00112180" w:rsidRPr="00213CFC" w:rsidRDefault="00E24B05" w:rsidP="00E8067F">
      <w:pPr>
        <w:autoSpaceDE w:val="0"/>
        <w:autoSpaceDN w:val="0"/>
        <w:adjustRightInd w:val="0"/>
        <w:rPr>
          <w:rStyle w:val="Hyperlink"/>
          <w:rFonts w:cstheme="minorHAnsi"/>
          <w:sz w:val="16"/>
          <w:szCs w:val="16"/>
        </w:rPr>
      </w:pPr>
      <w:r w:rsidRPr="00213CFC">
        <w:rPr>
          <w:rFonts w:cstheme="minorHAnsi"/>
          <w:sz w:val="16"/>
          <w:szCs w:val="16"/>
        </w:rPr>
        <w:t xml:space="preserve">*Excerpt taken from: </w:t>
      </w:r>
      <w:hyperlink r:id="rId10" w:history="1">
        <w:r w:rsidRPr="00213CFC">
          <w:rPr>
            <w:rStyle w:val="Hyperlink"/>
            <w:rFonts w:cstheme="minorHAnsi"/>
            <w:sz w:val="16"/>
            <w:szCs w:val="16"/>
          </w:rPr>
          <w:t>http://www.haasjr.org/sites/default/files/resources/Haas_CultureofPhilanthropy_F1_0.pdf</w:t>
        </w:r>
      </w:hyperlink>
    </w:p>
    <w:p w:rsidR="00AA5E55" w:rsidRPr="00213CFC" w:rsidRDefault="00AA5E55" w:rsidP="00AA5E55">
      <w:pPr>
        <w:rPr>
          <w:rFonts w:cstheme="minorHAnsi"/>
          <w:b/>
          <w:color w:val="4472C4" w:themeColor="accent5"/>
        </w:rPr>
      </w:pPr>
    </w:p>
    <w:p w:rsidR="004B668B" w:rsidRDefault="004B668B">
      <w:pPr>
        <w:spacing w:after="160" w:line="259" w:lineRule="auto"/>
        <w:rPr>
          <w:rFonts w:cstheme="minorHAnsi"/>
          <w:b/>
          <w:color w:val="4472C4" w:themeColor="accent5"/>
        </w:rPr>
      </w:pPr>
    </w:p>
    <w:p w:rsidR="004B668B" w:rsidRPr="004B668B" w:rsidRDefault="004B668B">
      <w:pPr>
        <w:spacing w:after="160" w:line="259" w:lineRule="auto"/>
        <w:rPr>
          <w:rFonts w:cstheme="minorHAnsi"/>
          <w:b/>
          <w:color w:val="4472C4" w:themeColor="accent5"/>
          <w:sz w:val="28"/>
          <w:szCs w:val="28"/>
        </w:rPr>
      </w:pPr>
      <w:r w:rsidRPr="004B668B">
        <w:rPr>
          <w:rFonts w:cstheme="minorHAnsi"/>
          <w:b/>
          <w:color w:val="4472C4" w:themeColor="accent5"/>
          <w:sz w:val="28"/>
          <w:szCs w:val="28"/>
        </w:rPr>
        <w:lastRenderedPageBreak/>
        <w:t xml:space="preserve">Notes: Interview with Andrea Lee, </w:t>
      </w:r>
      <w:proofErr w:type="spellStart"/>
      <w:r w:rsidRPr="004B668B">
        <w:rPr>
          <w:rFonts w:cstheme="minorHAnsi"/>
          <w:b/>
          <w:color w:val="4472C4" w:themeColor="accent5"/>
          <w:sz w:val="28"/>
          <w:szCs w:val="28"/>
        </w:rPr>
        <w:t>Mujeres</w:t>
      </w:r>
      <w:proofErr w:type="spellEnd"/>
      <w:r w:rsidRPr="004B668B">
        <w:rPr>
          <w:rFonts w:cstheme="minorHAnsi"/>
          <w:b/>
          <w:color w:val="4472C4" w:themeColor="accent5"/>
          <w:sz w:val="28"/>
          <w:szCs w:val="28"/>
        </w:rPr>
        <w:t xml:space="preserve"> </w:t>
      </w:r>
      <w:proofErr w:type="spellStart"/>
      <w:r w:rsidRPr="004B668B">
        <w:rPr>
          <w:rFonts w:cstheme="minorHAnsi"/>
          <w:b/>
          <w:color w:val="4472C4" w:themeColor="accent5"/>
          <w:sz w:val="28"/>
          <w:szCs w:val="28"/>
        </w:rPr>
        <w:t>Unidas</w:t>
      </w:r>
      <w:proofErr w:type="spellEnd"/>
      <w:r w:rsidRPr="004B668B">
        <w:rPr>
          <w:rFonts w:cstheme="minorHAnsi"/>
          <w:b/>
          <w:color w:val="4472C4" w:themeColor="accent5"/>
          <w:sz w:val="28"/>
          <w:szCs w:val="28"/>
        </w:rPr>
        <w:t xml:space="preserve"> </w:t>
      </w:r>
      <w:proofErr w:type="spellStart"/>
      <w:r w:rsidRPr="004B668B">
        <w:rPr>
          <w:rFonts w:cstheme="minorHAnsi"/>
          <w:b/>
          <w:color w:val="4472C4" w:themeColor="accent5"/>
          <w:sz w:val="28"/>
          <w:szCs w:val="28"/>
        </w:rPr>
        <w:t>Activas</w:t>
      </w:r>
      <w:proofErr w:type="spellEnd"/>
      <w:r w:rsidRPr="004B668B">
        <w:rPr>
          <w:rFonts w:cstheme="minorHAnsi"/>
          <w:b/>
          <w:color w:val="4472C4" w:themeColor="accent5"/>
          <w:sz w:val="28"/>
          <w:szCs w:val="28"/>
        </w:rPr>
        <w:t xml:space="preserve">. </w:t>
      </w:r>
    </w:p>
    <w:p w:rsidR="004B668B" w:rsidRPr="00121FB2" w:rsidRDefault="004B668B" w:rsidP="004B668B">
      <w:pPr>
        <w:rPr>
          <w:rFonts w:eastAsia="Times New Roman" w:cstheme="minorHAnsi"/>
          <w:i/>
          <w:sz w:val="24"/>
          <w:szCs w:val="24"/>
        </w:rPr>
      </w:pPr>
      <w:r w:rsidRPr="00121FB2">
        <w:rPr>
          <w:rFonts w:eastAsia="Times New Roman" w:cstheme="minorHAnsi"/>
          <w:i/>
          <w:color w:val="111111"/>
          <w:sz w:val="24"/>
          <w:szCs w:val="24"/>
          <w:shd w:val="clear" w:color="auto" w:fill="FFFFFF"/>
        </w:rPr>
        <w:t>Andrea is an experienced fundraiser, community organizer, and popular educator who joined MUA’s staff in 2004.  A passionate ally and advocate for MUA’s work to support personal transformation and build community power amongst Latina immigrant women in the Bay Area, Andrea has brought her skills in direct donor fundraising, administration and finance, long-term organizational planning and visioning, political strategy, and training of women and youth as effective community organizers and political actors to MUA.</w:t>
      </w:r>
    </w:p>
    <w:p w:rsidR="004B668B" w:rsidRDefault="004B668B" w:rsidP="004B668B">
      <w:pPr>
        <w:spacing w:after="160" w:line="480" w:lineRule="auto"/>
        <w:rPr>
          <w:rFonts w:cstheme="minorHAnsi"/>
          <w:b/>
          <w:color w:val="4472C4" w:themeColor="accent5"/>
        </w:rPr>
      </w:pPr>
    </w:p>
    <w:p w:rsidR="004B668B" w:rsidRDefault="004B668B" w:rsidP="004B668B">
      <w:pPr>
        <w:spacing w:after="160" w:line="480" w:lineRule="auto"/>
        <w:rPr>
          <w:rFonts w:cstheme="minorHAnsi"/>
          <w:b/>
          <w:color w:val="4472C4" w:themeColor="accent5"/>
        </w:rPr>
      </w:pPr>
      <w:r>
        <w:rPr>
          <w:rFonts w:cstheme="minorHAnsi"/>
          <w:b/>
          <w:color w:val="4472C4" w:themeColor="accent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DA9" w:rsidRPr="00121FB2" w:rsidRDefault="00327DA9" w:rsidP="004B668B">
      <w:pPr>
        <w:spacing w:after="160" w:line="480" w:lineRule="auto"/>
        <w:rPr>
          <w:rFonts w:cstheme="minorHAnsi"/>
          <w:b/>
          <w:sz w:val="24"/>
        </w:rPr>
      </w:pPr>
      <w:r w:rsidRPr="00121FB2">
        <w:rPr>
          <w:rFonts w:cstheme="minorHAnsi"/>
          <w:b/>
          <w:sz w:val="24"/>
        </w:rPr>
        <w:t>Key ideas and principles that you want to apply to your Bright Spots changes:</w:t>
      </w:r>
    </w:p>
    <w:p w:rsidR="004B668B" w:rsidRDefault="004B668B" w:rsidP="004B668B">
      <w:pPr>
        <w:spacing w:after="160" w:line="480" w:lineRule="auto"/>
        <w:rPr>
          <w:rFonts w:cstheme="minorHAnsi"/>
          <w:b/>
          <w:color w:val="4472C4" w:themeColor="accent5"/>
        </w:rPr>
      </w:pPr>
    </w:p>
    <w:p w:rsidR="00E24B05" w:rsidRPr="00213CFC" w:rsidRDefault="00E24B05">
      <w:pPr>
        <w:spacing w:after="160" w:line="259" w:lineRule="auto"/>
        <w:rPr>
          <w:rFonts w:cstheme="minorHAnsi"/>
          <w:b/>
          <w:color w:val="4472C4" w:themeColor="accent5"/>
        </w:rPr>
      </w:pPr>
      <w:r w:rsidRPr="00213CFC">
        <w:rPr>
          <w:rFonts w:cstheme="minorHAnsi"/>
          <w:b/>
          <w:color w:val="4472C4" w:themeColor="accent5"/>
        </w:rPr>
        <w:br w:type="page"/>
      </w:r>
    </w:p>
    <w:p w:rsidR="00743FC1" w:rsidRPr="00213CFC" w:rsidRDefault="00743FC1" w:rsidP="00AA5E55">
      <w:pPr>
        <w:rPr>
          <w:rFonts w:cstheme="minorHAnsi"/>
          <w:b/>
          <w:color w:val="4472C4" w:themeColor="accent5"/>
        </w:rPr>
      </w:pPr>
    </w:p>
    <w:p w:rsidR="00E24B05" w:rsidRPr="00213CFC" w:rsidRDefault="00E24B05" w:rsidP="00E24B05">
      <w:pPr>
        <w:shd w:val="clear" w:color="auto" w:fill="808080"/>
        <w:spacing w:line="259" w:lineRule="auto"/>
        <w:rPr>
          <w:rFonts w:cstheme="minorHAnsi"/>
          <w:sz w:val="24"/>
          <w:szCs w:val="24"/>
        </w:rPr>
      </w:pPr>
      <w:r w:rsidRPr="00213CFC">
        <w:rPr>
          <w:rFonts w:cstheme="minorHAnsi"/>
          <w:noProof/>
          <w:sz w:val="24"/>
          <w:szCs w:val="24"/>
        </w:rPr>
        <w:drawing>
          <wp:anchor distT="0" distB="0" distL="114300" distR="114300" simplePos="0" relativeHeight="251665408" behindDoc="0" locked="0" layoutInCell="1" allowOverlap="0" wp14:anchorId="0299226D" wp14:editId="47CA6326">
            <wp:simplePos x="0" y="0"/>
            <wp:positionH relativeFrom="column">
              <wp:posOffset>4998722</wp:posOffset>
            </wp:positionH>
            <wp:positionV relativeFrom="paragraph">
              <wp:posOffset>-378442</wp:posOffset>
            </wp:positionV>
            <wp:extent cx="1173480" cy="115824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1173480" cy="1158240"/>
                    </a:xfrm>
                    <a:prstGeom prst="rect">
                      <a:avLst/>
                    </a:prstGeom>
                  </pic:spPr>
                </pic:pic>
              </a:graphicData>
            </a:graphic>
          </wp:anchor>
        </w:drawing>
      </w:r>
      <w:r w:rsidRPr="00213CFC">
        <w:rPr>
          <w:rFonts w:eastAsia="Arial" w:cstheme="minorHAnsi"/>
          <w:b/>
          <w:color w:val="FFFFFF"/>
          <w:sz w:val="24"/>
          <w:szCs w:val="24"/>
        </w:rPr>
        <w:t xml:space="preserve">WHEEL OF CHANGE EXECUTIVE OVERVIEW </w:t>
      </w:r>
    </w:p>
    <w:p w:rsidR="00E24B05" w:rsidRPr="00213CFC" w:rsidRDefault="00E24B05" w:rsidP="00E24B05">
      <w:pPr>
        <w:shd w:val="clear" w:color="auto" w:fill="808080"/>
        <w:spacing w:line="259" w:lineRule="auto"/>
        <w:rPr>
          <w:rFonts w:cstheme="minorHAnsi"/>
        </w:rPr>
      </w:pPr>
      <w:r w:rsidRPr="00213CFC">
        <w:rPr>
          <w:rFonts w:cstheme="minorHAnsi"/>
          <w:color w:val="FFFFFF"/>
        </w:rPr>
        <w:t xml:space="preserve">By Robert </w:t>
      </w:r>
      <w:proofErr w:type="spellStart"/>
      <w:r w:rsidRPr="00213CFC">
        <w:rPr>
          <w:rFonts w:cstheme="minorHAnsi"/>
          <w:color w:val="FFFFFF"/>
        </w:rPr>
        <w:t>Gass</w:t>
      </w:r>
      <w:proofErr w:type="spellEnd"/>
      <w:r w:rsidRPr="00213CFC">
        <w:rPr>
          <w:rFonts w:cstheme="minorHAnsi"/>
          <w:color w:val="FFFFFF"/>
        </w:rPr>
        <w:t xml:space="preserve"> </w:t>
      </w:r>
    </w:p>
    <w:p w:rsidR="00E24B05" w:rsidRPr="00213CFC" w:rsidRDefault="00E24B05" w:rsidP="00E24B05">
      <w:pPr>
        <w:rPr>
          <w:rFonts w:cstheme="minorHAnsi"/>
        </w:rPr>
      </w:pPr>
    </w:p>
    <w:p w:rsidR="00E24B05" w:rsidRPr="00213CFC" w:rsidRDefault="00E24B05" w:rsidP="00E24B05">
      <w:pPr>
        <w:rPr>
          <w:rFonts w:cstheme="minorHAnsi"/>
          <w:sz w:val="24"/>
        </w:rPr>
      </w:pPr>
      <w:r w:rsidRPr="00213CFC">
        <w:rPr>
          <w:rFonts w:cstheme="minorHAnsi"/>
          <w:sz w:val="24"/>
        </w:rPr>
        <w:t>Engaging in organizational change is a serious endeavor. There is often a significant investment of time, money, and energy. Change efforts also raise hopes and expectations, and failed attempts to make chan</w:t>
      </w:r>
      <w:r w:rsidR="00020FB3" w:rsidRPr="00213CFC">
        <w:rPr>
          <w:rFonts w:cstheme="minorHAnsi"/>
          <w:sz w:val="24"/>
        </w:rPr>
        <w:t xml:space="preserve">ge can lead to disappointment, </w:t>
      </w:r>
      <w:r w:rsidRPr="00213CFC">
        <w:rPr>
          <w:rFonts w:cstheme="minorHAnsi"/>
          <w:sz w:val="24"/>
        </w:rPr>
        <w:t xml:space="preserve">loss of confidence, and even cynicism about organizational integrity and competence. </w:t>
      </w:r>
    </w:p>
    <w:p w:rsidR="00E24B05" w:rsidRPr="00213CFC" w:rsidRDefault="00E24B05" w:rsidP="00E24B05">
      <w:pPr>
        <w:spacing w:line="259" w:lineRule="auto"/>
        <w:rPr>
          <w:rFonts w:cstheme="minorHAnsi"/>
          <w:sz w:val="24"/>
        </w:rPr>
      </w:pPr>
    </w:p>
    <w:p w:rsidR="00E24B05" w:rsidRPr="00213CFC" w:rsidRDefault="00E24B05" w:rsidP="00E24B05">
      <w:pPr>
        <w:spacing w:after="6"/>
        <w:ind w:right="4"/>
        <w:rPr>
          <w:rFonts w:cstheme="minorHAnsi"/>
          <w:sz w:val="24"/>
        </w:rPr>
      </w:pPr>
      <w:r w:rsidRPr="00213CFC">
        <w:rPr>
          <w:rFonts w:cstheme="minorHAnsi"/>
          <w:sz w:val="24"/>
        </w:rPr>
        <w:t xml:space="preserve">Unfortunately, the sad truth is: </w:t>
      </w:r>
      <w:r w:rsidRPr="00213CFC">
        <w:rPr>
          <w:rFonts w:eastAsia="Arial" w:cstheme="minorHAnsi"/>
          <w:b/>
          <w:sz w:val="24"/>
        </w:rPr>
        <w:t>most change efforts fail!</w:t>
      </w:r>
      <w:r w:rsidRPr="00213CFC">
        <w:rPr>
          <w:rFonts w:cstheme="minorHAnsi"/>
          <w:sz w:val="24"/>
        </w:rPr>
        <w:t xml:space="preserve">  </w:t>
      </w:r>
    </w:p>
    <w:p w:rsidR="00E24B05" w:rsidRPr="00213CFC" w:rsidRDefault="00E24B05" w:rsidP="00E24B05">
      <w:pPr>
        <w:spacing w:line="259" w:lineRule="auto"/>
        <w:rPr>
          <w:rFonts w:cstheme="minorHAnsi"/>
          <w:sz w:val="24"/>
        </w:rPr>
      </w:pPr>
    </w:p>
    <w:p w:rsidR="00E24B05" w:rsidRPr="00213CFC" w:rsidRDefault="00E24B05" w:rsidP="00E24B05">
      <w:pPr>
        <w:spacing w:after="12"/>
        <w:ind w:right="232"/>
        <w:rPr>
          <w:rFonts w:cstheme="minorHAnsi"/>
          <w:sz w:val="24"/>
        </w:rPr>
      </w:pPr>
      <w:r w:rsidRPr="00213CFC">
        <w:rPr>
          <w:rFonts w:cstheme="minorHAnsi"/>
          <w:sz w:val="24"/>
        </w:rPr>
        <w:t>Organizational development is a huge and profitable business. One company alone, McKinsey &amp; Company, has annual revenues of over $6 billion dollars and 94 consulting offices across 52 countries. Yet McKinsey itse</w:t>
      </w:r>
      <w:r w:rsidR="00020FB3" w:rsidRPr="00213CFC">
        <w:rPr>
          <w:rFonts w:cstheme="minorHAnsi"/>
          <w:sz w:val="24"/>
        </w:rPr>
        <w:t xml:space="preserve">lf reports research that shows </w:t>
      </w:r>
      <w:r w:rsidRPr="00213CFC">
        <w:rPr>
          <w:rFonts w:eastAsia="Arial" w:cstheme="minorHAnsi"/>
          <w:b/>
          <w:i/>
          <w:sz w:val="24"/>
        </w:rPr>
        <w:t>70% of organizational change efforts fail!</w:t>
      </w:r>
      <w:r w:rsidRPr="00213CFC">
        <w:rPr>
          <w:rFonts w:eastAsia="Arial" w:cstheme="minorHAnsi"/>
          <w:i/>
          <w:sz w:val="24"/>
        </w:rPr>
        <w:t xml:space="preserve"> </w:t>
      </w:r>
      <w:r w:rsidRPr="00213CFC">
        <w:rPr>
          <w:rFonts w:cstheme="minorHAnsi"/>
          <w:sz w:val="24"/>
          <w:vertAlign w:val="superscript"/>
        </w:rPr>
        <w:footnoteReference w:id="1"/>
      </w:r>
      <w:r w:rsidRPr="00213CFC">
        <w:rPr>
          <w:rFonts w:cstheme="minorHAnsi"/>
          <w:sz w:val="24"/>
        </w:rPr>
        <w:t xml:space="preserve"> </w:t>
      </w:r>
    </w:p>
    <w:p w:rsidR="00E24B05" w:rsidRPr="00213CFC" w:rsidRDefault="00E24B05" w:rsidP="00E24B05">
      <w:pPr>
        <w:spacing w:line="259" w:lineRule="auto"/>
        <w:rPr>
          <w:rFonts w:cstheme="minorHAnsi"/>
          <w:sz w:val="24"/>
        </w:rPr>
      </w:pPr>
    </w:p>
    <w:p w:rsidR="00E24B05" w:rsidRPr="00213CFC" w:rsidRDefault="00E24B05" w:rsidP="00E24B05">
      <w:pPr>
        <w:ind w:right="210"/>
        <w:rPr>
          <w:rFonts w:cstheme="minorHAnsi"/>
          <w:sz w:val="24"/>
        </w:rPr>
      </w:pPr>
      <w:r w:rsidRPr="00213CFC">
        <w:rPr>
          <w:rFonts w:cstheme="minorHAnsi"/>
          <w:sz w:val="24"/>
        </w:rPr>
        <w:t xml:space="preserve">This is a staggering statistic. Imagine choosing to undertake major surgery with a 70% rate of failure! </w:t>
      </w:r>
    </w:p>
    <w:p w:rsidR="00020FB3" w:rsidRPr="00213CFC" w:rsidRDefault="00020FB3" w:rsidP="00020FB3">
      <w:pPr>
        <w:spacing w:line="259" w:lineRule="auto"/>
        <w:rPr>
          <w:rFonts w:cstheme="minorHAnsi"/>
          <w:sz w:val="24"/>
        </w:rPr>
      </w:pPr>
    </w:p>
    <w:p w:rsidR="00E24B05" w:rsidRPr="00213CFC" w:rsidRDefault="00E24B05" w:rsidP="00E24B05">
      <w:pPr>
        <w:spacing w:after="33" w:line="259" w:lineRule="auto"/>
        <w:rPr>
          <w:rFonts w:cstheme="minorHAnsi"/>
          <w:sz w:val="24"/>
        </w:rPr>
      </w:pPr>
      <w:r w:rsidRPr="00213CFC">
        <w:rPr>
          <w:rFonts w:eastAsia="Arial" w:cstheme="minorHAnsi"/>
          <w:b/>
          <w:sz w:val="24"/>
        </w:rPr>
        <w:t xml:space="preserve">What makes organizational change so difficult? </w:t>
      </w:r>
    </w:p>
    <w:p w:rsidR="00E24B05" w:rsidRPr="00213CFC" w:rsidRDefault="00E24B05" w:rsidP="00E24B05">
      <w:pPr>
        <w:ind w:right="4"/>
        <w:rPr>
          <w:rFonts w:cstheme="minorHAnsi"/>
          <w:sz w:val="24"/>
        </w:rPr>
      </w:pPr>
      <w:r w:rsidRPr="00213CFC">
        <w:rPr>
          <w:rFonts w:cstheme="minorHAnsi"/>
          <w:sz w:val="24"/>
        </w:rPr>
        <w:t xml:space="preserve">Organizations are complex systems. Most change efforts focus on only one element of the system. Perhaps we are seeking to reorganize reporting relationships, create more teamwork, build a new strategic plan, increase accountability, reorganize a department, install a new performance management system, or improve communication.  </w:t>
      </w:r>
    </w:p>
    <w:p w:rsidR="00E24B05" w:rsidRPr="00213CFC" w:rsidRDefault="00E24B05" w:rsidP="00E24B05">
      <w:pPr>
        <w:spacing w:line="259" w:lineRule="auto"/>
        <w:rPr>
          <w:rFonts w:cstheme="minorHAnsi"/>
          <w:sz w:val="24"/>
        </w:rPr>
      </w:pPr>
    </w:p>
    <w:p w:rsidR="00E24B05" w:rsidRPr="00213CFC" w:rsidRDefault="00E24B05" w:rsidP="00E24B05">
      <w:pPr>
        <w:ind w:right="4"/>
        <w:rPr>
          <w:rFonts w:cstheme="minorHAnsi"/>
          <w:sz w:val="24"/>
        </w:rPr>
      </w:pPr>
      <w:r w:rsidRPr="00213CFC">
        <w:rPr>
          <w:rFonts w:cstheme="minorHAnsi"/>
          <w:sz w:val="24"/>
        </w:rPr>
        <w:t xml:space="preserve">The problem is that the piece of the organizational system we are trying to change is completely interconnected and interdependent with other parts of the system. All too often, we see well-intended changes efforts that fail to achieve the desired results:  </w:t>
      </w:r>
    </w:p>
    <w:p w:rsidR="00E24B05" w:rsidRPr="00213CFC" w:rsidRDefault="00E24B05" w:rsidP="00E24B05">
      <w:pPr>
        <w:numPr>
          <w:ilvl w:val="0"/>
          <w:numId w:val="14"/>
        </w:numPr>
        <w:spacing w:after="125" w:line="252" w:lineRule="auto"/>
        <w:ind w:right="4" w:hanging="288"/>
        <w:rPr>
          <w:rFonts w:cstheme="minorHAnsi"/>
          <w:sz w:val="24"/>
        </w:rPr>
      </w:pPr>
      <w:r w:rsidRPr="00213CFC">
        <w:rPr>
          <w:rFonts w:cstheme="minorHAnsi"/>
          <w:sz w:val="24"/>
        </w:rPr>
        <w:t xml:space="preserve">An attempt to implement an improved performance appraisal system gains little traction due to staff’s underlying lack of trust in management  </w:t>
      </w:r>
    </w:p>
    <w:p w:rsidR="00E24B05" w:rsidRPr="00213CFC" w:rsidRDefault="00E24B05" w:rsidP="00E24B05">
      <w:pPr>
        <w:numPr>
          <w:ilvl w:val="0"/>
          <w:numId w:val="14"/>
        </w:numPr>
        <w:spacing w:after="125" w:line="252" w:lineRule="auto"/>
        <w:ind w:right="4" w:hanging="288"/>
        <w:rPr>
          <w:rFonts w:cstheme="minorHAnsi"/>
          <w:sz w:val="24"/>
        </w:rPr>
      </w:pPr>
      <w:r w:rsidRPr="00213CFC">
        <w:rPr>
          <w:rFonts w:cstheme="minorHAnsi"/>
          <w:sz w:val="24"/>
        </w:rPr>
        <w:t xml:space="preserve">A strategic planning process yields poor results due to an unresolved lack of alignment around the vision for the organization </w:t>
      </w:r>
    </w:p>
    <w:p w:rsidR="00E24B05" w:rsidRPr="00213CFC" w:rsidRDefault="00E24B05" w:rsidP="00E24B05">
      <w:pPr>
        <w:numPr>
          <w:ilvl w:val="0"/>
          <w:numId w:val="14"/>
        </w:numPr>
        <w:spacing w:after="104" w:line="252" w:lineRule="auto"/>
        <w:ind w:right="4" w:hanging="288"/>
        <w:rPr>
          <w:rFonts w:cstheme="minorHAnsi"/>
          <w:sz w:val="24"/>
        </w:rPr>
      </w:pPr>
      <w:r w:rsidRPr="00213CFC">
        <w:rPr>
          <w:rFonts w:cstheme="minorHAnsi"/>
          <w:sz w:val="24"/>
        </w:rPr>
        <w:t xml:space="preserve">A structural reorganization bogs down due to competition among senior managers </w:t>
      </w:r>
    </w:p>
    <w:p w:rsidR="00E24B05" w:rsidRPr="00213CFC" w:rsidRDefault="00E24B05" w:rsidP="00E24B05">
      <w:pPr>
        <w:numPr>
          <w:ilvl w:val="0"/>
          <w:numId w:val="14"/>
        </w:numPr>
        <w:spacing w:after="125" w:line="252" w:lineRule="auto"/>
        <w:ind w:right="4" w:hanging="288"/>
        <w:rPr>
          <w:rFonts w:cstheme="minorHAnsi"/>
          <w:sz w:val="24"/>
        </w:rPr>
      </w:pPr>
      <w:r w:rsidRPr="00213CFC">
        <w:rPr>
          <w:rFonts w:cstheme="minorHAnsi"/>
          <w:sz w:val="24"/>
        </w:rPr>
        <w:t xml:space="preserve">Repeated attempts to reconcile what seems like interpersonal mistrust between several key staff fail due to an unaddressed lack of clarity in their roles and overlapping organizational mandates  </w:t>
      </w:r>
    </w:p>
    <w:p w:rsidR="00E24B05" w:rsidRPr="00213CFC" w:rsidRDefault="00E24B05" w:rsidP="00E24B05">
      <w:pPr>
        <w:numPr>
          <w:ilvl w:val="0"/>
          <w:numId w:val="14"/>
        </w:numPr>
        <w:spacing w:after="125" w:line="252" w:lineRule="auto"/>
        <w:ind w:right="4" w:hanging="288"/>
        <w:rPr>
          <w:rFonts w:cstheme="minorHAnsi"/>
          <w:sz w:val="24"/>
        </w:rPr>
      </w:pPr>
      <w:r w:rsidRPr="00213CFC">
        <w:rPr>
          <w:rFonts w:cstheme="minorHAnsi"/>
          <w:sz w:val="24"/>
        </w:rPr>
        <w:lastRenderedPageBreak/>
        <w:t xml:space="preserve">An effort to improve accountability breaks down due to a general lack of cultural competency, leading to miscommunication, confused expectations, unintentional slights, and hurt feelings among different social groups  </w:t>
      </w:r>
    </w:p>
    <w:p w:rsidR="00E24B05" w:rsidRPr="00213CFC" w:rsidRDefault="00E24B05" w:rsidP="00E24B05">
      <w:pPr>
        <w:numPr>
          <w:ilvl w:val="0"/>
          <w:numId w:val="14"/>
        </w:numPr>
        <w:spacing w:after="125" w:line="252" w:lineRule="auto"/>
        <w:ind w:right="4" w:hanging="288"/>
        <w:rPr>
          <w:rFonts w:cstheme="minorHAnsi"/>
          <w:sz w:val="24"/>
        </w:rPr>
      </w:pPr>
      <w:r w:rsidRPr="00213CFC">
        <w:rPr>
          <w:rFonts w:cstheme="minorHAnsi"/>
          <w:sz w:val="24"/>
        </w:rPr>
        <w:t xml:space="preserve">An initiative to build team spirit and cooperation is undermined by failing to change the nature of work plans which continue to focus on individual performance </w:t>
      </w:r>
    </w:p>
    <w:p w:rsidR="00E24B05" w:rsidRPr="00213CFC" w:rsidRDefault="00E24B05" w:rsidP="00701089">
      <w:pPr>
        <w:spacing w:line="259" w:lineRule="auto"/>
        <w:ind w:left="360"/>
        <w:rPr>
          <w:rFonts w:cstheme="minorHAnsi"/>
          <w:sz w:val="24"/>
        </w:rPr>
      </w:pPr>
    </w:p>
    <w:p w:rsidR="00E24B05" w:rsidRPr="00213CFC" w:rsidRDefault="00E24B05" w:rsidP="00E24B05">
      <w:pPr>
        <w:ind w:right="4"/>
        <w:rPr>
          <w:rFonts w:cstheme="minorHAnsi"/>
          <w:sz w:val="24"/>
        </w:rPr>
      </w:pPr>
      <w:r w:rsidRPr="00213CFC">
        <w:rPr>
          <w:rFonts w:cstheme="minorHAnsi"/>
          <w:sz w:val="24"/>
        </w:rPr>
        <w:t xml:space="preserve">Without a systemic approach, we often see what appears to be progress, perhaps even breakthroughs, only to watch the “changes” erode as things revert back to their original conditions: </w:t>
      </w:r>
    </w:p>
    <w:p w:rsidR="00E24B05" w:rsidRPr="00213CFC" w:rsidRDefault="00E24B05" w:rsidP="00E24B05">
      <w:pPr>
        <w:spacing w:line="259" w:lineRule="auto"/>
        <w:rPr>
          <w:rFonts w:cstheme="minorHAnsi"/>
          <w:sz w:val="24"/>
        </w:rPr>
      </w:pPr>
    </w:p>
    <w:p w:rsidR="00E24B05" w:rsidRPr="00121FB2" w:rsidRDefault="00E24B05" w:rsidP="00E24B05">
      <w:pPr>
        <w:ind w:left="355" w:right="4"/>
        <w:rPr>
          <w:rFonts w:cstheme="minorHAnsi"/>
          <w:sz w:val="24"/>
          <w:szCs w:val="20"/>
        </w:rPr>
      </w:pPr>
      <w:r w:rsidRPr="00121FB2">
        <w:rPr>
          <w:rFonts w:cstheme="minorHAnsi"/>
          <w:sz w:val="24"/>
          <w:szCs w:val="20"/>
        </w:rPr>
        <w:t xml:space="preserve">A team goes to an off-site retreat to address issues of poor communication and low trust. They have what seems like a breakthrough together and make sincere commitments to change their ways. Three months later the good will has faded and old patterns of behavior have re-emerged because needed changes in organizational structure and processes weren’t made. </w:t>
      </w:r>
    </w:p>
    <w:p w:rsidR="00E24B05" w:rsidRPr="00213CFC" w:rsidRDefault="00E24B05" w:rsidP="00E24B05">
      <w:pPr>
        <w:spacing w:line="259" w:lineRule="auto"/>
        <w:rPr>
          <w:rFonts w:cstheme="minorHAnsi"/>
          <w:sz w:val="24"/>
        </w:rPr>
      </w:pPr>
    </w:p>
    <w:p w:rsidR="00E24B05" w:rsidRPr="00213CFC" w:rsidRDefault="00E24B05" w:rsidP="00E24B05">
      <w:pPr>
        <w:spacing w:after="79" w:line="259" w:lineRule="auto"/>
        <w:ind w:left="-5"/>
        <w:rPr>
          <w:rFonts w:cstheme="minorHAnsi"/>
          <w:sz w:val="24"/>
        </w:rPr>
      </w:pPr>
      <w:r w:rsidRPr="00213CFC">
        <w:rPr>
          <w:rFonts w:eastAsia="Arial" w:cstheme="minorHAnsi"/>
          <w:b/>
          <w:sz w:val="24"/>
        </w:rPr>
        <w:t xml:space="preserve">Why do most change efforts fail? </w:t>
      </w:r>
    </w:p>
    <w:p w:rsidR="00E24B05" w:rsidRPr="00213CFC" w:rsidRDefault="00E24B05" w:rsidP="00E24B05">
      <w:pPr>
        <w:ind w:right="4"/>
        <w:rPr>
          <w:rFonts w:cstheme="minorHAnsi"/>
          <w:sz w:val="24"/>
        </w:rPr>
      </w:pPr>
      <w:r w:rsidRPr="00213CFC">
        <w:rPr>
          <w:rFonts w:cstheme="minorHAnsi"/>
          <w:sz w:val="24"/>
        </w:rPr>
        <w:t xml:space="preserve">It is the failure to address organizations as interconnected, interdependent systems. Relevant dimensions of the organization are being left unattended. </w:t>
      </w:r>
    </w:p>
    <w:p w:rsidR="00E24B05" w:rsidRPr="00213CFC" w:rsidRDefault="00E24B05" w:rsidP="00E24B05">
      <w:pPr>
        <w:spacing w:line="259" w:lineRule="auto"/>
        <w:rPr>
          <w:rFonts w:cstheme="minorHAnsi"/>
          <w:sz w:val="24"/>
        </w:rPr>
      </w:pPr>
    </w:p>
    <w:p w:rsidR="00E24B05" w:rsidRPr="00213CFC" w:rsidRDefault="00E24B05" w:rsidP="00E24B05">
      <w:pPr>
        <w:ind w:right="4"/>
        <w:rPr>
          <w:rFonts w:cstheme="minorHAnsi"/>
          <w:sz w:val="24"/>
        </w:rPr>
      </w:pPr>
      <w:r w:rsidRPr="00213CFC">
        <w:rPr>
          <w:rFonts w:cstheme="minorHAnsi"/>
          <w:sz w:val="24"/>
        </w:rPr>
        <w:t xml:space="preserve">What is needed is a systemic approach to change: one that deals with the various structures and processes of organizations while equally attending to the human beings that give it life and energy. </w:t>
      </w:r>
    </w:p>
    <w:p w:rsidR="00E24B05" w:rsidRPr="00213CFC" w:rsidRDefault="00E24B05" w:rsidP="00E24B05">
      <w:pPr>
        <w:spacing w:line="259" w:lineRule="auto"/>
        <w:rPr>
          <w:rFonts w:cstheme="minorHAnsi"/>
        </w:rPr>
      </w:pPr>
    </w:p>
    <w:p w:rsidR="00701089" w:rsidRPr="00213CFC" w:rsidRDefault="00701089">
      <w:pPr>
        <w:spacing w:after="160" w:line="259" w:lineRule="auto"/>
        <w:rPr>
          <w:rFonts w:cstheme="minorHAnsi"/>
        </w:rPr>
      </w:pPr>
      <w:r w:rsidRPr="00213CFC">
        <w:rPr>
          <w:rFonts w:cstheme="minorHAnsi"/>
        </w:rPr>
        <w:br w:type="page"/>
      </w:r>
    </w:p>
    <w:p w:rsidR="00E24B05" w:rsidRPr="00213CFC" w:rsidRDefault="00213CFC" w:rsidP="00213CFC">
      <w:pPr>
        <w:pStyle w:val="Heading1"/>
        <w:ind w:right="3"/>
        <w:jc w:val="left"/>
        <w:rPr>
          <w:rFonts w:asciiTheme="minorHAnsi" w:hAnsiTheme="minorHAnsi" w:cstheme="minorHAnsi"/>
          <w:color w:val="4472C4"/>
          <w:sz w:val="32"/>
          <w:szCs w:val="28"/>
        </w:rPr>
      </w:pPr>
      <w:r w:rsidRPr="00213CFC">
        <w:rPr>
          <w:rFonts w:asciiTheme="minorHAnsi" w:hAnsiTheme="minorHAnsi" w:cstheme="minorHAnsi"/>
          <w:color w:val="4472C4"/>
          <w:sz w:val="32"/>
          <w:szCs w:val="28"/>
        </w:rPr>
        <w:lastRenderedPageBreak/>
        <w:t xml:space="preserve">The Wheel of Change </w:t>
      </w:r>
    </w:p>
    <w:p w:rsidR="00E24B05" w:rsidRPr="00213CFC" w:rsidRDefault="00E24B05" w:rsidP="00213CFC">
      <w:pPr>
        <w:spacing w:line="259" w:lineRule="auto"/>
        <w:ind w:right="5"/>
        <w:rPr>
          <w:rFonts w:cstheme="minorHAnsi"/>
        </w:rPr>
      </w:pPr>
      <w:r w:rsidRPr="00213CFC">
        <w:rPr>
          <w:rFonts w:cstheme="minorHAnsi"/>
        </w:rPr>
        <w:t xml:space="preserve">The Wheel of Change is a model for transforming organizations. </w:t>
      </w:r>
    </w:p>
    <w:p w:rsidR="00E24B05" w:rsidRPr="00213CFC" w:rsidRDefault="00E24B05" w:rsidP="00E24B05">
      <w:pPr>
        <w:spacing w:line="259" w:lineRule="auto"/>
        <w:rPr>
          <w:rFonts w:cstheme="minorHAnsi"/>
        </w:rPr>
      </w:pPr>
    </w:p>
    <w:p w:rsidR="00E24B05" w:rsidRPr="00213CFC" w:rsidRDefault="00E24B05" w:rsidP="00213CFC">
      <w:pPr>
        <w:spacing w:line="259" w:lineRule="auto"/>
        <w:jc w:val="center"/>
        <w:rPr>
          <w:rFonts w:cstheme="minorHAnsi"/>
        </w:rPr>
      </w:pPr>
      <w:r w:rsidRPr="00213CFC">
        <w:rPr>
          <w:rFonts w:cstheme="minorHAnsi"/>
          <w:noProof/>
        </w:rPr>
        <w:drawing>
          <wp:inline distT="0" distB="0" distL="0" distR="0" wp14:anchorId="3A4A8173" wp14:editId="5754DEAF">
            <wp:extent cx="3639312" cy="2846832"/>
            <wp:effectExtent l="0" t="0" r="0" b="0"/>
            <wp:docPr id="3886" name="Picture 3886"/>
            <wp:cNvGraphicFramePr/>
            <a:graphic xmlns:a="http://schemas.openxmlformats.org/drawingml/2006/main">
              <a:graphicData uri="http://schemas.openxmlformats.org/drawingml/2006/picture">
                <pic:pic xmlns:pic="http://schemas.openxmlformats.org/drawingml/2006/picture">
                  <pic:nvPicPr>
                    <pic:cNvPr id="3886" name="Picture 3886"/>
                    <pic:cNvPicPr/>
                  </pic:nvPicPr>
                  <pic:blipFill>
                    <a:blip r:embed="rId12"/>
                    <a:stretch>
                      <a:fillRect/>
                    </a:stretch>
                  </pic:blipFill>
                  <pic:spPr>
                    <a:xfrm>
                      <a:off x="0" y="0"/>
                      <a:ext cx="3639312" cy="2846832"/>
                    </a:xfrm>
                    <a:prstGeom prst="rect">
                      <a:avLst/>
                    </a:prstGeom>
                  </pic:spPr>
                </pic:pic>
              </a:graphicData>
            </a:graphic>
          </wp:inline>
        </w:drawing>
      </w:r>
    </w:p>
    <w:p w:rsidR="00701089" w:rsidRPr="00213CFC" w:rsidRDefault="00701089" w:rsidP="00701089">
      <w:pPr>
        <w:spacing w:line="259" w:lineRule="auto"/>
        <w:rPr>
          <w:rFonts w:cstheme="minorHAnsi"/>
        </w:rPr>
      </w:pPr>
    </w:p>
    <w:p w:rsidR="00E24B05" w:rsidRPr="00213CFC" w:rsidRDefault="00E24B05" w:rsidP="00701089">
      <w:pPr>
        <w:spacing w:line="259" w:lineRule="auto"/>
        <w:rPr>
          <w:rFonts w:cstheme="minorHAnsi"/>
          <w:sz w:val="24"/>
        </w:rPr>
      </w:pPr>
      <w:r w:rsidRPr="00213CFC">
        <w:rPr>
          <w:rFonts w:cstheme="minorHAnsi"/>
          <w:sz w:val="24"/>
        </w:rPr>
        <w:t xml:space="preserve">The Wheel of Change asserts that to create real and sustainable change, we must work skillfully with three domains of organizational life: </w:t>
      </w:r>
    </w:p>
    <w:p w:rsidR="00E24B05" w:rsidRPr="00213CFC" w:rsidRDefault="00E24B05" w:rsidP="00E24B05">
      <w:pPr>
        <w:spacing w:line="259" w:lineRule="auto"/>
        <w:rPr>
          <w:rFonts w:cstheme="minorHAnsi"/>
          <w:sz w:val="24"/>
        </w:rPr>
      </w:pPr>
    </w:p>
    <w:p w:rsidR="00E24B05" w:rsidRPr="00213CFC" w:rsidRDefault="00E24B05" w:rsidP="00E24B05">
      <w:pPr>
        <w:pStyle w:val="Heading2"/>
        <w:ind w:left="-5"/>
        <w:rPr>
          <w:rFonts w:asciiTheme="minorHAnsi" w:hAnsiTheme="minorHAnsi" w:cstheme="minorHAnsi"/>
        </w:rPr>
      </w:pPr>
      <w:r w:rsidRPr="00213CFC">
        <w:rPr>
          <w:rFonts w:asciiTheme="minorHAnsi" w:hAnsiTheme="minorHAnsi" w:cstheme="minorHAnsi"/>
        </w:rPr>
        <w:t xml:space="preserve">Hearts &amp; Minds </w:t>
      </w:r>
    </w:p>
    <w:p w:rsidR="00E24B05" w:rsidRPr="00213CFC" w:rsidRDefault="00E24B05" w:rsidP="00E24B05">
      <w:pPr>
        <w:ind w:right="4"/>
        <w:rPr>
          <w:rFonts w:cstheme="minorHAnsi"/>
          <w:sz w:val="24"/>
        </w:rPr>
      </w:pPr>
      <w:r w:rsidRPr="00213CFC">
        <w:rPr>
          <w:rFonts w:cstheme="minorHAnsi"/>
          <w:sz w:val="24"/>
        </w:rPr>
        <w:t xml:space="preserve">The full range of what people think and feel: their motivations, beliefs, emotions, perceptions, etc. </w:t>
      </w:r>
    </w:p>
    <w:p w:rsidR="00E24B05" w:rsidRPr="00213CFC" w:rsidRDefault="00E24B05" w:rsidP="00E24B05">
      <w:pPr>
        <w:spacing w:line="259" w:lineRule="auto"/>
        <w:rPr>
          <w:rFonts w:cstheme="minorHAnsi"/>
          <w:sz w:val="24"/>
        </w:rPr>
      </w:pPr>
    </w:p>
    <w:p w:rsidR="00E24B05" w:rsidRPr="00213CFC" w:rsidRDefault="00E24B05" w:rsidP="00E24B05">
      <w:pPr>
        <w:pStyle w:val="Heading2"/>
        <w:ind w:left="-5"/>
        <w:rPr>
          <w:rFonts w:asciiTheme="minorHAnsi" w:hAnsiTheme="minorHAnsi" w:cstheme="minorHAnsi"/>
        </w:rPr>
      </w:pPr>
      <w:r w:rsidRPr="00213CFC">
        <w:rPr>
          <w:rFonts w:asciiTheme="minorHAnsi" w:hAnsiTheme="minorHAnsi" w:cstheme="minorHAnsi"/>
        </w:rPr>
        <w:t xml:space="preserve">Behavior </w:t>
      </w:r>
    </w:p>
    <w:p w:rsidR="00E24B05" w:rsidRPr="00213CFC" w:rsidRDefault="00E24B05" w:rsidP="00E24B05">
      <w:pPr>
        <w:ind w:right="4"/>
        <w:rPr>
          <w:rFonts w:cstheme="minorHAnsi"/>
          <w:sz w:val="24"/>
        </w:rPr>
      </w:pPr>
      <w:r w:rsidRPr="00213CFC">
        <w:rPr>
          <w:rFonts w:cstheme="minorHAnsi"/>
          <w:sz w:val="24"/>
        </w:rPr>
        <w:t>What human beings actually do: their words and deeds, the actual choices they make to speak or not speak, to act or not to act, their habits</w:t>
      </w:r>
      <w:r w:rsidR="00701089" w:rsidRPr="00213CFC">
        <w:rPr>
          <w:rFonts w:cstheme="minorHAnsi"/>
          <w:sz w:val="24"/>
        </w:rPr>
        <w:t>.</w:t>
      </w:r>
      <w:r w:rsidRPr="00213CFC">
        <w:rPr>
          <w:rFonts w:cstheme="minorHAnsi"/>
          <w:sz w:val="24"/>
        </w:rPr>
        <w:t xml:space="preserve">  </w:t>
      </w:r>
    </w:p>
    <w:p w:rsidR="00E24B05" w:rsidRPr="00213CFC" w:rsidRDefault="00E24B05" w:rsidP="00E24B05">
      <w:pPr>
        <w:spacing w:after="121" w:line="259" w:lineRule="auto"/>
        <w:rPr>
          <w:rFonts w:cstheme="minorHAnsi"/>
          <w:sz w:val="24"/>
        </w:rPr>
      </w:pPr>
    </w:p>
    <w:p w:rsidR="00E24B05" w:rsidRPr="00213CFC" w:rsidRDefault="00E24B05" w:rsidP="00E24B05">
      <w:pPr>
        <w:pStyle w:val="Heading2"/>
        <w:ind w:left="-5"/>
        <w:rPr>
          <w:rFonts w:asciiTheme="minorHAnsi" w:hAnsiTheme="minorHAnsi" w:cstheme="minorHAnsi"/>
        </w:rPr>
      </w:pPr>
      <w:r w:rsidRPr="00213CFC">
        <w:rPr>
          <w:rFonts w:asciiTheme="minorHAnsi" w:hAnsiTheme="minorHAnsi" w:cstheme="minorHAnsi"/>
        </w:rPr>
        <w:t xml:space="preserve">Structure </w:t>
      </w:r>
    </w:p>
    <w:p w:rsidR="00E24B05" w:rsidRPr="00213CFC" w:rsidRDefault="00E24B05" w:rsidP="00E24B05">
      <w:pPr>
        <w:spacing w:after="6"/>
        <w:ind w:right="4"/>
        <w:rPr>
          <w:rFonts w:cstheme="minorHAnsi"/>
          <w:sz w:val="24"/>
        </w:rPr>
      </w:pPr>
      <w:r w:rsidRPr="00213CFC">
        <w:rPr>
          <w:rFonts w:cstheme="minorHAnsi"/>
          <w:sz w:val="24"/>
        </w:rPr>
        <w:t>The organization structures, systems, and processes through which work gets done</w:t>
      </w:r>
      <w:r w:rsidR="00701089" w:rsidRPr="00213CFC">
        <w:rPr>
          <w:rFonts w:cstheme="minorHAnsi"/>
          <w:sz w:val="24"/>
        </w:rPr>
        <w:t>.</w:t>
      </w:r>
      <w:r w:rsidRPr="00213CFC">
        <w:rPr>
          <w:rFonts w:cstheme="minorHAnsi"/>
          <w:sz w:val="24"/>
        </w:rPr>
        <w:t xml:space="preserve">  </w:t>
      </w:r>
    </w:p>
    <w:p w:rsidR="00E24B05" w:rsidRPr="00213CFC" w:rsidRDefault="00E24B05" w:rsidP="00E24B05">
      <w:pPr>
        <w:spacing w:line="259" w:lineRule="auto"/>
        <w:rPr>
          <w:rFonts w:cstheme="minorHAnsi"/>
          <w:sz w:val="24"/>
        </w:rPr>
      </w:pPr>
    </w:p>
    <w:p w:rsidR="00E24B05" w:rsidRPr="00213CFC" w:rsidRDefault="00E24B05" w:rsidP="005B18E0">
      <w:pPr>
        <w:spacing w:after="240"/>
        <w:ind w:right="4"/>
        <w:rPr>
          <w:rFonts w:cstheme="minorHAnsi"/>
          <w:sz w:val="24"/>
        </w:rPr>
      </w:pPr>
      <w:r w:rsidRPr="00213CFC">
        <w:rPr>
          <w:rFonts w:cstheme="minorHAnsi"/>
          <w:sz w:val="24"/>
        </w:rPr>
        <w:t xml:space="preserve">These three domains continually reinforce each other, which is why organizational systems tend to resist change. However, through a transformational approach we can: </w:t>
      </w:r>
    </w:p>
    <w:p w:rsidR="00E24B05" w:rsidRPr="00213CFC" w:rsidRDefault="00FD30C5" w:rsidP="00E24B05">
      <w:pPr>
        <w:numPr>
          <w:ilvl w:val="0"/>
          <w:numId w:val="15"/>
        </w:numPr>
        <w:spacing w:after="125" w:line="252" w:lineRule="auto"/>
        <w:ind w:right="4" w:hanging="288"/>
        <w:rPr>
          <w:rFonts w:cstheme="minorHAnsi"/>
          <w:sz w:val="24"/>
        </w:rPr>
      </w:pPr>
      <w:r>
        <w:rPr>
          <w:rFonts w:cstheme="minorHAnsi"/>
          <w:sz w:val="24"/>
        </w:rPr>
        <w:t>I</w:t>
      </w:r>
      <w:r w:rsidR="00E24B05" w:rsidRPr="00213CFC">
        <w:rPr>
          <w:rFonts w:cstheme="minorHAnsi"/>
          <w:sz w:val="24"/>
        </w:rPr>
        <w:t xml:space="preserve">dentify and address the critical elements in each of the </w:t>
      </w:r>
      <w:r>
        <w:rPr>
          <w:rFonts w:cstheme="minorHAnsi"/>
          <w:sz w:val="24"/>
        </w:rPr>
        <w:t>3</w:t>
      </w:r>
      <w:r w:rsidR="00E24B05" w:rsidRPr="00213CFC">
        <w:rPr>
          <w:rFonts w:cstheme="minorHAnsi"/>
          <w:sz w:val="24"/>
        </w:rPr>
        <w:t xml:space="preserve"> domains of organizational life </w:t>
      </w:r>
    </w:p>
    <w:p w:rsidR="00E24B05" w:rsidRPr="00213CFC" w:rsidRDefault="00FD30C5" w:rsidP="00E24B05">
      <w:pPr>
        <w:numPr>
          <w:ilvl w:val="0"/>
          <w:numId w:val="15"/>
        </w:numPr>
        <w:spacing w:after="10" w:line="252" w:lineRule="auto"/>
        <w:ind w:right="4" w:hanging="288"/>
        <w:rPr>
          <w:rFonts w:cstheme="minorHAnsi"/>
          <w:sz w:val="24"/>
        </w:rPr>
      </w:pPr>
      <w:r>
        <w:rPr>
          <w:rFonts w:cstheme="minorHAnsi"/>
          <w:sz w:val="24"/>
        </w:rPr>
        <w:t>C</w:t>
      </w:r>
      <w:r w:rsidR="00E24B05" w:rsidRPr="00213CFC">
        <w:rPr>
          <w:rFonts w:cstheme="minorHAnsi"/>
          <w:sz w:val="24"/>
        </w:rPr>
        <w:t xml:space="preserve">reate a virtuous cycle in which changes in one domain evoke and reinforce change in the other two domains. </w:t>
      </w:r>
    </w:p>
    <w:p w:rsidR="00E24B05" w:rsidRPr="00213CFC" w:rsidRDefault="00E24B05" w:rsidP="00E24B05">
      <w:pPr>
        <w:spacing w:line="259" w:lineRule="auto"/>
        <w:ind w:left="648"/>
        <w:rPr>
          <w:rFonts w:cstheme="minorHAnsi"/>
          <w:sz w:val="24"/>
        </w:rPr>
      </w:pPr>
    </w:p>
    <w:p w:rsidR="00E24B05" w:rsidRPr="00213CFC" w:rsidRDefault="00E24B05" w:rsidP="00701089">
      <w:pPr>
        <w:pStyle w:val="Heading2"/>
        <w:ind w:left="0" w:firstLine="0"/>
        <w:rPr>
          <w:rFonts w:asciiTheme="minorHAnsi" w:hAnsiTheme="minorHAnsi" w:cstheme="minorHAnsi"/>
        </w:rPr>
      </w:pPr>
      <w:r w:rsidRPr="00213CFC">
        <w:rPr>
          <w:rFonts w:asciiTheme="minorHAnsi" w:hAnsiTheme="minorHAnsi" w:cstheme="minorHAnsi"/>
        </w:rPr>
        <w:lastRenderedPageBreak/>
        <w:t xml:space="preserve">Working with Hearts &amp; Minds </w:t>
      </w:r>
    </w:p>
    <w:p w:rsidR="00E24B05" w:rsidRPr="00213CFC" w:rsidRDefault="00E24B05" w:rsidP="005B18E0">
      <w:pPr>
        <w:spacing w:after="240"/>
        <w:ind w:right="4"/>
        <w:rPr>
          <w:rFonts w:cstheme="minorHAnsi"/>
          <w:sz w:val="24"/>
        </w:rPr>
      </w:pPr>
      <w:r w:rsidRPr="00213CFC">
        <w:rPr>
          <w:rFonts w:cstheme="minorHAnsi"/>
          <w:sz w:val="24"/>
        </w:rPr>
        <w:t xml:space="preserve">Transforming organizations requires people to transform. The change process must skillfully engage with people, their hopes and fears, their thoughts, perceptions, beliefs and assumptions about reality. In the domain of Hearts &amp; Minds this might look like: </w:t>
      </w:r>
    </w:p>
    <w:p w:rsidR="00E24B05" w:rsidRPr="00213CFC" w:rsidRDefault="00E24B05" w:rsidP="00E24B05">
      <w:pPr>
        <w:numPr>
          <w:ilvl w:val="0"/>
          <w:numId w:val="16"/>
        </w:numPr>
        <w:spacing w:after="104" w:line="252" w:lineRule="auto"/>
        <w:ind w:right="4" w:hanging="288"/>
        <w:rPr>
          <w:rFonts w:cstheme="minorHAnsi"/>
          <w:sz w:val="24"/>
        </w:rPr>
      </w:pPr>
      <w:r w:rsidRPr="00213CFC">
        <w:rPr>
          <w:rFonts w:cstheme="minorHAnsi"/>
          <w:sz w:val="24"/>
        </w:rPr>
        <w:t xml:space="preserve">People joining in common cause around a compelling vision for change </w:t>
      </w:r>
    </w:p>
    <w:p w:rsidR="00E24B05" w:rsidRPr="00213CFC" w:rsidRDefault="00E24B05" w:rsidP="00E24B05">
      <w:pPr>
        <w:numPr>
          <w:ilvl w:val="0"/>
          <w:numId w:val="16"/>
        </w:numPr>
        <w:spacing w:after="125" w:line="252" w:lineRule="auto"/>
        <w:ind w:right="4" w:hanging="288"/>
        <w:rPr>
          <w:rFonts w:cstheme="minorHAnsi"/>
          <w:sz w:val="24"/>
        </w:rPr>
      </w:pPr>
      <w:r w:rsidRPr="00213CFC">
        <w:rPr>
          <w:rFonts w:cstheme="minorHAnsi"/>
          <w:sz w:val="24"/>
        </w:rPr>
        <w:t xml:space="preserve">Commitment (not compliance) in order to generate energy and personal responsibility for making change </w:t>
      </w:r>
    </w:p>
    <w:p w:rsidR="00E24B05" w:rsidRPr="00213CFC" w:rsidRDefault="00E24B05" w:rsidP="00E24B05">
      <w:pPr>
        <w:numPr>
          <w:ilvl w:val="0"/>
          <w:numId w:val="16"/>
        </w:numPr>
        <w:spacing w:after="99" w:line="252" w:lineRule="auto"/>
        <w:ind w:right="4" w:hanging="288"/>
        <w:rPr>
          <w:rFonts w:cstheme="minorHAnsi"/>
          <w:sz w:val="24"/>
        </w:rPr>
      </w:pPr>
      <w:r w:rsidRPr="00213CFC">
        <w:rPr>
          <w:rFonts w:cstheme="minorHAnsi"/>
          <w:sz w:val="24"/>
        </w:rPr>
        <w:t xml:space="preserve">Developing shared understanding of what’s required to make change happen </w:t>
      </w:r>
    </w:p>
    <w:p w:rsidR="00E24B05" w:rsidRPr="00213CFC" w:rsidRDefault="00E24B05" w:rsidP="00E24B05">
      <w:pPr>
        <w:numPr>
          <w:ilvl w:val="0"/>
          <w:numId w:val="16"/>
        </w:numPr>
        <w:spacing w:after="104" w:line="252" w:lineRule="auto"/>
        <w:ind w:right="4" w:hanging="288"/>
        <w:rPr>
          <w:rFonts w:cstheme="minorHAnsi"/>
          <w:sz w:val="24"/>
        </w:rPr>
      </w:pPr>
      <w:r w:rsidRPr="00213CFC">
        <w:rPr>
          <w:rFonts w:cstheme="minorHAnsi"/>
          <w:sz w:val="24"/>
        </w:rPr>
        <w:t xml:space="preserve">The unleashing of creativity, new ideas, and innovation </w:t>
      </w:r>
    </w:p>
    <w:p w:rsidR="00E24B05" w:rsidRPr="00213CFC" w:rsidRDefault="00E24B05" w:rsidP="00E24B05">
      <w:pPr>
        <w:numPr>
          <w:ilvl w:val="0"/>
          <w:numId w:val="16"/>
        </w:numPr>
        <w:spacing w:after="104" w:line="252" w:lineRule="auto"/>
        <w:ind w:right="4" w:hanging="288"/>
        <w:rPr>
          <w:rFonts w:cstheme="minorHAnsi"/>
          <w:sz w:val="24"/>
        </w:rPr>
      </w:pPr>
      <w:r w:rsidRPr="00213CFC">
        <w:rPr>
          <w:rFonts w:cstheme="minorHAnsi"/>
          <w:sz w:val="24"/>
        </w:rPr>
        <w:t xml:space="preserve">Examining and shifting underlying beliefs that may limit the change process </w:t>
      </w:r>
    </w:p>
    <w:p w:rsidR="00E24B05" w:rsidRPr="00213CFC" w:rsidRDefault="00E24B05" w:rsidP="00E24B05">
      <w:pPr>
        <w:numPr>
          <w:ilvl w:val="0"/>
          <w:numId w:val="16"/>
        </w:numPr>
        <w:spacing w:after="125" w:line="252" w:lineRule="auto"/>
        <w:ind w:right="4" w:hanging="288"/>
        <w:rPr>
          <w:rFonts w:cstheme="minorHAnsi"/>
          <w:sz w:val="24"/>
        </w:rPr>
      </w:pPr>
      <w:r w:rsidRPr="00213CFC">
        <w:rPr>
          <w:rFonts w:cstheme="minorHAnsi"/>
          <w:sz w:val="24"/>
        </w:rPr>
        <w:t xml:space="preserve">Addressing issues of mistrust or interpersonal tensions that may be in the way  of the change process </w:t>
      </w:r>
    </w:p>
    <w:p w:rsidR="00E24B05" w:rsidRPr="00213CFC" w:rsidRDefault="00E24B05" w:rsidP="00E24B05">
      <w:pPr>
        <w:numPr>
          <w:ilvl w:val="0"/>
          <w:numId w:val="16"/>
        </w:numPr>
        <w:spacing w:after="125" w:line="252" w:lineRule="auto"/>
        <w:ind w:right="4" w:hanging="288"/>
        <w:rPr>
          <w:rFonts w:cstheme="minorHAnsi"/>
          <w:sz w:val="24"/>
        </w:rPr>
      </w:pPr>
      <w:r w:rsidRPr="00213CFC">
        <w:rPr>
          <w:rFonts w:cstheme="minorHAnsi"/>
          <w:sz w:val="24"/>
        </w:rPr>
        <w:t xml:space="preserve">Surfacing and addressing doubts and fears that inhibit people from making their full contribution </w:t>
      </w:r>
    </w:p>
    <w:p w:rsidR="00E24B05" w:rsidRPr="00213CFC" w:rsidRDefault="00E24B05" w:rsidP="00E24B05">
      <w:pPr>
        <w:numPr>
          <w:ilvl w:val="0"/>
          <w:numId w:val="16"/>
        </w:numPr>
        <w:spacing w:after="10" w:line="252" w:lineRule="auto"/>
        <w:ind w:right="4" w:hanging="288"/>
        <w:rPr>
          <w:rFonts w:cstheme="minorHAnsi"/>
          <w:sz w:val="24"/>
        </w:rPr>
      </w:pPr>
      <w:r w:rsidRPr="00213CFC">
        <w:rPr>
          <w:rFonts w:cstheme="minorHAnsi"/>
          <w:sz w:val="24"/>
        </w:rPr>
        <w:t xml:space="preserve">A feeling of team, of belonging that inspires people to  stand together and pull together </w:t>
      </w:r>
    </w:p>
    <w:p w:rsidR="00E24B05" w:rsidRPr="00213CFC" w:rsidRDefault="00E24B05" w:rsidP="00E24B05">
      <w:pPr>
        <w:spacing w:line="259" w:lineRule="auto"/>
        <w:rPr>
          <w:rFonts w:cstheme="minorHAnsi"/>
          <w:sz w:val="24"/>
        </w:rPr>
      </w:pPr>
      <w:r w:rsidRPr="00213CFC">
        <w:rPr>
          <w:rFonts w:cstheme="minorHAnsi"/>
          <w:sz w:val="24"/>
        </w:rPr>
        <w:t xml:space="preserve"> </w:t>
      </w:r>
    </w:p>
    <w:p w:rsidR="00E24B05" w:rsidRPr="00213CFC" w:rsidRDefault="00E24B05" w:rsidP="00E24B05">
      <w:pPr>
        <w:pStyle w:val="Heading2"/>
        <w:ind w:left="-5"/>
        <w:rPr>
          <w:rFonts w:asciiTheme="minorHAnsi" w:hAnsiTheme="minorHAnsi" w:cstheme="minorHAnsi"/>
        </w:rPr>
      </w:pPr>
      <w:r w:rsidRPr="00213CFC">
        <w:rPr>
          <w:rFonts w:asciiTheme="minorHAnsi" w:hAnsiTheme="minorHAnsi" w:cstheme="minorHAnsi"/>
        </w:rPr>
        <w:t xml:space="preserve">Behavior </w:t>
      </w:r>
    </w:p>
    <w:p w:rsidR="00E24B05" w:rsidRPr="00213CFC" w:rsidRDefault="00E24B05" w:rsidP="005B18E0">
      <w:pPr>
        <w:spacing w:after="240"/>
        <w:ind w:right="4"/>
        <w:rPr>
          <w:rFonts w:cstheme="minorHAnsi"/>
          <w:sz w:val="24"/>
        </w:rPr>
      </w:pPr>
      <w:r w:rsidRPr="00213CFC">
        <w:rPr>
          <w:rFonts w:cstheme="minorHAnsi"/>
          <w:sz w:val="24"/>
        </w:rPr>
        <w:t xml:space="preserve">The second domain is Behavior. Changing the way people think and feel is critical, but not sufficient for transformation. Organizational change requires that the people who work there need to actually act differently. Transformation in Behavior might look like: </w:t>
      </w:r>
    </w:p>
    <w:p w:rsidR="00E24B05" w:rsidRPr="00213CFC" w:rsidRDefault="00E24B05" w:rsidP="00121FB2">
      <w:pPr>
        <w:numPr>
          <w:ilvl w:val="0"/>
          <w:numId w:val="17"/>
        </w:numPr>
        <w:spacing w:after="125"/>
        <w:ind w:right="4" w:hanging="288"/>
        <w:rPr>
          <w:rFonts w:cstheme="minorHAnsi"/>
          <w:sz w:val="24"/>
        </w:rPr>
      </w:pPr>
      <w:r w:rsidRPr="00213CFC">
        <w:rPr>
          <w:rFonts w:cstheme="minorHAnsi"/>
          <w:sz w:val="24"/>
        </w:rPr>
        <w:t xml:space="preserve">New expectations are clearly articulated and formalized (sometimes called Team Agreements or Rules of the Road) </w:t>
      </w:r>
    </w:p>
    <w:p w:rsidR="00E24B05" w:rsidRPr="00213CFC" w:rsidRDefault="00E24B05" w:rsidP="00121FB2">
      <w:pPr>
        <w:numPr>
          <w:ilvl w:val="0"/>
          <w:numId w:val="17"/>
        </w:numPr>
        <w:spacing w:after="104"/>
        <w:ind w:right="4" w:hanging="288"/>
        <w:rPr>
          <w:rFonts w:cstheme="minorHAnsi"/>
          <w:sz w:val="24"/>
        </w:rPr>
      </w:pPr>
      <w:r w:rsidRPr="00213CFC">
        <w:rPr>
          <w:rFonts w:cstheme="minorHAnsi"/>
          <w:sz w:val="24"/>
        </w:rPr>
        <w:t xml:space="preserve">People understand exactly what’s required of them </w:t>
      </w:r>
    </w:p>
    <w:p w:rsidR="00E24B05" w:rsidRPr="00213CFC" w:rsidRDefault="00E24B05" w:rsidP="00121FB2">
      <w:pPr>
        <w:numPr>
          <w:ilvl w:val="0"/>
          <w:numId w:val="17"/>
        </w:numPr>
        <w:spacing w:after="104"/>
        <w:ind w:right="4" w:hanging="288"/>
        <w:rPr>
          <w:rFonts w:cstheme="minorHAnsi"/>
          <w:sz w:val="24"/>
        </w:rPr>
      </w:pPr>
      <w:r w:rsidRPr="00213CFC">
        <w:rPr>
          <w:rFonts w:cstheme="minorHAnsi"/>
          <w:sz w:val="24"/>
        </w:rPr>
        <w:t xml:space="preserve">Implementing new behaviors becomes an organizational priority </w:t>
      </w:r>
    </w:p>
    <w:p w:rsidR="00E24B05" w:rsidRPr="00213CFC" w:rsidRDefault="00E24B05" w:rsidP="00121FB2">
      <w:pPr>
        <w:numPr>
          <w:ilvl w:val="0"/>
          <w:numId w:val="17"/>
        </w:numPr>
        <w:spacing w:after="99"/>
        <w:ind w:right="4" w:hanging="288"/>
        <w:rPr>
          <w:rFonts w:cstheme="minorHAnsi"/>
          <w:sz w:val="24"/>
        </w:rPr>
      </w:pPr>
      <w:r w:rsidRPr="00213CFC">
        <w:rPr>
          <w:rFonts w:cstheme="minorHAnsi"/>
          <w:sz w:val="24"/>
        </w:rPr>
        <w:t xml:space="preserve">A significant increase in open and honest communication </w:t>
      </w:r>
    </w:p>
    <w:p w:rsidR="00E24B05" w:rsidRPr="00213CFC" w:rsidRDefault="00E24B05" w:rsidP="00121FB2">
      <w:pPr>
        <w:numPr>
          <w:ilvl w:val="0"/>
          <w:numId w:val="17"/>
        </w:numPr>
        <w:spacing w:after="104"/>
        <w:ind w:right="4" w:hanging="288"/>
        <w:rPr>
          <w:rFonts w:cstheme="minorHAnsi"/>
          <w:sz w:val="24"/>
        </w:rPr>
      </w:pPr>
      <w:r w:rsidRPr="00213CFC">
        <w:rPr>
          <w:rFonts w:cstheme="minorHAnsi"/>
          <w:sz w:val="24"/>
        </w:rPr>
        <w:t xml:space="preserve">Creating a feedback-rich environment to support behavior change </w:t>
      </w:r>
    </w:p>
    <w:p w:rsidR="00E24B05" w:rsidRPr="00213CFC" w:rsidRDefault="00E24B05" w:rsidP="00121FB2">
      <w:pPr>
        <w:numPr>
          <w:ilvl w:val="0"/>
          <w:numId w:val="17"/>
        </w:numPr>
        <w:spacing w:after="104"/>
        <w:ind w:right="4" w:hanging="288"/>
        <w:rPr>
          <w:rFonts w:cstheme="minorHAnsi"/>
          <w:sz w:val="24"/>
        </w:rPr>
      </w:pPr>
      <w:r w:rsidRPr="00213CFC">
        <w:rPr>
          <w:rFonts w:cstheme="minorHAnsi"/>
          <w:sz w:val="24"/>
        </w:rPr>
        <w:t xml:space="preserve">Standards of accountability are raised and enforced </w:t>
      </w:r>
    </w:p>
    <w:p w:rsidR="00E24B05" w:rsidRPr="00213CFC" w:rsidRDefault="00E24B05" w:rsidP="00121FB2">
      <w:pPr>
        <w:numPr>
          <w:ilvl w:val="0"/>
          <w:numId w:val="17"/>
        </w:numPr>
        <w:spacing w:after="104"/>
        <w:ind w:right="4" w:hanging="288"/>
        <w:rPr>
          <w:rFonts w:cstheme="minorHAnsi"/>
          <w:sz w:val="24"/>
        </w:rPr>
      </w:pPr>
      <w:r w:rsidRPr="00213CFC">
        <w:rPr>
          <w:rFonts w:cstheme="minorHAnsi"/>
          <w:sz w:val="24"/>
        </w:rPr>
        <w:t xml:space="preserve">Formal and informal processes are adopted to practice and develop new habits </w:t>
      </w:r>
    </w:p>
    <w:p w:rsidR="00E24B05" w:rsidRPr="00213CFC" w:rsidRDefault="00E24B05" w:rsidP="00121FB2">
      <w:pPr>
        <w:numPr>
          <w:ilvl w:val="0"/>
          <w:numId w:val="17"/>
        </w:numPr>
        <w:spacing w:after="104"/>
        <w:ind w:right="4" w:hanging="288"/>
        <w:rPr>
          <w:rFonts w:cstheme="minorHAnsi"/>
          <w:sz w:val="24"/>
        </w:rPr>
      </w:pPr>
      <w:r w:rsidRPr="00213CFC">
        <w:rPr>
          <w:rFonts w:cstheme="minorHAnsi"/>
          <w:sz w:val="24"/>
        </w:rPr>
        <w:t xml:space="preserve">There is support for developing needed new skills through formal training, professional or peer coaching, mentoring, or self-study with web-based support (both technical skills and self-management and interpersonal skills) </w:t>
      </w:r>
    </w:p>
    <w:p w:rsidR="00E24B05" w:rsidRPr="00213CFC" w:rsidRDefault="00E24B05" w:rsidP="00121FB2">
      <w:pPr>
        <w:numPr>
          <w:ilvl w:val="0"/>
          <w:numId w:val="17"/>
        </w:numPr>
        <w:spacing w:after="10"/>
        <w:ind w:right="4" w:hanging="288"/>
        <w:rPr>
          <w:rFonts w:cstheme="minorHAnsi"/>
          <w:sz w:val="24"/>
        </w:rPr>
      </w:pPr>
      <w:r w:rsidRPr="00213CFC">
        <w:rPr>
          <w:rFonts w:cstheme="minorHAnsi"/>
          <w:sz w:val="24"/>
        </w:rPr>
        <w:t xml:space="preserve">The inevitable mistakes that attend developing new habits and skills are not only tolerated, they are welcomed </w:t>
      </w:r>
    </w:p>
    <w:p w:rsidR="00E24B05" w:rsidRPr="00213CFC" w:rsidRDefault="00E24B05" w:rsidP="00E24B05">
      <w:pPr>
        <w:spacing w:line="259" w:lineRule="auto"/>
        <w:rPr>
          <w:rFonts w:cstheme="minorHAnsi"/>
          <w:sz w:val="24"/>
        </w:rPr>
      </w:pPr>
      <w:r w:rsidRPr="00213CFC">
        <w:rPr>
          <w:rFonts w:cstheme="minorHAnsi"/>
          <w:sz w:val="24"/>
        </w:rPr>
        <w:t xml:space="preserve"> </w:t>
      </w:r>
    </w:p>
    <w:p w:rsidR="00E24B05" w:rsidRPr="00213CFC" w:rsidRDefault="00E24B05" w:rsidP="00E24B05">
      <w:pPr>
        <w:spacing w:line="259" w:lineRule="auto"/>
        <w:rPr>
          <w:rFonts w:cstheme="minorHAnsi"/>
          <w:sz w:val="24"/>
        </w:rPr>
      </w:pPr>
      <w:r w:rsidRPr="00213CFC">
        <w:rPr>
          <w:rFonts w:cstheme="minorHAnsi"/>
          <w:sz w:val="24"/>
        </w:rPr>
        <w:t xml:space="preserve"> </w:t>
      </w:r>
    </w:p>
    <w:p w:rsidR="00E24B05" w:rsidRPr="00213CFC" w:rsidRDefault="00E24B05" w:rsidP="00E24B05">
      <w:pPr>
        <w:pStyle w:val="Heading2"/>
        <w:ind w:left="-5"/>
        <w:rPr>
          <w:rFonts w:asciiTheme="minorHAnsi" w:hAnsiTheme="minorHAnsi" w:cstheme="minorHAnsi"/>
        </w:rPr>
      </w:pPr>
      <w:r w:rsidRPr="00213CFC">
        <w:rPr>
          <w:rFonts w:asciiTheme="minorHAnsi" w:hAnsiTheme="minorHAnsi" w:cstheme="minorHAnsi"/>
        </w:rPr>
        <w:lastRenderedPageBreak/>
        <w:t xml:space="preserve">Structure </w:t>
      </w:r>
    </w:p>
    <w:p w:rsidR="00E24B05" w:rsidRPr="00213CFC" w:rsidRDefault="00E24B05" w:rsidP="00E24B05">
      <w:pPr>
        <w:ind w:right="4"/>
        <w:rPr>
          <w:rFonts w:cstheme="minorHAnsi"/>
          <w:sz w:val="24"/>
        </w:rPr>
      </w:pPr>
      <w:r w:rsidRPr="00213CFC">
        <w:rPr>
          <w:rFonts w:cstheme="minorHAnsi"/>
          <w:sz w:val="24"/>
        </w:rPr>
        <w:t xml:space="preserve">The third domain is Structure. Organizational structures are the way organizational resources are harnessed to do the work. They are foundational to organizational life and have enormous impact on both Hearts &amp; Minds and Behavior. For example: </w:t>
      </w:r>
    </w:p>
    <w:p w:rsidR="00701089" w:rsidRPr="00213CFC" w:rsidRDefault="00701089" w:rsidP="00E24B05">
      <w:pPr>
        <w:ind w:right="4"/>
        <w:rPr>
          <w:rFonts w:cstheme="minorHAnsi"/>
          <w:sz w:val="24"/>
        </w:rPr>
      </w:pPr>
    </w:p>
    <w:p w:rsidR="00E24B05" w:rsidRPr="00213CFC" w:rsidRDefault="00E24B05" w:rsidP="00E24B05">
      <w:pPr>
        <w:numPr>
          <w:ilvl w:val="0"/>
          <w:numId w:val="18"/>
        </w:numPr>
        <w:spacing w:after="125" w:line="252" w:lineRule="auto"/>
        <w:ind w:right="4" w:hanging="288"/>
        <w:rPr>
          <w:rFonts w:cstheme="minorHAnsi"/>
          <w:sz w:val="24"/>
        </w:rPr>
      </w:pPr>
      <w:r w:rsidRPr="00213CFC">
        <w:rPr>
          <w:rFonts w:cstheme="minorHAnsi"/>
          <w:sz w:val="24"/>
        </w:rPr>
        <w:t xml:space="preserve">Low staff morale or pervasive feelings of not being appreciated may stem from poor personnel policies </w:t>
      </w:r>
    </w:p>
    <w:p w:rsidR="00E24B05" w:rsidRPr="00FD30C5" w:rsidRDefault="00E24B05" w:rsidP="00FD30C5">
      <w:pPr>
        <w:numPr>
          <w:ilvl w:val="0"/>
          <w:numId w:val="18"/>
        </w:numPr>
        <w:spacing w:after="240" w:line="259" w:lineRule="auto"/>
        <w:ind w:left="648" w:right="4" w:hanging="288"/>
        <w:rPr>
          <w:rFonts w:cstheme="minorHAnsi"/>
          <w:sz w:val="24"/>
        </w:rPr>
      </w:pPr>
      <w:r w:rsidRPr="00FD30C5">
        <w:rPr>
          <w:rFonts w:cstheme="minorHAnsi"/>
          <w:sz w:val="24"/>
        </w:rPr>
        <w:t xml:space="preserve">Lack of accountability may stem from a poorly designed performance management system  </w:t>
      </w:r>
    </w:p>
    <w:p w:rsidR="00E24B05" w:rsidRPr="00213CFC" w:rsidRDefault="00E24B05" w:rsidP="005B18E0">
      <w:pPr>
        <w:spacing w:after="240"/>
        <w:ind w:right="4"/>
        <w:rPr>
          <w:rFonts w:cstheme="minorHAnsi"/>
          <w:sz w:val="24"/>
        </w:rPr>
      </w:pPr>
      <w:r w:rsidRPr="00213CFC">
        <w:rPr>
          <w:rFonts w:cstheme="minorHAnsi"/>
          <w:sz w:val="24"/>
        </w:rPr>
        <w:t xml:space="preserve">A transformative approach to working in the domain of Structure might include:  </w:t>
      </w:r>
    </w:p>
    <w:p w:rsidR="00701089" w:rsidRPr="00213CFC" w:rsidRDefault="00E24B05" w:rsidP="00E24B05">
      <w:pPr>
        <w:numPr>
          <w:ilvl w:val="0"/>
          <w:numId w:val="19"/>
        </w:numPr>
        <w:spacing w:after="70" w:line="309" w:lineRule="auto"/>
        <w:ind w:right="4" w:hanging="288"/>
        <w:rPr>
          <w:rFonts w:cstheme="minorHAnsi"/>
          <w:sz w:val="24"/>
        </w:rPr>
      </w:pPr>
      <w:r w:rsidRPr="00213CFC">
        <w:rPr>
          <w:rFonts w:cstheme="minorHAnsi"/>
          <w:sz w:val="24"/>
        </w:rPr>
        <w:t xml:space="preserve">An orientation to strategy that emphasizes </w:t>
      </w:r>
    </w:p>
    <w:p w:rsidR="00701089" w:rsidRPr="00213CFC" w:rsidRDefault="00E24B05" w:rsidP="00701089">
      <w:pPr>
        <w:numPr>
          <w:ilvl w:val="1"/>
          <w:numId w:val="19"/>
        </w:numPr>
        <w:spacing w:after="70" w:line="309" w:lineRule="auto"/>
        <w:ind w:left="990" w:right="4" w:hanging="360"/>
        <w:rPr>
          <w:rFonts w:cstheme="minorHAnsi"/>
          <w:sz w:val="24"/>
        </w:rPr>
      </w:pPr>
      <w:r w:rsidRPr="00213CFC">
        <w:rPr>
          <w:rFonts w:cstheme="minorHAnsi"/>
          <w:sz w:val="24"/>
        </w:rPr>
        <w:t>Strategic thin</w:t>
      </w:r>
      <w:r w:rsidR="00701089" w:rsidRPr="00213CFC">
        <w:rPr>
          <w:rFonts w:cstheme="minorHAnsi"/>
          <w:sz w:val="24"/>
        </w:rPr>
        <w:t>king over fixed strategic plans</w:t>
      </w:r>
    </w:p>
    <w:p w:rsidR="00701089" w:rsidRPr="00213CFC" w:rsidRDefault="00701089" w:rsidP="00701089">
      <w:pPr>
        <w:numPr>
          <w:ilvl w:val="1"/>
          <w:numId w:val="19"/>
        </w:numPr>
        <w:spacing w:after="70" w:line="309" w:lineRule="auto"/>
        <w:ind w:left="990" w:right="4" w:hanging="360"/>
        <w:rPr>
          <w:rFonts w:cstheme="minorHAnsi"/>
          <w:sz w:val="24"/>
        </w:rPr>
      </w:pPr>
      <w:r w:rsidRPr="00213CFC">
        <w:rPr>
          <w:rFonts w:cstheme="minorHAnsi"/>
          <w:sz w:val="24"/>
        </w:rPr>
        <w:t>Planning for the unplanned</w:t>
      </w:r>
    </w:p>
    <w:p w:rsidR="00E24B05" w:rsidRPr="00213CFC" w:rsidRDefault="00E24B05" w:rsidP="00701089">
      <w:pPr>
        <w:numPr>
          <w:ilvl w:val="1"/>
          <w:numId w:val="19"/>
        </w:numPr>
        <w:spacing w:after="70" w:line="309" w:lineRule="auto"/>
        <w:ind w:left="990" w:right="4" w:hanging="360"/>
        <w:rPr>
          <w:rFonts w:cstheme="minorHAnsi"/>
          <w:sz w:val="24"/>
        </w:rPr>
      </w:pPr>
      <w:r w:rsidRPr="00213CFC">
        <w:rPr>
          <w:rFonts w:cstheme="minorHAnsi"/>
          <w:sz w:val="24"/>
        </w:rPr>
        <w:t xml:space="preserve">Innovation and breakthrough thinking; a willingness to challenge  basic assumptions </w:t>
      </w:r>
    </w:p>
    <w:p w:rsidR="00E24B05" w:rsidRPr="00213CFC" w:rsidRDefault="00E24B05" w:rsidP="00E24B05">
      <w:pPr>
        <w:numPr>
          <w:ilvl w:val="0"/>
          <w:numId w:val="19"/>
        </w:numPr>
        <w:spacing w:after="99" w:line="252" w:lineRule="auto"/>
        <w:ind w:right="4" w:hanging="288"/>
        <w:rPr>
          <w:rFonts w:cstheme="minorHAnsi"/>
          <w:sz w:val="24"/>
        </w:rPr>
      </w:pPr>
      <w:r w:rsidRPr="00213CFC">
        <w:rPr>
          <w:rFonts w:cstheme="minorHAnsi"/>
          <w:sz w:val="24"/>
        </w:rPr>
        <w:t xml:space="preserve">Clarity and transparency regarding allocation of power and decision-making  </w:t>
      </w:r>
    </w:p>
    <w:p w:rsidR="00E24B05" w:rsidRPr="00213CFC" w:rsidRDefault="00E24B05" w:rsidP="00E24B05">
      <w:pPr>
        <w:numPr>
          <w:ilvl w:val="0"/>
          <w:numId w:val="19"/>
        </w:numPr>
        <w:spacing w:after="125" w:line="252" w:lineRule="auto"/>
        <w:ind w:right="4" w:hanging="288"/>
        <w:rPr>
          <w:rFonts w:cstheme="minorHAnsi"/>
          <w:sz w:val="24"/>
        </w:rPr>
      </w:pPr>
      <w:r w:rsidRPr="00213CFC">
        <w:rPr>
          <w:rFonts w:cstheme="minorHAnsi"/>
          <w:sz w:val="24"/>
        </w:rPr>
        <w:t xml:space="preserve">Organizational design that emphasizes greater distribution of power, more nimbleness, and greater adaptability, and that promotes multi-dimensional connectivity rather than top-down or static organizational structures  </w:t>
      </w:r>
    </w:p>
    <w:p w:rsidR="00E24B05" w:rsidRPr="00213CFC" w:rsidRDefault="00E24B05" w:rsidP="00E24B05">
      <w:pPr>
        <w:numPr>
          <w:ilvl w:val="0"/>
          <w:numId w:val="19"/>
        </w:numPr>
        <w:spacing w:after="125" w:line="252" w:lineRule="auto"/>
        <w:ind w:right="4" w:hanging="288"/>
        <w:rPr>
          <w:rFonts w:cstheme="minorHAnsi"/>
          <w:sz w:val="24"/>
        </w:rPr>
      </w:pPr>
      <w:r w:rsidRPr="00213CFC">
        <w:rPr>
          <w:rFonts w:cstheme="minorHAnsi"/>
          <w:sz w:val="24"/>
        </w:rPr>
        <w:t>Creating this flexibility while not only maintaining</w:t>
      </w:r>
      <w:r w:rsidR="00701089" w:rsidRPr="00213CFC">
        <w:rPr>
          <w:rFonts w:cstheme="minorHAnsi"/>
          <w:sz w:val="24"/>
        </w:rPr>
        <w:t xml:space="preserve"> but increasing accountability </w:t>
      </w:r>
      <w:r w:rsidRPr="00213CFC">
        <w:rPr>
          <w:rFonts w:cstheme="minorHAnsi"/>
          <w:sz w:val="24"/>
        </w:rPr>
        <w:t xml:space="preserve">(a worthy challenge!)  </w:t>
      </w:r>
    </w:p>
    <w:p w:rsidR="00E24B05" w:rsidRPr="00213CFC" w:rsidRDefault="00E24B05" w:rsidP="00E24B05">
      <w:pPr>
        <w:numPr>
          <w:ilvl w:val="0"/>
          <w:numId w:val="19"/>
        </w:numPr>
        <w:spacing w:after="125" w:line="252" w:lineRule="auto"/>
        <w:ind w:right="4" w:hanging="288"/>
        <w:rPr>
          <w:rFonts w:cstheme="minorHAnsi"/>
          <w:sz w:val="24"/>
        </w:rPr>
      </w:pPr>
      <w:r w:rsidRPr="00213CFC">
        <w:rPr>
          <w:rFonts w:cstheme="minorHAnsi"/>
          <w:sz w:val="24"/>
        </w:rPr>
        <w:t xml:space="preserve">Increasing understanding and cultivation of an organization’s core competencies in order to help maximize institutional advantages and maintain strategic focus </w:t>
      </w:r>
    </w:p>
    <w:p w:rsidR="00E24B05" w:rsidRPr="00213CFC" w:rsidRDefault="00E24B05" w:rsidP="00E24B05">
      <w:pPr>
        <w:numPr>
          <w:ilvl w:val="0"/>
          <w:numId w:val="19"/>
        </w:numPr>
        <w:spacing w:after="125" w:line="252" w:lineRule="auto"/>
        <w:ind w:right="4" w:hanging="288"/>
        <w:rPr>
          <w:rFonts w:cstheme="minorHAnsi"/>
          <w:sz w:val="24"/>
        </w:rPr>
      </w:pPr>
      <w:r w:rsidRPr="00213CFC">
        <w:rPr>
          <w:rFonts w:cstheme="minorHAnsi"/>
          <w:sz w:val="24"/>
        </w:rPr>
        <w:t xml:space="preserve">Bringing greater attention and discipline to work processes such as planning, decision making, how meetings are run, program evaluation, hiring, member engagement, and performance management. </w:t>
      </w:r>
    </w:p>
    <w:p w:rsidR="00E24B05" w:rsidRPr="00213CFC" w:rsidRDefault="00E24B05" w:rsidP="00E24B05">
      <w:pPr>
        <w:numPr>
          <w:ilvl w:val="0"/>
          <w:numId w:val="19"/>
        </w:numPr>
        <w:spacing w:after="125" w:line="252" w:lineRule="auto"/>
        <w:ind w:right="4" w:hanging="288"/>
        <w:rPr>
          <w:rFonts w:cstheme="minorHAnsi"/>
          <w:sz w:val="24"/>
        </w:rPr>
      </w:pPr>
      <w:r w:rsidRPr="00213CFC">
        <w:rPr>
          <w:rFonts w:cstheme="minorHAnsi"/>
          <w:sz w:val="24"/>
        </w:rPr>
        <w:t xml:space="preserve">While making changes to structure, maintaining acute attention to the human dynamics at play to ensure full engagement and ownership of the intended changes by all stakeholders </w:t>
      </w:r>
    </w:p>
    <w:p w:rsidR="00E24B05" w:rsidRPr="00213CFC" w:rsidRDefault="00E24B05" w:rsidP="00E24B05">
      <w:pPr>
        <w:numPr>
          <w:ilvl w:val="0"/>
          <w:numId w:val="19"/>
        </w:numPr>
        <w:spacing w:after="89" w:line="252" w:lineRule="auto"/>
        <w:ind w:right="4" w:hanging="288"/>
        <w:rPr>
          <w:rFonts w:cstheme="minorHAnsi"/>
          <w:sz w:val="24"/>
        </w:rPr>
      </w:pPr>
      <w:r w:rsidRPr="00213CFC">
        <w:rPr>
          <w:rFonts w:cstheme="minorHAnsi"/>
          <w:sz w:val="24"/>
        </w:rPr>
        <w:t xml:space="preserve">An orientation of continuous quality improvement to organizational functioning </w:t>
      </w:r>
    </w:p>
    <w:p w:rsidR="00E24B05" w:rsidRPr="00213CFC" w:rsidRDefault="00E24B05" w:rsidP="00701089">
      <w:pPr>
        <w:spacing w:line="259" w:lineRule="auto"/>
        <w:ind w:left="648"/>
        <w:rPr>
          <w:rFonts w:cstheme="minorHAnsi"/>
          <w:sz w:val="24"/>
        </w:rPr>
      </w:pPr>
      <w:r w:rsidRPr="00213CFC">
        <w:rPr>
          <w:rFonts w:cstheme="minorHAnsi"/>
          <w:sz w:val="24"/>
        </w:rPr>
        <w:t xml:space="preserve">  </w:t>
      </w:r>
    </w:p>
    <w:p w:rsidR="00213CFC" w:rsidRDefault="00E24B05" w:rsidP="005B18E0">
      <w:pPr>
        <w:ind w:right="4"/>
        <w:rPr>
          <w:rFonts w:cstheme="minorHAnsi"/>
          <w:sz w:val="24"/>
        </w:rPr>
      </w:pPr>
      <w:r w:rsidRPr="00213CFC">
        <w:rPr>
          <w:rFonts w:cstheme="minorHAnsi"/>
          <w:sz w:val="24"/>
        </w:rPr>
        <w:t xml:space="preserve">The Wheel of Change can be applied equally well to organizational change of any  scope and scale </w:t>
      </w:r>
      <w:r w:rsidRPr="00213CFC">
        <w:rPr>
          <w:rFonts w:eastAsia="Verdana" w:cstheme="minorHAnsi"/>
          <w:b/>
          <w:sz w:val="24"/>
        </w:rPr>
        <w:t>–</w:t>
      </w:r>
      <w:r w:rsidRPr="00213CFC">
        <w:rPr>
          <w:rFonts w:cstheme="minorHAnsi"/>
          <w:sz w:val="24"/>
        </w:rPr>
        <w:t xml:space="preserve"> from smaller, more discrete change projects to renewing, reigniting, or reinventing entire institutions. It is a model that can help to ensure that investing in organizational change will yield transformative and sustainable results. </w:t>
      </w:r>
      <w:r w:rsidR="00213CFC">
        <w:rPr>
          <w:rFonts w:cstheme="minorHAnsi"/>
          <w:sz w:val="24"/>
        </w:rPr>
        <w:br w:type="page"/>
      </w:r>
    </w:p>
    <w:p w:rsidR="00AA5E55" w:rsidRPr="00213CFC" w:rsidRDefault="00213CFC" w:rsidP="00AA5E55">
      <w:pPr>
        <w:rPr>
          <w:rFonts w:cstheme="minorHAnsi"/>
          <w:b/>
          <w:color w:val="4472C4"/>
          <w:sz w:val="32"/>
          <w:szCs w:val="24"/>
        </w:rPr>
      </w:pPr>
      <w:r>
        <w:rPr>
          <w:rFonts w:cstheme="minorHAnsi"/>
          <w:b/>
          <w:color w:val="4472C4"/>
          <w:sz w:val="32"/>
          <w:szCs w:val="24"/>
        </w:rPr>
        <w:lastRenderedPageBreak/>
        <w:t>Wheel o</w:t>
      </w:r>
      <w:r w:rsidRPr="00213CFC">
        <w:rPr>
          <w:rFonts w:cstheme="minorHAnsi"/>
          <w:b/>
          <w:color w:val="4472C4"/>
          <w:sz w:val="32"/>
          <w:szCs w:val="24"/>
        </w:rPr>
        <w:t>f Change Worksheet</w:t>
      </w:r>
    </w:p>
    <w:p w:rsidR="00AA5E55" w:rsidRPr="00213CFC" w:rsidRDefault="00AA5E55" w:rsidP="00AA5E55">
      <w:pPr>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sz w:val="24"/>
        </w:rPr>
        <w:t xml:space="preserve">CHANGE/GOAL: </w:t>
      </w: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rPr>
          <w:rFonts w:cstheme="minorHAnsi"/>
          <w:i/>
        </w:rPr>
      </w:pPr>
    </w:p>
    <w:p w:rsidR="00AA5E55" w:rsidRPr="00213CFC" w:rsidRDefault="00AA5E55" w:rsidP="00294BB4">
      <w:pPr>
        <w:rPr>
          <w:rFonts w:cstheme="minorHAnsi"/>
          <w:i/>
          <w:sz w:val="20"/>
          <w:szCs w:val="16"/>
        </w:rPr>
      </w:pPr>
      <w:r w:rsidRPr="00213CFC">
        <w:rPr>
          <w:rFonts w:cstheme="minorHAnsi"/>
          <w:i/>
          <w:sz w:val="20"/>
          <w:szCs w:val="16"/>
        </w:rPr>
        <w:t xml:space="preserve">Example: </w:t>
      </w:r>
    </w:p>
    <w:p w:rsidR="00AA5E55" w:rsidRPr="00213CFC" w:rsidRDefault="00AA5E55" w:rsidP="00294BB4">
      <w:pPr>
        <w:pStyle w:val="ListParagraph"/>
        <w:numPr>
          <w:ilvl w:val="0"/>
          <w:numId w:val="9"/>
        </w:numPr>
        <w:rPr>
          <w:rFonts w:cstheme="minorHAnsi"/>
          <w:b/>
          <w:i/>
          <w:sz w:val="20"/>
          <w:szCs w:val="16"/>
        </w:rPr>
      </w:pPr>
      <w:r w:rsidRPr="00213CFC">
        <w:rPr>
          <w:rFonts w:cstheme="minorHAnsi"/>
          <w:i/>
          <w:sz w:val="20"/>
          <w:szCs w:val="16"/>
        </w:rPr>
        <w:t>Goal: Have a “real” stewardship program for people who give major gifts.</w:t>
      </w:r>
    </w:p>
    <w:p w:rsidR="004B668B" w:rsidRPr="004B668B" w:rsidRDefault="00AA5E55" w:rsidP="00294BB4">
      <w:pPr>
        <w:pStyle w:val="ListParagraph"/>
        <w:numPr>
          <w:ilvl w:val="0"/>
          <w:numId w:val="9"/>
        </w:numPr>
        <w:rPr>
          <w:rFonts w:cstheme="minorHAnsi"/>
          <w:b/>
          <w:i/>
          <w:sz w:val="20"/>
          <w:szCs w:val="16"/>
        </w:rPr>
      </w:pPr>
      <w:r w:rsidRPr="00213CFC">
        <w:rPr>
          <w:rFonts w:cstheme="minorHAnsi"/>
          <w:i/>
          <w:sz w:val="20"/>
          <w:szCs w:val="16"/>
        </w:rPr>
        <w:t xml:space="preserve">Challenges: 1. </w:t>
      </w:r>
      <w:proofErr w:type="gramStart"/>
      <w:r w:rsidRPr="00213CFC">
        <w:rPr>
          <w:rFonts w:cstheme="minorHAnsi"/>
          <w:i/>
          <w:sz w:val="20"/>
          <w:szCs w:val="16"/>
        </w:rPr>
        <w:t>We</w:t>
      </w:r>
      <w:proofErr w:type="gramEnd"/>
      <w:r w:rsidRPr="00213CFC">
        <w:rPr>
          <w:rFonts w:cstheme="minorHAnsi"/>
          <w:i/>
          <w:sz w:val="20"/>
          <w:szCs w:val="16"/>
        </w:rPr>
        <w:t xml:space="preserve"> don’t have good data on current donors to be able to properly segment and plan.  2. We need specific people in the organization to support the program but those expectations are not set.</w:t>
      </w:r>
      <w:r w:rsidR="00294BB4" w:rsidRPr="00213CFC">
        <w:rPr>
          <w:rFonts w:cstheme="minorHAnsi"/>
          <w:i/>
          <w:sz w:val="20"/>
          <w:szCs w:val="16"/>
        </w:rPr>
        <w:t xml:space="preserve"> </w:t>
      </w:r>
    </w:p>
    <w:p w:rsidR="00AA5E55" w:rsidRPr="004B668B" w:rsidRDefault="004B668B" w:rsidP="004B668B">
      <w:pPr>
        <w:ind w:left="360"/>
        <w:rPr>
          <w:rFonts w:cstheme="minorHAnsi"/>
          <w:b/>
          <w:i/>
          <w:sz w:val="20"/>
          <w:szCs w:val="16"/>
        </w:rPr>
      </w:pPr>
      <w:r>
        <w:rPr>
          <w:rFonts w:cstheme="minorHAnsi"/>
          <w:i/>
          <w:sz w:val="20"/>
          <w:szCs w:val="16"/>
        </w:rPr>
        <w:t xml:space="preserve">        </w:t>
      </w:r>
      <w:r w:rsidR="00294BB4" w:rsidRPr="004B668B">
        <w:rPr>
          <w:rFonts w:cstheme="minorHAnsi"/>
          <w:i/>
          <w:sz w:val="20"/>
          <w:szCs w:val="16"/>
        </w:rPr>
        <w:t xml:space="preserve">3. Most of our largest donors are older and White, and most staff are younger people of color. </w:t>
      </w:r>
    </w:p>
    <w:p w:rsidR="00AA5E55" w:rsidRPr="00213CFC" w:rsidRDefault="00AA5E55" w:rsidP="00AA5E55">
      <w:pPr>
        <w:rPr>
          <w:rFonts w:cstheme="minorHAnsi"/>
        </w:rPr>
      </w:pPr>
    </w:p>
    <w:p w:rsidR="00AA5E55" w:rsidRPr="00213CFC" w:rsidRDefault="00AA5E55" w:rsidP="00AA5E55">
      <w:pPr>
        <w:shd w:val="clear" w:color="auto" w:fill="FFFFFF"/>
        <w:spacing w:before="100" w:beforeAutospacing="1" w:after="100" w:afterAutospacing="1"/>
        <w:rPr>
          <w:rFonts w:eastAsia="Times New Roman" w:cstheme="minorHAnsi"/>
          <w:b/>
          <w:color w:val="000000"/>
          <w:sz w:val="24"/>
        </w:rPr>
      </w:pPr>
      <w:r w:rsidRPr="00213CFC">
        <w:rPr>
          <w:rFonts w:eastAsia="Times New Roman" w:cstheme="minorHAnsi"/>
          <w:b/>
          <w:color w:val="000000"/>
          <w:sz w:val="24"/>
        </w:rPr>
        <w:t>What shifts in “Hearts and Minds” do you think are necessary for the change to be successful?</w:t>
      </w: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p>
    <w:p w:rsidR="00AA5E55" w:rsidRPr="00213CFC" w:rsidRDefault="00AA5E55" w:rsidP="00AA5E55">
      <w:pPr>
        <w:shd w:val="clear" w:color="auto" w:fill="FFFFFF"/>
        <w:spacing w:before="100" w:beforeAutospacing="1" w:after="100" w:afterAutospacing="1"/>
        <w:rPr>
          <w:rFonts w:eastAsia="Times New Roman" w:cstheme="minorHAnsi"/>
          <w:b/>
          <w:color w:val="000000"/>
          <w:sz w:val="24"/>
        </w:rPr>
      </w:pPr>
      <w:r w:rsidRPr="00213CFC">
        <w:rPr>
          <w:rFonts w:eastAsia="Times New Roman" w:cstheme="minorHAnsi"/>
          <w:b/>
          <w:color w:val="000000"/>
          <w:sz w:val="24"/>
        </w:rPr>
        <w:t>What “Behaviors” or practices m</w:t>
      </w:r>
      <w:r w:rsidR="00121FB2">
        <w:rPr>
          <w:rFonts w:eastAsia="Times New Roman" w:cstheme="minorHAnsi"/>
          <w:b/>
          <w:color w:val="000000"/>
          <w:sz w:val="24"/>
        </w:rPr>
        <w:t>ust you change to be successful? W</w:t>
      </w:r>
      <w:r w:rsidRPr="00213CFC">
        <w:rPr>
          <w:rFonts w:eastAsia="Times New Roman" w:cstheme="minorHAnsi"/>
          <w:b/>
          <w:color w:val="000000"/>
          <w:sz w:val="24"/>
        </w:rPr>
        <w:t>hat about the behaviors of others in your organization?</w:t>
      </w: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shd w:val="clear" w:color="auto" w:fill="FFFFFF"/>
        <w:spacing w:before="100" w:beforeAutospacing="1" w:after="100" w:afterAutospacing="1"/>
        <w:rPr>
          <w:rFonts w:eastAsia="Times New Roman" w:cstheme="minorHAnsi"/>
          <w:b/>
          <w:color w:val="000000"/>
          <w:sz w:val="24"/>
        </w:rPr>
      </w:pPr>
      <w:r w:rsidRPr="00213CFC">
        <w:rPr>
          <w:rFonts w:eastAsia="Times New Roman" w:cstheme="minorHAnsi"/>
          <w:b/>
          <w:color w:val="000000"/>
          <w:sz w:val="24"/>
        </w:rPr>
        <w:t>What “Structures” do you need to change and/or create to be successful?</w:t>
      </w: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AA5E55" w:rsidRPr="00213CFC" w:rsidRDefault="00AA5E55" w:rsidP="00AA5E55">
      <w:pPr>
        <w:tabs>
          <w:tab w:val="left" w:leader="underscore" w:pos="10620"/>
        </w:tabs>
        <w:rPr>
          <w:rFonts w:cstheme="minorHAnsi"/>
          <w:b/>
        </w:rPr>
      </w:pPr>
    </w:p>
    <w:p w:rsidR="00AA5E55" w:rsidRPr="00213CFC" w:rsidRDefault="00AA5E55" w:rsidP="00AA5E55">
      <w:pPr>
        <w:tabs>
          <w:tab w:val="left" w:leader="underscore" w:pos="10620"/>
        </w:tabs>
        <w:rPr>
          <w:rFonts w:cstheme="minorHAnsi"/>
          <w:b/>
        </w:rPr>
      </w:pPr>
      <w:r w:rsidRPr="00213CFC">
        <w:rPr>
          <w:rFonts w:cstheme="minorHAnsi"/>
          <w:b/>
        </w:rPr>
        <w:tab/>
      </w:r>
    </w:p>
    <w:p w:rsidR="00213CFC" w:rsidRDefault="00213CFC">
      <w:pPr>
        <w:spacing w:after="160" w:line="259" w:lineRule="auto"/>
        <w:rPr>
          <w:rStyle w:val="Hyperlink"/>
          <w:rFonts w:cstheme="minorHAnsi"/>
        </w:rPr>
      </w:pPr>
      <w:r>
        <w:rPr>
          <w:rStyle w:val="Hyperlink"/>
          <w:rFonts w:cstheme="minorHAnsi"/>
        </w:rPr>
        <w:br w:type="page"/>
      </w:r>
    </w:p>
    <w:p w:rsidR="009F4705" w:rsidRPr="00213CFC" w:rsidRDefault="009F4705" w:rsidP="009F4705">
      <w:pPr>
        <w:spacing w:after="200" w:line="276" w:lineRule="auto"/>
        <w:rPr>
          <w:rFonts w:cstheme="minorHAnsi"/>
          <w:b/>
          <w:color w:val="4472C4"/>
          <w:sz w:val="32"/>
          <w:szCs w:val="24"/>
        </w:rPr>
      </w:pPr>
      <w:r w:rsidRPr="00213CFC">
        <w:rPr>
          <w:rFonts w:cstheme="minorHAnsi"/>
          <w:b/>
          <w:color w:val="4472C4"/>
          <w:sz w:val="32"/>
          <w:szCs w:val="24"/>
        </w:rPr>
        <w:lastRenderedPageBreak/>
        <w:t>The Coaching Model</w:t>
      </w:r>
    </w:p>
    <w:p w:rsidR="00112180" w:rsidRPr="00213CFC" w:rsidRDefault="001460B6" w:rsidP="00112180">
      <w:pPr>
        <w:rPr>
          <w:rFonts w:cstheme="minorHAnsi"/>
        </w:rPr>
      </w:pPr>
      <w:r w:rsidRPr="00213CFC">
        <w:rPr>
          <w:rFonts w:cstheme="minorHAnsi"/>
          <w:b/>
          <w:bCs/>
          <w:noProof/>
        </w:rPr>
        <mc:AlternateContent>
          <mc:Choice Requires="wps">
            <w:drawing>
              <wp:anchor distT="0" distB="0" distL="114300" distR="114300" simplePos="0" relativeHeight="251662336" behindDoc="1" locked="0" layoutInCell="1" allowOverlap="1">
                <wp:simplePos x="0" y="0"/>
                <wp:positionH relativeFrom="column">
                  <wp:posOffset>2028826</wp:posOffset>
                </wp:positionH>
                <wp:positionV relativeFrom="paragraph">
                  <wp:posOffset>92073</wp:posOffset>
                </wp:positionV>
                <wp:extent cx="342655" cy="932881"/>
                <wp:effectExtent l="0" t="123825" r="29210" b="276860"/>
                <wp:wrapNone/>
                <wp:docPr id="3" name="Curved Lef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186912">
                          <a:off x="0" y="0"/>
                          <a:ext cx="342655" cy="932881"/>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9F70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 o:spid="_x0000_s1026" type="#_x0000_t103" style="position:absolute;margin-left:159.75pt;margin-top:7.25pt;width:27pt;height:73.45pt;rotation:-8097069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" adj="11286,19022" strokecolor="#339" strokeweight="4.5pt"/>
            </w:pict>
          </mc:Fallback>
        </mc:AlternateContent>
      </w:r>
    </w:p>
    <w:p w:rsidR="00112180" w:rsidRPr="00213CFC" w:rsidRDefault="001460B6" w:rsidP="00112180">
      <w:pPr>
        <w:jc w:val="center"/>
        <w:rPr>
          <w:rFonts w:cstheme="minorHAnsi"/>
          <w:b/>
          <w:bCs/>
          <w:sz w:val="28"/>
          <w:szCs w:val="28"/>
        </w:rPr>
      </w:pPr>
      <w:r w:rsidRPr="00213CFC">
        <w:rPr>
          <w:rFonts w:cstheme="minorHAnsi"/>
          <w:b/>
          <w:bCs/>
          <w:noProof/>
        </w:rPr>
        <mc:AlternateContent>
          <mc:Choice Requires="wps">
            <w:drawing>
              <wp:anchor distT="0" distB="0" distL="114300" distR="114300" simplePos="0" relativeHeight="251659264" behindDoc="1" locked="0" layoutInCell="1" allowOverlap="1">
                <wp:simplePos x="0" y="0"/>
                <wp:positionH relativeFrom="column">
                  <wp:posOffset>3562349</wp:posOffset>
                </wp:positionH>
                <wp:positionV relativeFrom="paragraph">
                  <wp:posOffset>180340</wp:posOffset>
                </wp:positionV>
                <wp:extent cx="321660" cy="850936"/>
                <wp:effectExtent l="190500" t="0" r="59690" b="82550"/>
                <wp:wrapNone/>
                <wp:docPr id="2" name="Curved 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67302">
                          <a:off x="0" y="0"/>
                          <a:ext cx="321660" cy="850936"/>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11F66" id="Curved Left Arrow 2" o:spid="_x0000_s1026" type="#_x0000_t103" style="position:absolute;margin-left:280.5pt;margin-top:14.2pt;width:25.35pt;height:67pt;rotation:-145566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" adj="10986,18947" strokecolor="#339" strokeweight="4.5pt"/>
            </w:pict>
          </mc:Fallback>
        </mc:AlternateContent>
      </w:r>
      <w:r w:rsidR="00112180" w:rsidRPr="00213CFC">
        <w:rPr>
          <w:rFonts w:cstheme="minorHAnsi"/>
          <w:b/>
          <w:bCs/>
          <w:sz w:val="28"/>
          <w:szCs w:val="28"/>
        </w:rPr>
        <w:t>Action</w:t>
      </w:r>
    </w:p>
    <w:p w:rsidR="00112180" w:rsidRPr="00213CFC" w:rsidRDefault="00112180" w:rsidP="00112180">
      <w:pPr>
        <w:ind w:left="720"/>
        <w:rPr>
          <w:rFonts w:cstheme="minorHAnsi"/>
          <w:b/>
          <w:bCs/>
        </w:rPr>
      </w:pPr>
    </w:p>
    <w:p w:rsidR="00112180" w:rsidRPr="00213CFC" w:rsidRDefault="00112180" w:rsidP="00112180">
      <w:pPr>
        <w:ind w:left="1440"/>
        <w:rPr>
          <w:rFonts w:cstheme="minorHAnsi"/>
          <w:b/>
          <w:bCs/>
        </w:rPr>
      </w:pPr>
    </w:p>
    <w:p w:rsidR="00980EAC" w:rsidRPr="00213CFC" w:rsidRDefault="00980EAC" w:rsidP="00112180">
      <w:pPr>
        <w:ind w:left="1440"/>
        <w:rPr>
          <w:rFonts w:cstheme="minorHAnsi"/>
          <w:b/>
          <w:bCs/>
        </w:rPr>
      </w:pPr>
    </w:p>
    <w:p w:rsidR="00112180" w:rsidRPr="00213CFC" w:rsidRDefault="00112180" w:rsidP="00701089">
      <w:pPr>
        <w:ind w:left="630"/>
        <w:rPr>
          <w:rFonts w:cstheme="minorHAnsi"/>
          <w:b/>
          <w:bCs/>
        </w:rPr>
      </w:pPr>
    </w:p>
    <w:p w:rsidR="00980EAC" w:rsidRPr="00213CFC" w:rsidRDefault="001460B6" w:rsidP="001460B6">
      <w:pPr>
        <w:ind w:left="2790" w:firstLine="90"/>
        <w:rPr>
          <w:rFonts w:cstheme="minorHAnsi"/>
          <w:b/>
          <w:bCs/>
          <w:sz w:val="28"/>
          <w:szCs w:val="28"/>
        </w:rPr>
      </w:pPr>
      <w:r w:rsidRPr="00213CFC">
        <w:rPr>
          <w:rFonts w:cstheme="minorHAnsi"/>
          <w:noProof/>
        </w:rPr>
        <mc:AlternateContent>
          <mc:Choice Requires="wps">
            <w:drawing>
              <wp:anchor distT="0" distB="0" distL="114300" distR="114300" simplePos="0" relativeHeight="251660288" behindDoc="1" locked="0" layoutInCell="1" allowOverlap="1">
                <wp:simplePos x="0" y="0"/>
                <wp:positionH relativeFrom="column">
                  <wp:posOffset>2527935</wp:posOffset>
                </wp:positionH>
                <wp:positionV relativeFrom="page">
                  <wp:posOffset>2590166</wp:posOffset>
                </wp:positionV>
                <wp:extent cx="366395" cy="1069975"/>
                <wp:effectExtent l="48260" t="123190" r="81915" b="100965"/>
                <wp:wrapNone/>
                <wp:docPr id="1" name="Curved 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26526">
                          <a:off x="0" y="0"/>
                          <a:ext cx="366395" cy="1069975"/>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6DC32" id="Curved Left Arrow 1" o:spid="_x0000_s1026" type="#_x0000_t103" style="position:absolute;margin-left:199.05pt;margin-top:203.95pt;width:28.85pt;height:84.25pt;rotation:712870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" adj="11984,19196" strokecolor="#339" strokeweight="4.5pt">
                <w10:wrap anchory="page"/>
              </v:shape>
            </w:pict>
          </mc:Fallback>
        </mc:AlternateContent>
      </w:r>
      <w:r w:rsidR="00980EAC" w:rsidRPr="00213CFC">
        <w:rPr>
          <w:rFonts w:cstheme="minorHAnsi"/>
          <w:b/>
          <w:bCs/>
          <w:sz w:val="28"/>
          <w:szCs w:val="28"/>
        </w:rPr>
        <w:t>Learning</w:t>
      </w:r>
    </w:p>
    <w:p w:rsidR="00112180" w:rsidRPr="00213CFC" w:rsidRDefault="00112180" w:rsidP="00980EAC">
      <w:pPr>
        <w:ind w:left="5490"/>
        <w:rPr>
          <w:rFonts w:cstheme="minorHAnsi"/>
          <w:b/>
          <w:bCs/>
          <w:sz w:val="28"/>
          <w:szCs w:val="28"/>
        </w:rPr>
      </w:pPr>
      <w:r w:rsidRPr="00213CFC">
        <w:rPr>
          <w:rFonts w:cstheme="minorHAnsi"/>
          <w:b/>
          <w:bCs/>
          <w:sz w:val="28"/>
          <w:szCs w:val="28"/>
        </w:rPr>
        <w:t>Reflection</w:t>
      </w:r>
    </w:p>
    <w:p w:rsidR="00112180" w:rsidRPr="00213CFC" w:rsidRDefault="00112180" w:rsidP="00112180">
      <w:pPr>
        <w:jc w:val="center"/>
        <w:rPr>
          <w:rFonts w:cstheme="minorHAnsi"/>
          <w:b/>
          <w:bCs/>
        </w:rPr>
      </w:pPr>
    </w:p>
    <w:p w:rsidR="00AA5E55" w:rsidRPr="00213CFC" w:rsidRDefault="00AA5E55" w:rsidP="00AA5E55">
      <w:pPr>
        <w:spacing w:after="200" w:line="276" w:lineRule="auto"/>
        <w:rPr>
          <w:rFonts w:cstheme="minorHAnsi"/>
          <w:bCs/>
        </w:rPr>
      </w:pPr>
      <w:bookmarkStart w:id="0" w:name="_Toc513392184"/>
      <w:bookmarkStart w:id="1" w:name="_Toc69178"/>
      <w:bookmarkStart w:id="2" w:name="_Toc6233092"/>
      <w:bookmarkStart w:id="3" w:name="_Toc6233155"/>
      <w:bookmarkStart w:id="4" w:name="_Toc6235897"/>
      <w:bookmarkStart w:id="5" w:name="_Toc6236307"/>
      <w:bookmarkStart w:id="6" w:name="_Toc6236536"/>
      <w:bookmarkStart w:id="7" w:name="_Toc42862475"/>
      <w:bookmarkStart w:id="8" w:name="_Toc42862825"/>
    </w:p>
    <w:p w:rsidR="00980EAC" w:rsidRPr="00213CFC" w:rsidRDefault="00980EAC" w:rsidP="00AA5E55">
      <w:pPr>
        <w:spacing w:after="200" w:line="276" w:lineRule="auto"/>
        <w:rPr>
          <w:rFonts w:cstheme="minorHAnsi"/>
          <w:b/>
        </w:rPr>
      </w:pPr>
    </w:p>
    <w:p w:rsidR="00112180" w:rsidRPr="00213CFC" w:rsidRDefault="00112180" w:rsidP="00112180">
      <w:pPr>
        <w:rPr>
          <w:rFonts w:cstheme="minorHAnsi"/>
          <w:bCs/>
          <w:sz w:val="20"/>
          <w:szCs w:val="16"/>
        </w:rPr>
      </w:pPr>
      <w:r w:rsidRPr="00213CFC">
        <w:rPr>
          <w:rFonts w:cstheme="minorHAnsi"/>
          <w:bCs/>
          <w:sz w:val="20"/>
          <w:szCs w:val="16"/>
        </w:rPr>
        <w:t xml:space="preserve">(Excerpted from </w:t>
      </w:r>
      <w:r w:rsidRPr="00213CFC">
        <w:rPr>
          <w:rFonts w:cstheme="minorHAnsi"/>
          <w:bCs/>
          <w:i/>
          <w:sz w:val="20"/>
          <w:szCs w:val="16"/>
        </w:rPr>
        <w:t>Coaching Skills for Nonprofit Managers and Leaders</w:t>
      </w:r>
      <w:r w:rsidRPr="00213CFC">
        <w:rPr>
          <w:rFonts w:cstheme="minorHAnsi"/>
          <w:bCs/>
          <w:sz w:val="20"/>
          <w:szCs w:val="16"/>
        </w:rPr>
        <w:t xml:space="preserve"> by Judith Wilson and Michelle Gislason, San Francisco: </w:t>
      </w:r>
      <w:proofErr w:type="spellStart"/>
      <w:r w:rsidRPr="00213CFC">
        <w:rPr>
          <w:rFonts w:cstheme="minorHAnsi"/>
          <w:bCs/>
          <w:sz w:val="20"/>
          <w:szCs w:val="16"/>
        </w:rPr>
        <w:t>Jossey</w:t>
      </w:r>
      <w:proofErr w:type="spellEnd"/>
      <w:r w:rsidRPr="00213CFC">
        <w:rPr>
          <w:rFonts w:cstheme="minorHAnsi"/>
          <w:bCs/>
          <w:sz w:val="20"/>
          <w:szCs w:val="16"/>
        </w:rPr>
        <w:t>-Bass 2010.)</w:t>
      </w:r>
    </w:p>
    <w:p w:rsidR="009F4705" w:rsidRDefault="009F4705" w:rsidP="00112180">
      <w:pPr>
        <w:pStyle w:val="Littlebullet"/>
        <w:tabs>
          <w:tab w:val="clear" w:pos="360"/>
        </w:tabs>
        <w:ind w:left="0" w:firstLine="0"/>
        <w:rPr>
          <w:rFonts w:asciiTheme="minorHAnsi" w:hAnsiTheme="minorHAnsi" w:cstheme="minorHAnsi"/>
          <w:b/>
          <w:bCs/>
          <w:sz w:val="22"/>
          <w:szCs w:val="22"/>
        </w:rPr>
      </w:pPr>
    </w:p>
    <w:p w:rsidR="00D92F45" w:rsidRPr="00213CFC" w:rsidRDefault="00D92F45" w:rsidP="00112180">
      <w:pPr>
        <w:pStyle w:val="Littlebullet"/>
        <w:tabs>
          <w:tab w:val="clear" w:pos="360"/>
        </w:tabs>
        <w:ind w:left="0" w:firstLine="0"/>
        <w:rPr>
          <w:rFonts w:asciiTheme="minorHAnsi" w:hAnsiTheme="minorHAnsi" w:cstheme="minorHAnsi"/>
          <w:b/>
          <w:bCs/>
          <w:sz w:val="22"/>
          <w:szCs w:val="22"/>
        </w:rPr>
      </w:pPr>
    </w:p>
    <w:bookmarkEnd w:id="0"/>
    <w:bookmarkEnd w:id="1"/>
    <w:bookmarkEnd w:id="2"/>
    <w:bookmarkEnd w:id="3"/>
    <w:bookmarkEnd w:id="4"/>
    <w:bookmarkEnd w:id="5"/>
    <w:bookmarkEnd w:id="6"/>
    <w:bookmarkEnd w:id="7"/>
    <w:bookmarkEnd w:id="8"/>
    <w:p w:rsidR="00E8067F" w:rsidRPr="005B18E0" w:rsidRDefault="00E8067F" w:rsidP="001460B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ind w:left="360"/>
        <w:jc w:val="center"/>
        <w:rPr>
          <w:rFonts w:cstheme="minorHAnsi"/>
          <w:b/>
          <w:bCs/>
          <w:color w:val="000000"/>
          <w:sz w:val="24"/>
        </w:rPr>
      </w:pPr>
      <w:r w:rsidRPr="005B18E0">
        <w:rPr>
          <w:rFonts w:cstheme="minorHAnsi"/>
          <w:b/>
          <w:bCs/>
          <w:color w:val="000000"/>
          <w:sz w:val="24"/>
        </w:rPr>
        <w:t>Coaching Your Peers</w:t>
      </w:r>
    </w:p>
    <w:p w:rsidR="00E8067F" w:rsidRPr="001460B6"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sidRPr="001460B6">
        <w:rPr>
          <w:rFonts w:cstheme="minorHAnsi"/>
          <w:color w:val="000000"/>
        </w:rPr>
        <w:t>Completely listen to the presenter – let your brain be quiet and maintain eye contact with presenter.</w:t>
      </w:r>
    </w:p>
    <w:p w:rsidR="00D92F4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sidRPr="00D92F45">
        <w:rPr>
          <w:rFonts w:cstheme="minorHAnsi"/>
          <w:color w:val="000000"/>
        </w:rPr>
        <w:t>Quickly ask useful questions about the presenter’s current pers</w:t>
      </w:r>
      <w:r w:rsidR="00D92F45">
        <w:rPr>
          <w:rFonts w:cstheme="minorHAnsi"/>
          <w:color w:val="000000"/>
        </w:rPr>
        <w:t xml:space="preserve">pectives, assumptions, </w:t>
      </w:r>
      <w:proofErr w:type="gramStart"/>
      <w:r w:rsidR="00D92F45">
        <w:rPr>
          <w:rFonts w:cstheme="minorHAnsi"/>
          <w:color w:val="000000"/>
        </w:rPr>
        <w:t>actions</w:t>
      </w:r>
      <w:proofErr w:type="gramEnd"/>
      <w:r w:rsidR="00D92F45">
        <w:rPr>
          <w:rFonts w:cstheme="minorHAnsi"/>
          <w:color w:val="000000"/>
        </w:rPr>
        <w:t>.</w:t>
      </w:r>
    </w:p>
    <w:p w:rsidR="00E8067F" w:rsidRPr="00D92F4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sidRPr="00D92F45">
        <w:rPr>
          <w:rFonts w:cstheme="minorHAnsi"/>
          <w:bCs/>
          <w:color w:val="000000"/>
        </w:rPr>
        <w:t>Limit advice</w:t>
      </w:r>
      <w:r w:rsidRPr="00D92F45">
        <w:rPr>
          <w:rFonts w:cstheme="minorHAnsi"/>
          <w:b/>
          <w:bCs/>
          <w:color w:val="000000"/>
        </w:rPr>
        <w:t xml:space="preserve"> </w:t>
      </w:r>
      <w:r w:rsidRPr="00D92F45">
        <w:rPr>
          <w:rFonts w:cstheme="minorHAnsi"/>
          <w:color w:val="000000"/>
        </w:rPr>
        <w:t>– do not jump in and “save” the presenter by doing most of the talking yourself.</w:t>
      </w:r>
    </w:p>
    <w:p w:rsidR="00E8067F" w:rsidRPr="001460B6"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sidRPr="001460B6">
        <w:rPr>
          <w:rFonts w:cstheme="minorHAnsi"/>
          <w:color w:val="000000"/>
        </w:rPr>
        <w:t xml:space="preserve">Limit general discussion – focus on helping the presenter address </w:t>
      </w:r>
      <w:r w:rsidR="001460B6" w:rsidRPr="001460B6">
        <w:rPr>
          <w:rFonts w:cstheme="minorHAnsi"/>
          <w:color w:val="000000"/>
        </w:rPr>
        <w:t>their</w:t>
      </w:r>
      <w:r w:rsidRPr="001460B6">
        <w:rPr>
          <w:rFonts w:cstheme="minorHAnsi"/>
          <w:color w:val="000000"/>
        </w:rPr>
        <w:t xml:space="preserve"> coaching goal.</w:t>
      </w:r>
    </w:p>
    <w:p w:rsidR="00E8067F" w:rsidRPr="001460B6"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sidRPr="001460B6">
        <w:rPr>
          <w:rFonts w:cstheme="minorHAnsi"/>
          <w:color w:val="000000"/>
        </w:rPr>
        <w:t>Avoid lecturing presenter, for example, saying “you should” or “you have to”.</w:t>
      </w:r>
    </w:p>
    <w:p w:rsidR="00E8067F" w:rsidRPr="001460B6" w:rsidRDefault="00E8067F"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sidRPr="001460B6">
        <w:rPr>
          <w:rFonts w:cstheme="minorHAnsi"/>
          <w:color w:val="000000"/>
        </w:rPr>
        <w:t xml:space="preserve">Help the presenter come up with specific actions during </w:t>
      </w:r>
      <w:r w:rsidR="001460B6" w:rsidRPr="001460B6">
        <w:rPr>
          <w:rFonts w:cstheme="minorHAnsi"/>
          <w:color w:val="000000"/>
        </w:rPr>
        <w:t>their</w:t>
      </w:r>
      <w:r w:rsidRPr="001460B6">
        <w:rPr>
          <w:rFonts w:cstheme="minorHAnsi"/>
          <w:color w:val="000000"/>
        </w:rPr>
        <w:t xml:space="preserve"> time slot.</w:t>
      </w:r>
    </w:p>
    <w:p w:rsidR="00020FB3" w:rsidRPr="00213CFC" w:rsidRDefault="00020FB3">
      <w:pPr>
        <w:spacing w:after="160" w:line="259" w:lineRule="auto"/>
        <w:rPr>
          <w:rFonts w:cstheme="minorHAnsi"/>
          <w:b/>
          <w:bCs/>
          <w:color w:val="000000"/>
        </w:rPr>
      </w:pPr>
    </w:p>
    <w:p w:rsidR="001460B6" w:rsidRPr="005B18E0" w:rsidRDefault="001460B6" w:rsidP="001460B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ind w:left="360"/>
        <w:jc w:val="center"/>
        <w:rPr>
          <w:rFonts w:cstheme="minorHAnsi"/>
          <w:b/>
          <w:bCs/>
          <w:color w:val="000000"/>
          <w:sz w:val="24"/>
        </w:rPr>
      </w:pPr>
      <w:r>
        <w:rPr>
          <w:rFonts w:cstheme="minorHAnsi"/>
          <w:b/>
          <w:bCs/>
          <w:color w:val="000000"/>
          <w:sz w:val="24"/>
        </w:rPr>
        <w:t>Getting Coached</w:t>
      </w:r>
    </w:p>
    <w:p w:rsidR="001460B6" w:rsidRPr="001460B6" w:rsidRDefault="001460B6"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Pr>
          <w:rFonts w:cstheme="minorHAnsi"/>
          <w:color w:val="000000"/>
        </w:rPr>
        <w:t>Present your coaching goal, what you want to get coached on.</w:t>
      </w:r>
    </w:p>
    <w:p w:rsidR="001460B6" w:rsidRPr="001460B6" w:rsidRDefault="001460B6"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Pr>
          <w:rFonts w:cstheme="minorHAnsi"/>
          <w:color w:val="000000"/>
        </w:rPr>
        <w:t xml:space="preserve">Use no more than </w:t>
      </w:r>
      <w:r>
        <w:rPr>
          <w:rFonts w:cstheme="minorHAnsi"/>
          <w:b/>
          <w:color w:val="000000"/>
        </w:rPr>
        <w:t>20%</w:t>
      </w:r>
      <w:r>
        <w:rPr>
          <w:rFonts w:cstheme="minorHAnsi"/>
          <w:color w:val="000000"/>
        </w:rPr>
        <w:t xml:space="preserve"> of your time slot to explain your coaching goal.</w:t>
      </w:r>
    </w:p>
    <w:p w:rsidR="001460B6" w:rsidRPr="001460B6" w:rsidRDefault="001460B6"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Pr>
          <w:rFonts w:cstheme="minorHAnsi"/>
          <w:bCs/>
          <w:color w:val="000000"/>
        </w:rPr>
        <w:t xml:space="preserve">Explain your coaching goal in terms of the </w:t>
      </w:r>
      <w:r>
        <w:rPr>
          <w:rFonts w:cstheme="minorHAnsi"/>
          <w:b/>
          <w:bCs/>
          <w:color w:val="000000"/>
        </w:rPr>
        <w:t>here &amp; now.</w:t>
      </w:r>
    </w:p>
    <w:p w:rsidR="001460B6" w:rsidRPr="001460B6" w:rsidRDefault="001460B6"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Pr>
          <w:rFonts w:cstheme="minorHAnsi"/>
          <w:color w:val="000000"/>
        </w:rPr>
        <w:t xml:space="preserve">Use </w:t>
      </w:r>
      <w:r>
        <w:rPr>
          <w:rFonts w:cstheme="minorHAnsi"/>
          <w:b/>
          <w:color w:val="000000"/>
        </w:rPr>
        <w:t>“I” statements</w:t>
      </w:r>
      <w:r>
        <w:rPr>
          <w:rFonts w:cstheme="minorHAnsi"/>
          <w:color w:val="000000"/>
        </w:rPr>
        <w:t xml:space="preserve"> as much as possible in your explanations.</w:t>
      </w:r>
    </w:p>
    <w:p w:rsidR="001460B6" w:rsidRPr="001460B6" w:rsidRDefault="001460B6"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Pr>
          <w:rFonts w:cstheme="minorHAnsi"/>
          <w:color w:val="000000"/>
        </w:rPr>
        <w:t>Briefly describe your feelings regarding the coaching goal.</w:t>
      </w:r>
    </w:p>
    <w:p w:rsidR="001460B6" w:rsidRPr="001460B6" w:rsidRDefault="001460B6" w:rsidP="001460B6">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theme="minorHAnsi"/>
          <w:color w:val="000000"/>
        </w:rPr>
      </w:pPr>
      <w:r>
        <w:rPr>
          <w:rFonts w:cstheme="minorHAnsi"/>
          <w:color w:val="000000"/>
        </w:rPr>
        <w:t>Don’t repeat yourself – explain your goal once.</w:t>
      </w:r>
    </w:p>
    <w:p w:rsidR="00C22534" w:rsidRPr="00213CFC" w:rsidRDefault="00C22534">
      <w:pPr>
        <w:spacing w:after="160" w:line="259" w:lineRule="auto"/>
        <w:rPr>
          <w:rFonts w:cstheme="minorHAnsi"/>
          <w:b/>
          <w:color w:val="4472C4" w:themeColor="accent5"/>
        </w:rPr>
      </w:pPr>
      <w:r w:rsidRPr="00213CFC">
        <w:rPr>
          <w:rFonts w:cstheme="minorHAnsi"/>
          <w:b/>
          <w:color w:val="4472C4" w:themeColor="accent5"/>
        </w:rPr>
        <w:br w:type="page"/>
      </w:r>
    </w:p>
    <w:p w:rsidR="00E8067F" w:rsidRPr="005B18E0" w:rsidRDefault="00E8067F" w:rsidP="00D936C8">
      <w:pPr>
        <w:rPr>
          <w:rFonts w:cstheme="minorHAnsi"/>
          <w:b/>
          <w:color w:val="4472C4"/>
          <w:sz w:val="32"/>
          <w:szCs w:val="24"/>
        </w:rPr>
      </w:pPr>
      <w:r w:rsidRPr="005B18E0">
        <w:rPr>
          <w:rFonts w:cstheme="minorHAnsi"/>
          <w:b/>
          <w:color w:val="4472C4"/>
          <w:sz w:val="32"/>
          <w:szCs w:val="24"/>
        </w:rPr>
        <w:lastRenderedPageBreak/>
        <w:t>Coaching Inquiries</w:t>
      </w:r>
    </w:p>
    <w:p w:rsidR="00E8067F" w:rsidRPr="005B18E0" w:rsidRDefault="00E8067F" w:rsidP="00E8067F">
      <w:pPr>
        <w:rPr>
          <w:rFonts w:cstheme="minorHAnsi"/>
          <w:b/>
          <w:color w:val="4472C4" w:themeColor="accent5"/>
          <w:sz w:val="24"/>
        </w:rPr>
      </w:pPr>
    </w:p>
    <w:p w:rsidR="00E8067F" w:rsidRPr="005B18E0" w:rsidRDefault="00E8067F" w:rsidP="00E8067F">
      <w:pPr>
        <w:spacing w:line="276" w:lineRule="auto"/>
        <w:rPr>
          <w:rFonts w:cstheme="minorHAnsi"/>
          <w:b/>
          <w:sz w:val="24"/>
        </w:rPr>
      </w:pPr>
      <w:r w:rsidRPr="005B18E0">
        <w:rPr>
          <w:rFonts w:cstheme="minorHAnsi"/>
          <w:b/>
          <w:sz w:val="24"/>
        </w:rPr>
        <w:t>Goal setting</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 do you want to see happen?  </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What’s important about that?  </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 would success look like to you?</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shd w:val="clear" w:color="auto" w:fill="FFFFFF"/>
        </w:rPr>
        <w:t>(If a number of goals/issues) What feels most important to focus on right now?</w:t>
      </w:r>
    </w:p>
    <w:p w:rsidR="00E8067F" w:rsidRPr="001460B6" w:rsidRDefault="00E8067F" w:rsidP="00E8067F">
      <w:pPr>
        <w:spacing w:line="276" w:lineRule="auto"/>
        <w:rPr>
          <w:rFonts w:cstheme="minorHAnsi"/>
          <w:color w:val="4472C4"/>
          <w:sz w:val="24"/>
        </w:rPr>
      </w:pPr>
    </w:p>
    <w:p w:rsidR="00E8067F" w:rsidRPr="005B18E0" w:rsidRDefault="00E8067F" w:rsidP="00E8067F">
      <w:pPr>
        <w:spacing w:line="276" w:lineRule="auto"/>
        <w:rPr>
          <w:rFonts w:cstheme="minorHAnsi"/>
          <w:b/>
          <w:sz w:val="24"/>
        </w:rPr>
      </w:pPr>
      <w:r w:rsidRPr="005B18E0">
        <w:rPr>
          <w:rFonts w:cstheme="minorHAnsi"/>
          <w:b/>
          <w:sz w:val="24"/>
        </w:rPr>
        <w:t xml:space="preserve">Approach </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Have you ever done this before?  What worked then? </w:t>
      </w:r>
    </w:p>
    <w:p w:rsidR="00E8067F" w:rsidRPr="001460B6" w:rsidRDefault="00E8067F" w:rsidP="00E8067F">
      <w:pPr>
        <w:spacing w:line="276" w:lineRule="auto"/>
        <w:rPr>
          <w:rFonts w:cstheme="minorHAnsi"/>
          <w:color w:val="4472C4"/>
          <w:sz w:val="24"/>
        </w:rPr>
      </w:pPr>
      <w:r w:rsidRPr="001460B6">
        <w:rPr>
          <w:rFonts w:cstheme="minorHAnsi"/>
          <w:color w:val="4472C4"/>
          <w:sz w:val="24"/>
        </w:rPr>
        <w:t>How could you make it even more _____?</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 action would really make a difference?  </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If you knew you’d succeed, what else would you do? </w:t>
      </w:r>
    </w:p>
    <w:p w:rsidR="00E8067F" w:rsidRPr="005B18E0" w:rsidRDefault="00E8067F" w:rsidP="00E8067F">
      <w:pPr>
        <w:spacing w:line="276" w:lineRule="auto"/>
        <w:rPr>
          <w:rFonts w:cstheme="minorHAnsi"/>
          <w:color w:val="1F4E79" w:themeColor="accent1" w:themeShade="80"/>
          <w:sz w:val="24"/>
        </w:rPr>
      </w:pPr>
    </w:p>
    <w:p w:rsidR="00E8067F" w:rsidRPr="005B18E0" w:rsidRDefault="00E8067F" w:rsidP="00E8067F">
      <w:pPr>
        <w:spacing w:line="276" w:lineRule="auto"/>
        <w:rPr>
          <w:rFonts w:eastAsia="Times New Roman" w:cstheme="minorHAnsi"/>
          <w:sz w:val="24"/>
        </w:rPr>
      </w:pPr>
      <w:r w:rsidRPr="005B18E0">
        <w:rPr>
          <w:rFonts w:eastAsia="Times New Roman" w:cstheme="minorHAnsi"/>
          <w:b/>
          <w:bCs/>
          <w:sz w:val="24"/>
        </w:rPr>
        <w:t>On challenges</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challenging about this situation/person?</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the meaning you are making of the situation?</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are the real barriers? What are the ones that may not be real?</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within your power to address this situation?</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another way to think about this challenge?</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 xml:space="preserve">What is the benefit of confronting this challenge? </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would happen if you walked away from the challenge?</w:t>
      </w:r>
    </w:p>
    <w:p w:rsidR="00E8067F" w:rsidRPr="005B18E0" w:rsidRDefault="00E8067F" w:rsidP="00E8067F">
      <w:pPr>
        <w:spacing w:line="276" w:lineRule="auto"/>
        <w:rPr>
          <w:rFonts w:cstheme="minorHAnsi"/>
          <w:color w:val="1F4E79" w:themeColor="accent1" w:themeShade="80"/>
          <w:sz w:val="24"/>
        </w:rPr>
      </w:pPr>
    </w:p>
    <w:p w:rsidR="00E8067F" w:rsidRPr="005B18E0" w:rsidRDefault="00E8067F" w:rsidP="00E8067F">
      <w:pPr>
        <w:spacing w:line="276" w:lineRule="auto"/>
        <w:rPr>
          <w:rFonts w:cstheme="minorHAnsi"/>
          <w:b/>
          <w:sz w:val="24"/>
        </w:rPr>
      </w:pPr>
      <w:r w:rsidRPr="005B18E0">
        <w:rPr>
          <w:rFonts w:cstheme="minorHAnsi"/>
          <w:b/>
          <w:sz w:val="24"/>
        </w:rPr>
        <w:t>Work relationship</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Why is this relationship important? </w:t>
      </w:r>
    </w:p>
    <w:p w:rsidR="00E8067F" w:rsidRPr="001460B6" w:rsidRDefault="00E8067F" w:rsidP="00E8067F">
      <w:pPr>
        <w:pStyle w:val="xBulletgreen"/>
        <w:numPr>
          <w:ilvl w:val="0"/>
          <w:numId w:val="0"/>
        </w:numPr>
        <w:spacing w:line="276" w:lineRule="auto"/>
        <w:rPr>
          <w:rFonts w:asciiTheme="minorHAnsi" w:hAnsiTheme="minorHAnsi" w:cstheme="minorHAnsi"/>
          <w:color w:val="4472C4"/>
          <w:sz w:val="24"/>
        </w:rPr>
      </w:pPr>
      <w:r w:rsidRPr="001460B6">
        <w:rPr>
          <w:rFonts w:asciiTheme="minorHAnsi" w:hAnsiTheme="minorHAnsi" w:cstheme="minorHAnsi"/>
          <w:color w:val="4472C4"/>
          <w:sz w:val="24"/>
        </w:rPr>
        <w:t>How is this issue important?</w:t>
      </w:r>
    </w:p>
    <w:p w:rsidR="00E8067F" w:rsidRPr="001460B6" w:rsidRDefault="00E8067F" w:rsidP="00E8067F">
      <w:pPr>
        <w:pStyle w:val="xBulletgreen"/>
        <w:numPr>
          <w:ilvl w:val="0"/>
          <w:numId w:val="0"/>
        </w:numPr>
        <w:spacing w:line="276" w:lineRule="auto"/>
        <w:rPr>
          <w:rFonts w:asciiTheme="minorHAnsi" w:hAnsiTheme="minorHAnsi" w:cstheme="minorHAnsi"/>
          <w:color w:val="4472C4"/>
          <w:sz w:val="24"/>
        </w:rPr>
      </w:pPr>
      <w:r w:rsidRPr="001460B6">
        <w:rPr>
          <w:rFonts w:asciiTheme="minorHAnsi" w:hAnsiTheme="minorHAnsi" w:cstheme="minorHAnsi"/>
          <w:color w:val="4472C4"/>
          <w:sz w:val="24"/>
        </w:rPr>
        <w:t>How would [the other party] describe this issue?</w:t>
      </w:r>
    </w:p>
    <w:p w:rsidR="00E8067F" w:rsidRPr="001460B6" w:rsidRDefault="00E8067F" w:rsidP="00E8067F">
      <w:pPr>
        <w:pStyle w:val="xBulletgreen"/>
        <w:numPr>
          <w:ilvl w:val="0"/>
          <w:numId w:val="0"/>
        </w:numPr>
        <w:spacing w:line="276" w:lineRule="auto"/>
        <w:rPr>
          <w:rFonts w:asciiTheme="minorHAnsi" w:hAnsiTheme="minorHAnsi" w:cstheme="minorHAnsi"/>
          <w:color w:val="4472C4"/>
          <w:sz w:val="24"/>
        </w:rPr>
      </w:pPr>
      <w:r w:rsidRPr="001460B6">
        <w:rPr>
          <w:rFonts w:asciiTheme="minorHAnsi" w:hAnsiTheme="minorHAnsi" w:cstheme="minorHAnsi"/>
          <w:color w:val="4472C4"/>
          <w:sz w:val="24"/>
        </w:rPr>
        <w:t>What is your role in this situation?</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shd w:val="clear" w:color="auto" w:fill="FFFFFF"/>
        </w:rPr>
        <w:t>What might the person/situation be teaching you?</w:t>
      </w:r>
    </w:p>
    <w:p w:rsidR="00E8067F" w:rsidRPr="001460B6" w:rsidRDefault="00E8067F" w:rsidP="00E8067F">
      <w:pPr>
        <w:pStyle w:val="xBulletgreen"/>
        <w:numPr>
          <w:ilvl w:val="0"/>
          <w:numId w:val="0"/>
        </w:numPr>
        <w:spacing w:line="276" w:lineRule="auto"/>
        <w:rPr>
          <w:rFonts w:asciiTheme="minorHAnsi" w:hAnsiTheme="minorHAnsi" w:cstheme="minorHAnsi"/>
          <w:color w:val="4472C4"/>
          <w:sz w:val="24"/>
        </w:rPr>
      </w:pPr>
      <w:r w:rsidRPr="001460B6">
        <w:rPr>
          <w:rFonts w:asciiTheme="minorHAnsi" w:hAnsiTheme="minorHAnsi" w:cstheme="minorHAnsi"/>
          <w:color w:val="4472C4"/>
          <w:sz w:val="24"/>
        </w:rPr>
        <w:t xml:space="preserve">If you were viewing this situation as an interested observer, what would you be seeing? </w:t>
      </w:r>
    </w:p>
    <w:p w:rsidR="00E8067F" w:rsidRPr="005B18E0" w:rsidRDefault="00E8067F" w:rsidP="00E8067F">
      <w:pPr>
        <w:spacing w:line="276" w:lineRule="auto"/>
        <w:rPr>
          <w:rFonts w:cstheme="minorHAnsi"/>
          <w:color w:val="1F4E79" w:themeColor="accent1" w:themeShade="80"/>
          <w:sz w:val="24"/>
        </w:rPr>
      </w:pPr>
    </w:p>
    <w:p w:rsidR="00E8067F" w:rsidRPr="005B18E0" w:rsidRDefault="00E8067F" w:rsidP="00E8067F">
      <w:pPr>
        <w:spacing w:line="276" w:lineRule="auto"/>
        <w:rPr>
          <w:rFonts w:cstheme="minorHAnsi"/>
          <w:b/>
          <w:sz w:val="24"/>
        </w:rPr>
      </w:pPr>
      <w:r w:rsidRPr="005B18E0">
        <w:rPr>
          <w:rFonts w:cstheme="minorHAnsi"/>
          <w:b/>
          <w:sz w:val="24"/>
        </w:rPr>
        <w:t>Reducing Overwhelm</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 can you stop doing so that you can make room for what’s important?</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 can you stop tolerating?</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If you only focused on one thing, what would that be?  </w:t>
      </w:r>
    </w:p>
    <w:p w:rsidR="00980EAC" w:rsidRPr="005B18E0" w:rsidRDefault="00980EAC">
      <w:pPr>
        <w:spacing w:after="160" w:line="259" w:lineRule="auto"/>
        <w:rPr>
          <w:rFonts w:cstheme="minorHAnsi"/>
          <w:color w:val="1F4E79" w:themeColor="accent1" w:themeShade="80"/>
          <w:sz w:val="24"/>
        </w:rPr>
      </w:pPr>
      <w:r w:rsidRPr="005B18E0">
        <w:rPr>
          <w:rFonts w:cstheme="minorHAnsi"/>
          <w:color w:val="1F4E79" w:themeColor="accent1" w:themeShade="80"/>
          <w:sz w:val="24"/>
        </w:rPr>
        <w:br w:type="page"/>
      </w:r>
    </w:p>
    <w:p w:rsidR="00E8067F" w:rsidRPr="005B18E0" w:rsidRDefault="00E8067F" w:rsidP="00E8067F">
      <w:pPr>
        <w:spacing w:line="276" w:lineRule="auto"/>
        <w:rPr>
          <w:rFonts w:cstheme="minorHAnsi"/>
          <w:b/>
          <w:color w:val="1F4E79" w:themeColor="accent1" w:themeShade="80"/>
          <w:sz w:val="24"/>
        </w:rPr>
      </w:pPr>
      <w:r w:rsidRPr="005B18E0">
        <w:rPr>
          <w:rFonts w:cstheme="minorHAnsi"/>
          <w:b/>
          <w:sz w:val="24"/>
        </w:rPr>
        <w:lastRenderedPageBreak/>
        <w:t>Eliciting Wisdom</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When you’re at your best, what would you be seeing or doing? </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 do you know in your gut? </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 might you do differently next time?</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 does your heart tell you about this?</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shd w:val="clear" w:color="auto" w:fill="FFFFFF"/>
        </w:rPr>
        <w:t>As we’ve talked about this, what is new that is emerging?</w:t>
      </w:r>
    </w:p>
    <w:p w:rsidR="00E8067F" w:rsidRPr="005B18E0" w:rsidRDefault="00E8067F" w:rsidP="00E8067F">
      <w:pPr>
        <w:spacing w:line="276" w:lineRule="auto"/>
        <w:rPr>
          <w:rFonts w:cstheme="minorHAnsi"/>
          <w:b/>
          <w:color w:val="1F4E79" w:themeColor="accent1" w:themeShade="80"/>
          <w:sz w:val="24"/>
        </w:rPr>
      </w:pPr>
    </w:p>
    <w:p w:rsidR="00E8067F" w:rsidRPr="005B18E0" w:rsidRDefault="00E8067F" w:rsidP="00E8067F">
      <w:pPr>
        <w:spacing w:line="276" w:lineRule="auto"/>
        <w:rPr>
          <w:rFonts w:cstheme="minorHAnsi"/>
          <w:b/>
          <w:sz w:val="24"/>
        </w:rPr>
      </w:pPr>
      <w:r w:rsidRPr="005B18E0">
        <w:rPr>
          <w:rFonts w:cstheme="minorHAnsi"/>
          <w:b/>
          <w:sz w:val="24"/>
        </w:rPr>
        <w:t>Getting to Action</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 are you motivated to do in the next week?  </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 are your next steps?</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How do you plan to achieve that?  </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How can you break that down into smaller steps?  </w:t>
      </w:r>
    </w:p>
    <w:p w:rsidR="00E8067F" w:rsidRPr="001460B6" w:rsidRDefault="00E8067F" w:rsidP="00E8067F">
      <w:pPr>
        <w:spacing w:line="276" w:lineRule="auto"/>
        <w:rPr>
          <w:rFonts w:cstheme="minorHAnsi"/>
          <w:color w:val="4472C4"/>
          <w:sz w:val="24"/>
        </w:rPr>
      </w:pPr>
      <w:r w:rsidRPr="001460B6">
        <w:rPr>
          <w:rFonts w:cstheme="minorHAnsi"/>
          <w:color w:val="4472C4"/>
          <w:sz w:val="24"/>
        </w:rPr>
        <w:t>If you could change one thing, what would it be?</w:t>
      </w:r>
    </w:p>
    <w:p w:rsidR="00E8067F" w:rsidRPr="001460B6" w:rsidRDefault="00E8067F" w:rsidP="00E8067F">
      <w:pPr>
        <w:spacing w:line="276" w:lineRule="auto"/>
        <w:rPr>
          <w:rFonts w:cstheme="minorHAnsi"/>
          <w:color w:val="4472C4"/>
          <w:sz w:val="24"/>
        </w:rPr>
      </w:pPr>
      <w:r w:rsidRPr="001460B6">
        <w:rPr>
          <w:rFonts w:cstheme="minorHAnsi"/>
          <w:color w:val="4472C4"/>
          <w:sz w:val="24"/>
        </w:rPr>
        <w:t>What’s preventing you from…?</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 talents or strengths can you call upon to tackle this? </w:t>
      </w:r>
    </w:p>
    <w:p w:rsidR="00E8067F" w:rsidRPr="001460B6" w:rsidRDefault="00E8067F" w:rsidP="00E8067F">
      <w:pPr>
        <w:spacing w:line="276" w:lineRule="auto"/>
        <w:rPr>
          <w:rFonts w:cstheme="minorHAnsi"/>
          <w:color w:val="4472C4"/>
          <w:sz w:val="24"/>
        </w:rPr>
      </w:pPr>
      <w:r w:rsidRPr="001460B6">
        <w:rPr>
          <w:rFonts w:cstheme="minorHAnsi"/>
          <w:color w:val="4472C4"/>
          <w:sz w:val="24"/>
        </w:rPr>
        <w:t xml:space="preserve">What resources are available to you? </w:t>
      </w:r>
    </w:p>
    <w:p w:rsidR="00E8067F" w:rsidRPr="001460B6" w:rsidRDefault="00E8067F" w:rsidP="00E8067F">
      <w:pPr>
        <w:spacing w:line="276" w:lineRule="auto"/>
        <w:rPr>
          <w:rFonts w:cstheme="minorHAnsi"/>
          <w:color w:val="4472C4"/>
          <w:sz w:val="24"/>
        </w:rPr>
      </w:pPr>
      <w:r w:rsidRPr="001460B6">
        <w:rPr>
          <w:rFonts w:cstheme="minorHAnsi"/>
          <w:color w:val="4472C4"/>
          <w:sz w:val="24"/>
        </w:rPr>
        <w:t>Imagine a point in the future where your issue is resolved. How did you get there?</w:t>
      </w:r>
    </w:p>
    <w:p w:rsidR="00E8067F" w:rsidRPr="005B18E0" w:rsidRDefault="00E8067F" w:rsidP="00E8067F">
      <w:pPr>
        <w:spacing w:line="276" w:lineRule="auto"/>
        <w:rPr>
          <w:rFonts w:cstheme="minorHAnsi"/>
          <w:color w:val="1F4E79" w:themeColor="accent1" w:themeShade="80"/>
          <w:sz w:val="24"/>
        </w:rPr>
      </w:pPr>
    </w:p>
    <w:p w:rsidR="00E8067F" w:rsidRPr="005B18E0" w:rsidRDefault="00E8067F" w:rsidP="00E8067F">
      <w:pPr>
        <w:spacing w:line="276" w:lineRule="auto"/>
        <w:rPr>
          <w:rFonts w:eastAsia="Times New Roman" w:cstheme="minorHAnsi"/>
          <w:sz w:val="24"/>
        </w:rPr>
      </w:pPr>
      <w:r w:rsidRPr="005B18E0">
        <w:rPr>
          <w:rFonts w:eastAsia="Times New Roman" w:cstheme="minorHAnsi"/>
          <w:b/>
          <w:bCs/>
          <w:sz w:val="24"/>
        </w:rPr>
        <w:t>Accountability</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one step you can take this week to take on this challenge?</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one thing you can do to shift this challenge by 1%?</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Who can you go to for support?</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can you do if you run into another barrier?</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is the benefit of taking these steps?</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When will you take these steps by?</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How can I reinforce your commitment to action?</w:t>
      </w:r>
    </w:p>
    <w:p w:rsidR="00E8067F" w:rsidRPr="001460B6" w:rsidRDefault="00E8067F" w:rsidP="00E8067F">
      <w:pPr>
        <w:spacing w:line="276" w:lineRule="auto"/>
        <w:rPr>
          <w:rFonts w:eastAsia="Times New Roman" w:cstheme="minorHAnsi"/>
          <w:color w:val="4472C4"/>
          <w:sz w:val="24"/>
        </w:rPr>
      </w:pPr>
      <w:r w:rsidRPr="001460B6">
        <w:rPr>
          <w:rFonts w:eastAsia="Times New Roman" w:cstheme="minorHAnsi"/>
          <w:color w:val="4472C4"/>
          <w:sz w:val="24"/>
        </w:rPr>
        <w:t>What can you do to build in some reward for taking action or accomplishing your goal?</w:t>
      </w:r>
    </w:p>
    <w:p w:rsidR="00B51D53" w:rsidRPr="00213CFC" w:rsidRDefault="00B51D53">
      <w:pPr>
        <w:spacing w:after="160" w:line="259" w:lineRule="auto"/>
        <w:rPr>
          <w:rFonts w:cstheme="minorHAnsi"/>
          <w:b/>
          <w:color w:val="4472C4" w:themeColor="accent5"/>
        </w:rPr>
      </w:pPr>
      <w:r w:rsidRPr="00213CFC">
        <w:rPr>
          <w:rFonts w:cstheme="minorHAnsi"/>
          <w:b/>
          <w:color w:val="4472C4" w:themeColor="accent5"/>
        </w:rPr>
        <w:br w:type="page"/>
      </w:r>
    </w:p>
    <w:p w:rsidR="00294BB4" w:rsidRPr="005B18E0" w:rsidRDefault="00743FC1" w:rsidP="00C6397F">
      <w:pPr>
        <w:rPr>
          <w:rFonts w:cstheme="minorHAnsi"/>
          <w:b/>
          <w:color w:val="4472C4"/>
          <w:sz w:val="32"/>
          <w:szCs w:val="28"/>
        </w:rPr>
      </w:pPr>
      <w:r w:rsidRPr="005B18E0">
        <w:rPr>
          <w:rFonts w:cstheme="minorHAnsi"/>
          <w:b/>
          <w:color w:val="4472C4"/>
          <w:sz w:val="32"/>
          <w:szCs w:val="28"/>
        </w:rPr>
        <w:lastRenderedPageBreak/>
        <w:t>What’</w:t>
      </w:r>
      <w:r w:rsidR="00FD12EA" w:rsidRPr="005B18E0">
        <w:rPr>
          <w:rFonts w:cstheme="minorHAnsi"/>
          <w:b/>
          <w:color w:val="4472C4"/>
          <w:sz w:val="32"/>
          <w:szCs w:val="28"/>
        </w:rPr>
        <w:t xml:space="preserve">s Next on </w:t>
      </w:r>
      <w:r w:rsidR="005B18E0" w:rsidRPr="005B18E0">
        <w:rPr>
          <w:rFonts w:cstheme="minorHAnsi"/>
          <w:b/>
          <w:color w:val="4472C4"/>
          <w:sz w:val="32"/>
          <w:szCs w:val="28"/>
        </w:rPr>
        <w:t>September 13</w:t>
      </w:r>
      <w:r w:rsidR="007829A8" w:rsidRPr="005B18E0">
        <w:rPr>
          <w:rFonts w:cstheme="minorHAnsi"/>
          <w:b/>
          <w:color w:val="4472C4"/>
          <w:sz w:val="32"/>
          <w:szCs w:val="28"/>
          <w:vertAlign w:val="superscript"/>
        </w:rPr>
        <w:t>th</w:t>
      </w:r>
      <w:r w:rsidR="007829A8" w:rsidRPr="005B18E0">
        <w:rPr>
          <w:rFonts w:cstheme="minorHAnsi"/>
          <w:b/>
          <w:color w:val="4472C4"/>
          <w:sz w:val="32"/>
          <w:szCs w:val="28"/>
        </w:rPr>
        <w:t xml:space="preserve">, 2018… </w:t>
      </w:r>
    </w:p>
    <w:p w:rsidR="00980EAC" w:rsidRPr="00213CFC" w:rsidRDefault="00980EAC" w:rsidP="00C6397F">
      <w:pPr>
        <w:rPr>
          <w:rFonts w:cstheme="minorHAnsi"/>
          <w:b/>
          <w:color w:val="0070C0"/>
        </w:rPr>
      </w:pPr>
    </w:p>
    <w:p w:rsidR="00743FC1" w:rsidRPr="005B18E0" w:rsidRDefault="00294BB4" w:rsidP="00C6397F">
      <w:pPr>
        <w:rPr>
          <w:rFonts w:cstheme="minorHAnsi"/>
          <w:sz w:val="24"/>
          <w:vertAlign w:val="superscript"/>
        </w:rPr>
      </w:pPr>
      <w:r w:rsidRPr="005B18E0">
        <w:rPr>
          <w:rFonts w:cstheme="minorHAnsi"/>
          <w:b/>
          <w:sz w:val="24"/>
        </w:rPr>
        <w:t>Sharing Your Bright Spots Learning!</w:t>
      </w:r>
    </w:p>
    <w:p w:rsidR="00FD12EA" w:rsidRPr="00213CFC" w:rsidRDefault="00FD12EA" w:rsidP="00E8067F">
      <w:pPr>
        <w:autoSpaceDE w:val="0"/>
        <w:autoSpaceDN w:val="0"/>
        <w:adjustRightInd w:val="0"/>
        <w:rPr>
          <w:rFonts w:cstheme="minorHAnsi"/>
          <w:color w:val="1F4E79" w:themeColor="accent1" w:themeShade="80"/>
          <w:vertAlign w:val="superscript"/>
        </w:rPr>
      </w:pPr>
    </w:p>
    <w:p w:rsidR="004F090B" w:rsidRPr="005B18E0" w:rsidRDefault="004F090B" w:rsidP="004F090B">
      <w:pPr>
        <w:autoSpaceDE w:val="0"/>
        <w:autoSpaceDN w:val="0"/>
        <w:adjustRightInd w:val="0"/>
        <w:rPr>
          <w:rFonts w:cstheme="minorHAnsi"/>
          <w:sz w:val="24"/>
        </w:rPr>
      </w:pPr>
      <w:r w:rsidRPr="005B18E0">
        <w:rPr>
          <w:rFonts w:cstheme="minorHAnsi"/>
          <w:sz w:val="24"/>
        </w:rPr>
        <w:t xml:space="preserve">Most of the final session is focused on sharing learning from actions.  Each pair will have 12 minutes to share (in any way you like) what has happened </w:t>
      </w:r>
      <w:r w:rsidR="00294BB4" w:rsidRPr="005B18E0">
        <w:rPr>
          <w:rFonts w:cstheme="minorHAnsi"/>
          <w:sz w:val="24"/>
        </w:rPr>
        <w:t>since the first session</w:t>
      </w:r>
      <w:r w:rsidRPr="005B18E0">
        <w:rPr>
          <w:rFonts w:cstheme="minorHAnsi"/>
          <w:sz w:val="24"/>
        </w:rPr>
        <w:t>, and what you have learned.</w:t>
      </w:r>
    </w:p>
    <w:p w:rsidR="004F090B" w:rsidRPr="005B18E0" w:rsidRDefault="004F090B" w:rsidP="00E8067F">
      <w:pPr>
        <w:autoSpaceDE w:val="0"/>
        <w:autoSpaceDN w:val="0"/>
        <w:adjustRightInd w:val="0"/>
        <w:rPr>
          <w:rFonts w:cstheme="minorHAnsi"/>
          <w:sz w:val="24"/>
          <w:vertAlign w:val="superscript"/>
        </w:rPr>
      </w:pPr>
    </w:p>
    <w:p w:rsidR="004F090B" w:rsidRPr="005B18E0" w:rsidRDefault="004F090B" w:rsidP="004F090B">
      <w:pPr>
        <w:pStyle w:val="ListParagraph"/>
        <w:numPr>
          <w:ilvl w:val="0"/>
          <w:numId w:val="10"/>
        </w:numPr>
        <w:autoSpaceDE w:val="0"/>
        <w:autoSpaceDN w:val="0"/>
        <w:adjustRightInd w:val="0"/>
        <w:rPr>
          <w:rFonts w:cstheme="minorHAnsi"/>
          <w:sz w:val="24"/>
        </w:rPr>
      </w:pPr>
      <w:r w:rsidRPr="005B18E0">
        <w:rPr>
          <w:rFonts w:cstheme="minorHAnsi"/>
          <w:sz w:val="24"/>
        </w:rPr>
        <w:t>What happened?</w:t>
      </w:r>
    </w:p>
    <w:p w:rsidR="004F090B" w:rsidRPr="005B18E0" w:rsidRDefault="004F090B" w:rsidP="004F090B">
      <w:pPr>
        <w:pStyle w:val="ListParagraph"/>
        <w:numPr>
          <w:ilvl w:val="0"/>
          <w:numId w:val="10"/>
        </w:numPr>
        <w:autoSpaceDE w:val="0"/>
        <w:autoSpaceDN w:val="0"/>
        <w:adjustRightInd w:val="0"/>
        <w:rPr>
          <w:rFonts w:cstheme="minorHAnsi"/>
          <w:sz w:val="24"/>
        </w:rPr>
      </w:pPr>
      <w:r w:rsidRPr="005B18E0">
        <w:rPr>
          <w:rFonts w:cstheme="minorHAnsi"/>
          <w:sz w:val="24"/>
        </w:rPr>
        <w:t xml:space="preserve">What did you learn?  </w:t>
      </w:r>
    </w:p>
    <w:p w:rsidR="00294BB4" w:rsidRPr="005B18E0" w:rsidRDefault="004F090B" w:rsidP="00294BB4">
      <w:pPr>
        <w:pStyle w:val="ListParagraph"/>
        <w:numPr>
          <w:ilvl w:val="0"/>
          <w:numId w:val="10"/>
        </w:numPr>
        <w:autoSpaceDE w:val="0"/>
        <w:autoSpaceDN w:val="0"/>
        <w:adjustRightInd w:val="0"/>
        <w:rPr>
          <w:rFonts w:cstheme="minorHAnsi"/>
          <w:sz w:val="24"/>
        </w:rPr>
      </w:pPr>
      <w:r w:rsidRPr="005B18E0">
        <w:rPr>
          <w:rFonts w:cstheme="minorHAnsi"/>
          <w:sz w:val="24"/>
        </w:rPr>
        <w:t>What are your group’s bright spots?</w:t>
      </w:r>
    </w:p>
    <w:p w:rsidR="00294BB4" w:rsidRPr="005B18E0" w:rsidRDefault="00294BB4" w:rsidP="00294BB4">
      <w:pPr>
        <w:pStyle w:val="ListParagraph"/>
        <w:numPr>
          <w:ilvl w:val="0"/>
          <w:numId w:val="10"/>
        </w:numPr>
        <w:autoSpaceDE w:val="0"/>
        <w:autoSpaceDN w:val="0"/>
        <w:adjustRightInd w:val="0"/>
        <w:rPr>
          <w:rFonts w:cstheme="minorHAnsi"/>
          <w:sz w:val="24"/>
        </w:rPr>
      </w:pPr>
      <w:r w:rsidRPr="005B18E0">
        <w:rPr>
          <w:rFonts w:cstheme="minorHAnsi"/>
          <w:sz w:val="24"/>
        </w:rPr>
        <w:t xml:space="preserve">How is this work connected to other organizational priorities going forward? </w:t>
      </w:r>
    </w:p>
    <w:p w:rsidR="004F090B" w:rsidRPr="005B18E0" w:rsidRDefault="00C6397F" w:rsidP="004F090B">
      <w:pPr>
        <w:pStyle w:val="ListParagraph"/>
        <w:numPr>
          <w:ilvl w:val="0"/>
          <w:numId w:val="10"/>
        </w:numPr>
        <w:autoSpaceDE w:val="0"/>
        <w:autoSpaceDN w:val="0"/>
        <w:adjustRightInd w:val="0"/>
        <w:rPr>
          <w:rFonts w:cstheme="minorHAnsi"/>
          <w:sz w:val="24"/>
        </w:rPr>
      </w:pPr>
      <w:r w:rsidRPr="005B18E0">
        <w:rPr>
          <w:rFonts w:cstheme="minorHAnsi"/>
          <w:sz w:val="24"/>
        </w:rPr>
        <w:t>Now w</w:t>
      </w:r>
      <w:r w:rsidR="004F090B" w:rsidRPr="005B18E0">
        <w:rPr>
          <w:rFonts w:cstheme="minorHAnsi"/>
          <w:sz w:val="24"/>
        </w:rPr>
        <w:t xml:space="preserve">hat?  </w:t>
      </w:r>
    </w:p>
    <w:p w:rsidR="00FD12EA" w:rsidRPr="00213CFC" w:rsidRDefault="00FD12EA" w:rsidP="00E8067F">
      <w:pPr>
        <w:autoSpaceDE w:val="0"/>
        <w:autoSpaceDN w:val="0"/>
        <w:adjustRightInd w:val="0"/>
        <w:rPr>
          <w:rFonts w:cstheme="minorHAnsi"/>
          <w:color w:val="595959" w:themeColor="text1" w:themeTint="A6"/>
          <w:vertAlign w:val="superscript"/>
        </w:rPr>
      </w:pPr>
    </w:p>
    <w:p w:rsidR="00FD12EA" w:rsidRPr="00213CFC" w:rsidRDefault="00FD12EA" w:rsidP="00E8067F">
      <w:pPr>
        <w:autoSpaceDE w:val="0"/>
        <w:autoSpaceDN w:val="0"/>
        <w:adjustRightInd w:val="0"/>
        <w:rPr>
          <w:rFonts w:cstheme="minorHAnsi"/>
          <w:color w:val="595959" w:themeColor="text1" w:themeTint="A6"/>
          <w:vertAlign w:val="superscript"/>
        </w:rPr>
      </w:pPr>
      <w:r w:rsidRPr="00213CFC">
        <w:rPr>
          <w:rFonts w:cstheme="minorHAnsi"/>
          <w:noProof/>
          <w:color w:val="000000" w:themeColor="text1"/>
        </w:rPr>
        <w:drawing>
          <wp:anchor distT="0" distB="0" distL="114300" distR="114300" simplePos="0" relativeHeight="251663360" behindDoc="0" locked="0" layoutInCell="1" allowOverlap="1">
            <wp:simplePos x="0" y="0"/>
            <wp:positionH relativeFrom="margin">
              <wp:align>left</wp:align>
            </wp:positionH>
            <wp:positionV relativeFrom="paragraph">
              <wp:posOffset>6350</wp:posOffset>
            </wp:positionV>
            <wp:extent cx="5305425" cy="409980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lies3-01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5425" cy="4099801"/>
                    </a:xfrm>
                    <a:prstGeom prst="rect">
                      <a:avLst/>
                    </a:prstGeom>
                  </pic:spPr>
                </pic:pic>
              </a:graphicData>
            </a:graphic>
          </wp:anchor>
        </w:drawing>
      </w:r>
    </w:p>
    <w:p w:rsidR="00FD12EA" w:rsidRPr="00213CFC" w:rsidRDefault="00FD12EA" w:rsidP="00E8067F">
      <w:pPr>
        <w:autoSpaceDE w:val="0"/>
        <w:autoSpaceDN w:val="0"/>
        <w:adjustRightInd w:val="0"/>
        <w:rPr>
          <w:rFonts w:cstheme="minorHAnsi"/>
          <w:color w:val="595959" w:themeColor="text1" w:themeTint="A6"/>
        </w:rPr>
      </w:pPr>
    </w:p>
    <w:p w:rsidR="00FD12EA" w:rsidRPr="00213CFC" w:rsidRDefault="00FD12EA" w:rsidP="00E8067F">
      <w:pPr>
        <w:autoSpaceDE w:val="0"/>
        <w:autoSpaceDN w:val="0"/>
        <w:adjustRightInd w:val="0"/>
        <w:rPr>
          <w:rFonts w:cstheme="minorHAnsi"/>
          <w:color w:val="595959" w:themeColor="text1" w:themeTint="A6"/>
        </w:rPr>
      </w:pPr>
    </w:p>
    <w:p w:rsidR="00C22534" w:rsidRPr="00213CFC" w:rsidRDefault="00C22534" w:rsidP="00E8067F">
      <w:pPr>
        <w:autoSpaceDE w:val="0"/>
        <w:autoSpaceDN w:val="0"/>
        <w:adjustRightInd w:val="0"/>
        <w:rPr>
          <w:rFonts w:cstheme="minorHAnsi"/>
          <w:color w:val="595959" w:themeColor="text1" w:themeTint="A6"/>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C22534" w:rsidRPr="00213CFC" w:rsidRDefault="00C22534" w:rsidP="00C22534">
      <w:pPr>
        <w:rPr>
          <w:rFonts w:cstheme="minorHAnsi"/>
        </w:rPr>
      </w:pPr>
    </w:p>
    <w:p w:rsidR="00FD12EA" w:rsidRPr="00213CFC" w:rsidRDefault="00FD12EA" w:rsidP="00C22534">
      <w:pPr>
        <w:tabs>
          <w:tab w:val="left" w:pos="7830"/>
        </w:tabs>
        <w:rPr>
          <w:rFonts w:cstheme="minorHAnsi"/>
        </w:rPr>
      </w:pPr>
    </w:p>
    <w:p w:rsidR="00C22534" w:rsidRPr="00213CFC" w:rsidRDefault="00C22534" w:rsidP="009F4491">
      <w:pPr>
        <w:spacing w:after="160" w:line="259" w:lineRule="auto"/>
        <w:rPr>
          <w:rFonts w:cstheme="minorHAnsi"/>
        </w:rPr>
      </w:pPr>
    </w:p>
    <w:p w:rsidR="00020FB3" w:rsidRPr="00213CFC" w:rsidRDefault="00020FB3" w:rsidP="009F4491">
      <w:pPr>
        <w:spacing w:after="160" w:line="259" w:lineRule="auto"/>
        <w:rPr>
          <w:rFonts w:cstheme="minorHAnsi"/>
        </w:rPr>
      </w:pPr>
    </w:p>
    <w:p w:rsidR="00121FB2" w:rsidRDefault="00121FB2">
      <w:pPr>
        <w:spacing w:after="160" w:line="259" w:lineRule="auto"/>
        <w:rPr>
          <w:rFonts w:cstheme="minorHAnsi"/>
        </w:rPr>
      </w:pPr>
      <w:r>
        <w:rPr>
          <w:rFonts w:cstheme="minorHAnsi"/>
        </w:rPr>
        <w:br w:type="page"/>
      </w:r>
    </w:p>
    <w:p w:rsidR="00890720" w:rsidRPr="00890720" w:rsidRDefault="00121FB2" w:rsidP="00890720">
      <w:pPr>
        <w:jc w:val="center"/>
        <w:rPr>
          <w:rFonts w:ascii="Times New Roman" w:eastAsia="Times New Roman" w:hAnsi="Times New Roman" w:cs="Times New Roman"/>
          <w:sz w:val="24"/>
          <w:szCs w:val="24"/>
        </w:rPr>
      </w:pPr>
      <w:r w:rsidRPr="00121FB2">
        <w:rPr>
          <w:rFonts w:cstheme="minorHAnsi"/>
          <w:b/>
          <w:color w:val="4472C4"/>
          <w:sz w:val="32"/>
          <w:szCs w:val="28"/>
        </w:rPr>
        <w:lastRenderedPageBreak/>
        <w:t>Notes</w:t>
      </w:r>
      <w:r>
        <w:rPr>
          <w:rFonts w:cstheme="minorHAnsi"/>
          <w:b/>
          <w:color w:val="4472C4"/>
          <w:sz w:val="32"/>
          <w:szCs w:val="28"/>
        </w:rPr>
        <w:t>:</w:t>
      </w:r>
      <w:bookmarkStart w:id="9" w:name="_GoBack"/>
      <w:bookmarkEnd w:id="9"/>
    </w:p>
    <w:p w:rsidR="00020FB3" w:rsidRPr="00121FB2" w:rsidRDefault="00020FB3" w:rsidP="00121FB2">
      <w:pPr>
        <w:spacing w:after="160" w:line="259" w:lineRule="auto"/>
        <w:jc w:val="center"/>
        <w:rPr>
          <w:rFonts w:cstheme="minorHAnsi"/>
          <w:b/>
          <w:color w:val="4472C4"/>
          <w:sz w:val="32"/>
          <w:szCs w:val="28"/>
        </w:rPr>
      </w:pPr>
    </w:p>
    <w:sectPr w:rsidR="00020FB3" w:rsidRPr="00121FB2" w:rsidSect="00635C4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E3" w:rsidRDefault="00ED12E3" w:rsidP="00743FC1">
      <w:r>
        <w:separator/>
      </w:r>
    </w:p>
  </w:endnote>
  <w:endnote w:type="continuationSeparator" w:id="0">
    <w:p w:rsidR="00ED12E3" w:rsidRDefault="00ED12E3" w:rsidP="0074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OfficinaSansEF-Book">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D92F45" w:rsidRPr="00624034" w:rsidTr="00FE3ADA">
      <w:tc>
        <w:tcPr>
          <w:tcW w:w="970" w:type="dxa"/>
        </w:tcPr>
        <w:p w:rsidR="00D92F45" w:rsidRDefault="00D92F45" w:rsidP="00B51D53">
          <w:pPr>
            <w:pStyle w:val="Footer"/>
            <w:jc w:val="right"/>
            <w:rPr>
              <w:b/>
              <w:color w:val="5B9BD5" w:themeColor="accent1"/>
              <w:sz w:val="32"/>
              <w:szCs w:val="32"/>
            </w:rPr>
          </w:pPr>
          <w:r>
            <w:fldChar w:fldCharType="begin"/>
          </w:r>
          <w:r>
            <w:instrText xml:space="preserve"> PAGE   \* MERGEFORMAT </w:instrText>
          </w:r>
          <w:r>
            <w:fldChar w:fldCharType="separate"/>
          </w:r>
          <w:r w:rsidR="00890720" w:rsidRPr="00890720">
            <w:rPr>
              <w:b/>
              <w:noProof/>
              <w:color w:val="5B9BD5" w:themeColor="accent1"/>
              <w:sz w:val="32"/>
              <w:szCs w:val="32"/>
            </w:rPr>
            <w:t>14</w:t>
          </w:r>
          <w:r>
            <w:fldChar w:fldCharType="end"/>
          </w:r>
        </w:p>
      </w:tc>
      <w:tc>
        <w:tcPr>
          <w:tcW w:w="8390" w:type="dxa"/>
        </w:tcPr>
        <w:p w:rsidR="00D92F45" w:rsidRDefault="00D92F45" w:rsidP="00B51D53">
          <w:pPr>
            <w:pStyle w:val="Footer"/>
            <w:rPr>
              <w:sz w:val="20"/>
              <w:szCs w:val="20"/>
            </w:rPr>
          </w:pPr>
          <w:r>
            <w:rPr>
              <w:sz w:val="20"/>
              <w:szCs w:val="20"/>
            </w:rPr>
            <w:t>Fundraising Bright Spots Program</w:t>
          </w:r>
        </w:p>
        <w:p w:rsidR="00D92F45" w:rsidRPr="00624034" w:rsidRDefault="00D92F45" w:rsidP="00B51D53">
          <w:pPr>
            <w:pStyle w:val="Footer"/>
            <w:rPr>
              <w:sz w:val="20"/>
              <w:szCs w:val="20"/>
            </w:rPr>
          </w:pPr>
          <w:r w:rsidRPr="00624034">
            <w:rPr>
              <w:sz w:val="20"/>
              <w:szCs w:val="20"/>
            </w:rPr>
            <w:t>© CompassPoint Nonprofit Services 201</w:t>
          </w:r>
          <w:r>
            <w:rPr>
              <w:sz w:val="20"/>
              <w:szCs w:val="20"/>
            </w:rPr>
            <w:t>7</w:t>
          </w:r>
        </w:p>
      </w:tc>
    </w:tr>
  </w:tbl>
  <w:p w:rsidR="00D92F45" w:rsidRPr="00B51D53" w:rsidRDefault="00D92F45" w:rsidP="00B51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E3" w:rsidRDefault="00ED12E3" w:rsidP="00743FC1">
      <w:r>
        <w:separator/>
      </w:r>
    </w:p>
  </w:footnote>
  <w:footnote w:type="continuationSeparator" w:id="0">
    <w:p w:rsidR="00ED12E3" w:rsidRDefault="00ED12E3" w:rsidP="00743FC1">
      <w:r>
        <w:continuationSeparator/>
      </w:r>
    </w:p>
  </w:footnote>
  <w:footnote w:id="1">
    <w:p w:rsidR="00E24B05" w:rsidRDefault="00E24B05" w:rsidP="00E24B05">
      <w:pPr>
        <w:pStyle w:val="footnotedescription"/>
      </w:pPr>
      <w:r>
        <w:rPr>
          <w:rStyle w:val="footnotemark"/>
        </w:rPr>
        <w:footnoteRef/>
      </w:r>
      <w:r>
        <w:t xml:space="preserve"> http://www.mckinsey.com/clientservice/organizationleadership/TheInconvenient_Truth_About_Change_Management.pdf</w:t>
      </w:r>
      <w:r>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5114"/>
    <w:multiLevelType w:val="hybridMultilevel"/>
    <w:tmpl w:val="580A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6AEA"/>
    <w:multiLevelType w:val="hybridMultilevel"/>
    <w:tmpl w:val="D62013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7D0"/>
    <w:multiLevelType w:val="hybridMultilevel"/>
    <w:tmpl w:val="86E4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13AA"/>
    <w:multiLevelType w:val="hybridMultilevel"/>
    <w:tmpl w:val="0B3E8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E5426"/>
    <w:multiLevelType w:val="hybridMultilevel"/>
    <w:tmpl w:val="DD6614B0"/>
    <w:lvl w:ilvl="0" w:tplc="F00CC3B0">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2D8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6620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051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C1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89D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304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6F5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83E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3B54C7"/>
    <w:multiLevelType w:val="hybridMultilevel"/>
    <w:tmpl w:val="346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83A07"/>
    <w:multiLevelType w:val="hybridMultilevel"/>
    <w:tmpl w:val="9F8C5970"/>
    <w:lvl w:ilvl="0" w:tplc="7A6C1A58">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46D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6AE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82FD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C15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421F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0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AB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E81F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4340B8"/>
    <w:multiLevelType w:val="hybridMultilevel"/>
    <w:tmpl w:val="2B32A510"/>
    <w:lvl w:ilvl="0" w:tplc="DA1C1382">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24D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9E7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A5D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EF8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AA83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43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CDB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BE2D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9D3D26"/>
    <w:multiLevelType w:val="hybridMultilevel"/>
    <w:tmpl w:val="5596ADB2"/>
    <w:lvl w:ilvl="0" w:tplc="154E9646">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65C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2E6A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B01C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CDC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625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205C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45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FA31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B80815"/>
    <w:multiLevelType w:val="hybridMultilevel"/>
    <w:tmpl w:val="8F202FA8"/>
    <w:lvl w:ilvl="0" w:tplc="A1B89862">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211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6F6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4A41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63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457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04EC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E16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1082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EA6949"/>
    <w:multiLevelType w:val="hybridMultilevel"/>
    <w:tmpl w:val="B88A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1051B"/>
    <w:multiLevelType w:val="hybridMultilevel"/>
    <w:tmpl w:val="514059C8"/>
    <w:lvl w:ilvl="0" w:tplc="ACD02190">
      <w:start w:val="1"/>
      <w:numFmt w:val="bullet"/>
      <w:pStyle w:val="xBulletgreen"/>
      <w:lvlText w:val=""/>
      <w:lvlJc w:val="left"/>
      <w:pPr>
        <w:ind w:left="720" w:hanging="446"/>
      </w:pPr>
      <w:rPr>
        <w:rFonts w:ascii="Symbol" w:hAnsi="Symbol" w:hint="default"/>
        <w:color w:val="7BB9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4259E"/>
    <w:multiLevelType w:val="hybridMultilevel"/>
    <w:tmpl w:val="947CE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F044DE"/>
    <w:multiLevelType w:val="hybridMultilevel"/>
    <w:tmpl w:val="7D0E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E0B6A"/>
    <w:multiLevelType w:val="hybridMultilevel"/>
    <w:tmpl w:val="4A02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90C48"/>
    <w:multiLevelType w:val="hybridMultilevel"/>
    <w:tmpl w:val="A812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A4322"/>
    <w:multiLevelType w:val="hybridMultilevel"/>
    <w:tmpl w:val="740A2086"/>
    <w:lvl w:ilvl="0" w:tplc="1BB08344">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4EE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6076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4640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0EB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3086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E6A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801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D0B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F54075"/>
    <w:multiLevelType w:val="hybridMultilevel"/>
    <w:tmpl w:val="F4EC9416"/>
    <w:lvl w:ilvl="0" w:tplc="6B308152">
      <w:start w:val="1"/>
      <w:numFmt w:val="bullet"/>
      <w:lvlText w:val=""/>
      <w:lvlJc w:val="left"/>
      <w:pPr>
        <w:ind w:left="720" w:hanging="360"/>
      </w:pPr>
      <w:rPr>
        <w:rFonts w:ascii="Symbol" w:hAnsi="Symbol" w:hint="default"/>
      </w:rPr>
    </w:lvl>
    <w:lvl w:ilvl="1" w:tplc="A2A062DC" w:tentative="1">
      <w:start w:val="1"/>
      <w:numFmt w:val="bullet"/>
      <w:lvlText w:val="o"/>
      <w:lvlJc w:val="left"/>
      <w:pPr>
        <w:ind w:left="1440" w:hanging="360"/>
      </w:pPr>
      <w:rPr>
        <w:rFonts w:ascii="Courier New" w:hAnsi="Courier New" w:hint="default"/>
      </w:rPr>
    </w:lvl>
    <w:lvl w:ilvl="2" w:tplc="EF204CE2" w:tentative="1">
      <w:start w:val="1"/>
      <w:numFmt w:val="bullet"/>
      <w:lvlText w:val=""/>
      <w:lvlJc w:val="left"/>
      <w:pPr>
        <w:ind w:left="2160" w:hanging="360"/>
      </w:pPr>
      <w:rPr>
        <w:rFonts w:ascii="Wingdings" w:hAnsi="Wingdings" w:hint="default"/>
      </w:rPr>
    </w:lvl>
    <w:lvl w:ilvl="3" w:tplc="0A98DA86" w:tentative="1">
      <w:start w:val="1"/>
      <w:numFmt w:val="bullet"/>
      <w:lvlText w:val=""/>
      <w:lvlJc w:val="left"/>
      <w:pPr>
        <w:ind w:left="2880" w:hanging="360"/>
      </w:pPr>
      <w:rPr>
        <w:rFonts w:ascii="Symbol" w:hAnsi="Symbol" w:hint="default"/>
      </w:rPr>
    </w:lvl>
    <w:lvl w:ilvl="4" w:tplc="CAA83008" w:tentative="1">
      <w:start w:val="1"/>
      <w:numFmt w:val="bullet"/>
      <w:lvlText w:val="o"/>
      <w:lvlJc w:val="left"/>
      <w:pPr>
        <w:ind w:left="3600" w:hanging="360"/>
      </w:pPr>
      <w:rPr>
        <w:rFonts w:ascii="Courier New" w:hAnsi="Courier New" w:hint="default"/>
      </w:rPr>
    </w:lvl>
    <w:lvl w:ilvl="5" w:tplc="118EC174" w:tentative="1">
      <w:start w:val="1"/>
      <w:numFmt w:val="bullet"/>
      <w:lvlText w:val=""/>
      <w:lvlJc w:val="left"/>
      <w:pPr>
        <w:ind w:left="4320" w:hanging="360"/>
      </w:pPr>
      <w:rPr>
        <w:rFonts w:ascii="Wingdings" w:hAnsi="Wingdings" w:hint="default"/>
      </w:rPr>
    </w:lvl>
    <w:lvl w:ilvl="6" w:tplc="3950158A" w:tentative="1">
      <w:start w:val="1"/>
      <w:numFmt w:val="bullet"/>
      <w:lvlText w:val=""/>
      <w:lvlJc w:val="left"/>
      <w:pPr>
        <w:ind w:left="5040" w:hanging="360"/>
      </w:pPr>
      <w:rPr>
        <w:rFonts w:ascii="Symbol" w:hAnsi="Symbol" w:hint="default"/>
      </w:rPr>
    </w:lvl>
    <w:lvl w:ilvl="7" w:tplc="C004D92C" w:tentative="1">
      <w:start w:val="1"/>
      <w:numFmt w:val="bullet"/>
      <w:lvlText w:val="o"/>
      <w:lvlJc w:val="left"/>
      <w:pPr>
        <w:ind w:left="5760" w:hanging="360"/>
      </w:pPr>
      <w:rPr>
        <w:rFonts w:ascii="Courier New" w:hAnsi="Courier New" w:hint="default"/>
      </w:rPr>
    </w:lvl>
    <w:lvl w:ilvl="8" w:tplc="11C8ADC0"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6"/>
  </w:num>
  <w:num w:numId="6">
    <w:abstractNumId w:val="0"/>
  </w:num>
  <w:num w:numId="7">
    <w:abstractNumId w:val="12"/>
  </w:num>
  <w:num w:numId="8">
    <w:abstractNumId w:val="18"/>
  </w:num>
  <w:num w:numId="9">
    <w:abstractNumId w:val="14"/>
  </w:num>
  <w:num w:numId="10">
    <w:abstractNumId w:val="2"/>
  </w:num>
  <w:num w:numId="11">
    <w:abstractNumId w:val="16"/>
  </w:num>
  <w:num w:numId="12">
    <w:abstractNumId w:val="1"/>
  </w:num>
  <w:num w:numId="13">
    <w:abstractNumId w:val="4"/>
  </w:num>
  <w:num w:numId="14">
    <w:abstractNumId w:val="8"/>
  </w:num>
  <w:num w:numId="15">
    <w:abstractNumId w:val="7"/>
  </w:num>
  <w:num w:numId="16">
    <w:abstractNumId w:val="9"/>
  </w:num>
  <w:num w:numId="17">
    <w:abstractNumId w:val="1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7F"/>
    <w:rsid w:val="00020FB3"/>
    <w:rsid w:val="00112180"/>
    <w:rsid w:val="00121FB2"/>
    <w:rsid w:val="001460B6"/>
    <w:rsid w:val="00213CFC"/>
    <w:rsid w:val="00294BB4"/>
    <w:rsid w:val="00305603"/>
    <w:rsid w:val="00327DA9"/>
    <w:rsid w:val="00347FC4"/>
    <w:rsid w:val="00365A06"/>
    <w:rsid w:val="003876ED"/>
    <w:rsid w:val="00404C66"/>
    <w:rsid w:val="004131BE"/>
    <w:rsid w:val="00460BEB"/>
    <w:rsid w:val="004B668B"/>
    <w:rsid w:val="004F090B"/>
    <w:rsid w:val="00511BAC"/>
    <w:rsid w:val="00591D38"/>
    <w:rsid w:val="005B18E0"/>
    <w:rsid w:val="005E23D1"/>
    <w:rsid w:val="00635C42"/>
    <w:rsid w:val="00701089"/>
    <w:rsid w:val="00743FC1"/>
    <w:rsid w:val="007829A8"/>
    <w:rsid w:val="007D179A"/>
    <w:rsid w:val="00890720"/>
    <w:rsid w:val="008F44FD"/>
    <w:rsid w:val="00976DD9"/>
    <w:rsid w:val="00980EAC"/>
    <w:rsid w:val="009F4491"/>
    <w:rsid w:val="009F4705"/>
    <w:rsid w:val="009F702D"/>
    <w:rsid w:val="00A63727"/>
    <w:rsid w:val="00A706CE"/>
    <w:rsid w:val="00A91A99"/>
    <w:rsid w:val="00AA5E55"/>
    <w:rsid w:val="00AE0F47"/>
    <w:rsid w:val="00B51D53"/>
    <w:rsid w:val="00BD4BFE"/>
    <w:rsid w:val="00C12DC6"/>
    <w:rsid w:val="00C22534"/>
    <w:rsid w:val="00C6397F"/>
    <w:rsid w:val="00C756B9"/>
    <w:rsid w:val="00D37517"/>
    <w:rsid w:val="00D92F45"/>
    <w:rsid w:val="00D936C8"/>
    <w:rsid w:val="00E24B05"/>
    <w:rsid w:val="00E8067F"/>
    <w:rsid w:val="00EA568F"/>
    <w:rsid w:val="00ED03C1"/>
    <w:rsid w:val="00ED12E3"/>
    <w:rsid w:val="00F804C9"/>
    <w:rsid w:val="00FD12EA"/>
    <w:rsid w:val="00FD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2D0518C-DAD1-4794-BDE6-DB4451B0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67F"/>
    <w:pPr>
      <w:spacing w:after="0" w:line="240" w:lineRule="auto"/>
    </w:pPr>
  </w:style>
  <w:style w:type="paragraph" w:styleId="Heading1">
    <w:name w:val="heading 1"/>
    <w:next w:val="Normal"/>
    <w:link w:val="Heading1Char"/>
    <w:uiPriority w:val="9"/>
    <w:unhideWhenUsed/>
    <w:qFormat/>
    <w:rsid w:val="00E24B05"/>
    <w:pPr>
      <w:keepNext/>
      <w:keepLines/>
      <w:spacing w:after="33"/>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E24B05"/>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7F"/>
    <w:pPr>
      <w:ind w:left="720"/>
      <w:contextualSpacing/>
    </w:pPr>
  </w:style>
  <w:style w:type="paragraph" w:customStyle="1" w:styleId="xBulletgreen">
    <w:name w:val="x Bullet (green)"/>
    <w:autoRedefine/>
    <w:qFormat/>
    <w:rsid w:val="00E8067F"/>
    <w:pPr>
      <w:numPr>
        <w:numId w:val="7"/>
      </w:numPr>
      <w:autoSpaceDE w:val="0"/>
      <w:autoSpaceDN w:val="0"/>
      <w:adjustRightInd w:val="0"/>
      <w:spacing w:after="0" w:line="320" w:lineRule="exact"/>
      <w:ind w:left="360" w:hanging="360"/>
    </w:pPr>
    <w:rPr>
      <w:rFonts w:ascii="OfficinaSansEF-Book" w:eastAsia="Cambria" w:hAnsi="OfficinaSansEF-Book" w:cs="Arial"/>
      <w:color w:val="000000"/>
    </w:rPr>
  </w:style>
  <w:style w:type="character" w:styleId="Hyperlink">
    <w:name w:val="Hyperlink"/>
    <w:basedOn w:val="DefaultParagraphFont"/>
    <w:uiPriority w:val="99"/>
    <w:unhideWhenUsed/>
    <w:rsid w:val="005E23D1"/>
    <w:rPr>
      <w:color w:val="0563C1" w:themeColor="hyperlink"/>
      <w:u w:val="single"/>
    </w:rPr>
  </w:style>
  <w:style w:type="character" w:styleId="FollowedHyperlink">
    <w:name w:val="FollowedHyperlink"/>
    <w:basedOn w:val="DefaultParagraphFont"/>
    <w:uiPriority w:val="99"/>
    <w:semiHidden/>
    <w:unhideWhenUsed/>
    <w:rsid w:val="005E23D1"/>
    <w:rPr>
      <w:color w:val="954F72" w:themeColor="followedHyperlink"/>
      <w:u w:val="single"/>
    </w:rPr>
  </w:style>
  <w:style w:type="paragraph" w:customStyle="1" w:styleId="Littlebullet">
    <w:name w:val="Little bullet"/>
    <w:basedOn w:val="Normal"/>
    <w:rsid w:val="00112180"/>
    <w:pPr>
      <w:tabs>
        <w:tab w:val="num" w:pos="360"/>
      </w:tabs>
      <w:ind w:left="360" w:hanging="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180"/>
    <w:rPr>
      <w:rFonts w:ascii="Segoe UI" w:hAnsi="Segoe UI" w:cs="Segoe UI"/>
      <w:sz w:val="18"/>
      <w:szCs w:val="18"/>
    </w:rPr>
  </w:style>
  <w:style w:type="paragraph" w:styleId="Header">
    <w:name w:val="header"/>
    <w:basedOn w:val="Normal"/>
    <w:link w:val="HeaderChar"/>
    <w:uiPriority w:val="99"/>
    <w:unhideWhenUsed/>
    <w:rsid w:val="00743FC1"/>
    <w:pPr>
      <w:tabs>
        <w:tab w:val="center" w:pos="4680"/>
        <w:tab w:val="right" w:pos="9360"/>
      </w:tabs>
    </w:pPr>
  </w:style>
  <w:style w:type="character" w:customStyle="1" w:styleId="HeaderChar">
    <w:name w:val="Header Char"/>
    <w:basedOn w:val="DefaultParagraphFont"/>
    <w:link w:val="Header"/>
    <w:uiPriority w:val="99"/>
    <w:rsid w:val="00743FC1"/>
  </w:style>
  <w:style w:type="paragraph" w:styleId="Footer">
    <w:name w:val="footer"/>
    <w:basedOn w:val="Normal"/>
    <w:link w:val="FooterChar"/>
    <w:uiPriority w:val="99"/>
    <w:unhideWhenUsed/>
    <w:rsid w:val="00743FC1"/>
    <w:pPr>
      <w:tabs>
        <w:tab w:val="center" w:pos="4680"/>
        <w:tab w:val="right" w:pos="9360"/>
      </w:tabs>
    </w:pPr>
  </w:style>
  <w:style w:type="character" w:customStyle="1" w:styleId="FooterChar">
    <w:name w:val="Footer Char"/>
    <w:basedOn w:val="DefaultParagraphFont"/>
    <w:link w:val="Footer"/>
    <w:uiPriority w:val="99"/>
    <w:rsid w:val="00743FC1"/>
  </w:style>
  <w:style w:type="paragraph" w:styleId="Title">
    <w:name w:val="Title"/>
    <w:basedOn w:val="Normal"/>
    <w:next w:val="Normal"/>
    <w:link w:val="TitleChar"/>
    <w:qFormat/>
    <w:rsid w:val="00B51D53"/>
    <w:pPr>
      <w:pBdr>
        <w:bottom w:val="single" w:sz="8" w:space="4" w:color="5B9BD5" w:themeColor="accent1"/>
      </w:pBdr>
      <w:spacing w:before="240"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rsid w:val="00B51D53"/>
    <w:rPr>
      <w:rFonts w:asciiTheme="majorHAnsi" w:eastAsiaTheme="majorEastAsia" w:hAnsiTheme="majorHAnsi" w:cstheme="majorBidi"/>
      <w:color w:val="323E4F" w:themeColor="text2" w:themeShade="BF"/>
      <w:spacing w:val="5"/>
      <w:sz w:val="52"/>
      <w:szCs w:val="52"/>
    </w:rPr>
  </w:style>
  <w:style w:type="character" w:customStyle="1" w:styleId="Heading1Char">
    <w:name w:val="Heading 1 Char"/>
    <w:basedOn w:val="DefaultParagraphFont"/>
    <w:link w:val="Heading1"/>
    <w:uiPriority w:val="9"/>
    <w:rsid w:val="00E24B05"/>
    <w:rPr>
      <w:rFonts w:ascii="Arial" w:eastAsia="Arial" w:hAnsi="Arial" w:cs="Arial"/>
      <w:b/>
      <w:color w:val="000000"/>
      <w:sz w:val="28"/>
    </w:rPr>
  </w:style>
  <w:style w:type="character" w:customStyle="1" w:styleId="Heading2Char">
    <w:name w:val="Heading 2 Char"/>
    <w:basedOn w:val="DefaultParagraphFont"/>
    <w:link w:val="Heading2"/>
    <w:uiPriority w:val="9"/>
    <w:rsid w:val="00E24B05"/>
    <w:rPr>
      <w:rFonts w:ascii="Arial" w:eastAsia="Arial" w:hAnsi="Arial" w:cs="Arial"/>
      <w:b/>
      <w:color w:val="000000"/>
      <w:sz w:val="24"/>
    </w:rPr>
  </w:style>
  <w:style w:type="paragraph" w:customStyle="1" w:styleId="footnotedescription">
    <w:name w:val="footnote description"/>
    <w:next w:val="Normal"/>
    <w:link w:val="footnotedescriptionChar"/>
    <w:hidden/>
    <w:rsid w:val="00E24B05"/>
    <w:pPr>
      <w:spacing w:after="0" w:line="216" w:lineRule="auto"/>
      <w:ind w:left="78" w:hanging="78"/>
    </w:pPr>
    <w:rPr>
      <w:rFonts w:ascii="Arial" w:eastAsia="Arial" w:hAnsi="Arial" w:cs="Arial"/>
      <w:color w:val="7E7E7E"/>
      <w:sz w:val="16"/>
    </w:rPr>
  </w:style>
  <w:style w:type="character" w:customStyle="1" w:styleId="footnotedescriptionChar">
    <w:name w:val="footnote description Char"/>
    <w:link w:val="footnotedescription"/>
    <w:rsid w:val="00E24B05"/>
    <w:rPr>
      <w:rFonts w:ascii="Arial" w:eastAsia="Arial" w:hAnsi="Arial" w:cs="Arial"/>
      <w:color w:val="7E7E7E"/>
      <w:sz w:val="16"/>
    </w:rPr>
  </w:style>
  <w:style w:type="character" w:customStyle="1" w:styleId="footnotemark">
    <w:name w:val="footnote mark"/>
    <w:hidden/>
    <w:rsid w:val="00E24B05"/>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50470">
      <w:bodyDiv w:val="1"/>
      <w:marLeft w:val="0"/>
      <w:marRight w:val="0"/>
      <w:marTop w:val="0"/>
      <w:marBottom w:val="0"/>
      <w:divBdr>
        <w:top w:val="none" w:sz="0" w:space="0" w:color="auto"/>
        <w:left w:val="none" w:sz="0" w:space="0" w:color="auto"/>
        <w:bottom w:val="none" w:sz="0" w:space="0" w:color="auto"/>
        <w:right w:val="none" w:sz="0" w:space="0" w:color="auto"/>
      </w:divBdr>
    </w:div>
    <w:div w:id="16788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asjr.org/sites/default/files/resources/Haas_CultureofPhilanthropy_F1_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774E-C7CD-4444-A687-EA84165C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Emily Smizer</cp:lastModifiedBy>
  <cp:revision>5</cp:revision>
  <cp:lastPrinted>2017-11-02T17:56:00Z</cp:lastPrinted>
  <dcterms:created xsi:type="dcterms:W3CDTF">2018-06-14T17:58:00Z</dcterms:created>
  <dcterms:modified xsi:type="dcterms:W3CDTF">2018-06-14T19:37:00Z</dcterms:modified>
</cp:coreProperties>
</file>